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83E58F" w14:textId="77777777" w:rsidR="00531F67" w:rsidRPr="00531F67" w:rsidRDefault="00531F67" w:rsidP="00531F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67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</w:t>
      </w:r>
    </w:p>
    <w:p w14:paraId="450A7019" w14:textId="77777777" w:rsidR="00531F67" w:rsidRPr="00531F67" w:rsidRDefault="00531F67" w:rsidP="00531F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67">
        <w:rPr>
          <w:rFonts w:ascii="Times New Roman" w:hAnsi="Times New Roman" w:cs="Times New Roman"/>
          <w:b/>
          <w:sz w:val="28"/>
          <w:szCs w:val="28"/>
        </w:rPr>
        <w:t>дополнительного образования</w:t>
      </w:r>
    </w:p>
    <w:p w14:paraId="3C7B3E0F" w14:textId="77777777" w:rsidR="00531F67" w:rsidRDefault="00531F67" w:rsidP="00531F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67">
        <w:rPr>
          <w:rFonts w:ascii="Times New Roman" w:hAnsi="Times New Roman" w:cs="Times New Roman"/>
          <w:b/>
          <w:sz w:val="28"/>
          <w:szCs w:val="28"/>
        </w:rPr>
        <w:t>«Захаровская детская школа искусств»</w:t>
      </w:r>
    </w:p>
    <w:p w14:paraId="34A185FA" w14:textId="45FC9156" w:rsidR="00995B22" w:rsidRPr="00531F67" w:rsidRDefault="00995B22" w:rsidP="00531F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Захаровского муниципального округа Рязанской области </w:t>
      </w:r>
    </w:p>
    <w:p w14:paraId="5F088A28" w14:textId="77777777" w:rsidR="00531F67" w:rsidRDefault="00531F67" w:rsidP="00531F67">
      <w:pPr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65A91006" w14:textId="77777777" w:rsidR="00531F67" w:rsidRDefault="00531F67" w:rsidP="00531F67">
      <w:pPr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21D89AD0" w14:textId="77777777" w:rsidR="00531F67" w:rsidRDefault="00531F67" w:rsidP="00531F67">
      <w:pPr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0DB7CEDE" w14:textId="77777777" w:rsidR="00531F67" w:rsidRDefault="00531F67" w:rsidP="00531F67">
      <w:pPr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5F87E20E" w14:textId="77777777" w:rsidR="00531F67" w:rsidRDefault="00531F67" w:rsidP="00531F67">
      <w:pPr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7AF810E5" w14:textId="77777777" w:rsidR="00531F67" w:rsidRDefault="00531F67" w:rsidP="00531F67">
      <w:pPr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19AD0AEB" w14:textId="77777777" w:rsidR="00531F67" w:rsidRDefault="00531F67" w:rsidP="00531F67">
      <w:pPr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1E88983D" w14:textId="77777777" w:rsidR="00531F67" w:rsidRDefault="00531F67" w:rsidP="00531F67">
      <w:pPr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79451ED8" w14:textId="77777777" w:rsidR="00531F67" w:rsidRPr="00531F67" w:rsidRDefault="00531F67" w:rsidP="00531F67">
      <w:pPr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6BBD37A2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170D65" w14:textId="77777777" w:rsidR="00594A13" w:rsidRDefault="00531F67" w:rsidP="00594A13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67">
        <w:rPr>
          <w:rFonts w:ascii="Times New Roman" w:hAnsi="Times New Roman" w:cs="Times New Roman"/>
          <w:b/>
          <w:sz w:val="28"/>
          <w:szCs w:val="28"/>
        </w:rPr>
        <w:t xml:space="preserve">ДОПОЛНИТЕЛЬНАЯ ПРЕДПРОФЕССИОНАЛЬНАЯ ПРОГРАММА В ОБЛАСТИ </w:t>
      </w:r>
      <w:r w:rsidR="00594A13">
        <w:rPr>
          <w:rFonts w:ascii="Times New Roman" w:hAnsi="Times New Roman" w:cs="Times New Roman"/>
          <w:b/>
          <w:sz w:val="28"/>
          <w:szCs w:val="28"/>
        </w:rPr>
        <w:t>ТЕАТРАЛЬНОГО ИСКУССТВА</w:t>
      </w:r>
    </w:p>
    <w:p w14:paraId="4D9D5AE4" w14:textId="2D69BBE7" w:rsidR="00531F67" w:rsidRPr="00531F67" w:rsidRDefault="00531F67" w:rsidP="00594A13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67">
        <w:rPr>
          <w:rFonts w:ascii="Times New Roman" w:hAnsi="Times New Roman" w:cs="Times New Roman"/>
          <w:b/>
          <w:sz w:val="28"/>
          <w:szCs w:val="28"/>
        </w:rPr>
        <w:t>«ИСКУССТВО ТЕАТРА»</w:t>
      </w:r>
    </w:p>
    <w:p w14:paraId="28B4B971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3AEB02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568617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67">
        <w:rPr>
          <w:rFonts w:ascii="Times New Roman" w:hAnsi="Times New Roman" w:cs="Times New Roman"/>
          <w:b/>
          <w:sz w:val="28"/>
          <w:szCs w:val="28"/>
        </w:rPr>
        <w:t xml:space="preserve">Предметная область </w:t>
      </w:r>
    </w:p>
    <w:p w14:paraId="5D62FC71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67">
        <w:rPr>
          <w:rFonts w:ascii="Times New Roman" w:hAnsi="Times New Roman" w:cs="Times New Roman"/>
          <w:b/>
          <w:sz w:val="28"/>
          <w:szCs w:val="28"/>
        </w:rPr>
        <w:t>ПО.01. ТЕАТРАЛЬНОЕ ИСПОЛНИТЕЛЬСКОЕ ИСКУССТВО</w:t>
      </w:r>
    </w:p>
    <w:p w14:paraId="397B5DF5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050DA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36"/>
        </w:rPr>
      </w:pPr>
    </w:p>
    <w:p w14:paraId="6EBA94A8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36"/>
        </w:rPr>
      </w:pPr>
    </w:p>
    <w:p w14:paraId="06E5EC98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36"/>
        </w:rPr>
      </w:pPr>
    </w:p>
    <w:p w14:paraId="3DB22490" w14:textId="77777777" w:rsidR="00531F67" w:rsidRPr="00531F67" w:rsidRDefault="00531F67" w:rsidP="00531F6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31F67"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14:paraId="76317BA1" w14:textId="77777777" w:rsidR="00531F67" w:rsidRPr="00531F67" w:rsidRDefault="00531F67" w:rsidP="00531F6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31F67">
        <w:rPr>
          <w:rFonts w:ascii="Times New Roman" w:hAnsi="Times New Roman" w:cs="Times New Roman"/>
          <w:b/>
          <w:sz w:val="36"/>
          <w:szCs w:val="36"/>
        </w:rPr>
        <w:t xml:space="preserve">по учебному предмету </w:t>
      </w:r>
    </w:p>
    <w:p w14:paraId="6360CF17" w14:textId="77777777" w:rsidR="00531F67" w:rsidRPr="00531F67" w:rsidRDefault="00531F67" w:rsidP="00531F67">
      <w:pPr>
        <w:jc w:val="center"/>
        <w:rPr>
          <w:rFonts w:ascii="Times New Roman" w:hAnsi="Times New Roman" w:cs="Times New Roman"/>
          <w:b/>
          <w:sz w:val="40"/>
          <w:szCs w:val="36"/>
        </w:rPr>
      </w:pPr>
      <w:r w:rsidRPr="00531F67">
        <w:rPr>
          <w:rFonts w:ascii="Times New Roman" w:hAnsi="Times New Roman" w:cs="Times New Roman"/>
          <w:b/>
          <w:sz w:val="40"/>
          <w:szCs w:val="36"/>
        </w:rPr>
        <w:t>ПО.01.УП.03, ПО.01.УП.04.</w:t>
      </w:r>
    </w:p>
    <w:p w14:paraId="13F58C16" w14:textId="77777777" w:rsidR="00531F67" w:rsidRPr="00531F67" w:rsidRDefault="00531F67" w:rsidP="00531F67">
      <w:pPr>
        <w:jc w:val="center"/>
        <w:rPr>
          <w:rFonts w:ascii="Times New Roman" w:hAnsi="Times New Roman" w:cs="Times New Roman"/>
          <w:b/>
          <w:sz w:val="40"/>
          <w:szCs w:val="36"/>
        </w:rPr>
      </w:pPr>
      <w:r w:rsidRPr="00531F67">
        <w:rPr>
          <w:rFonts w:ascii="Times New Roman" w:hAnsi="Times New Roman" w:cs="Times New Roman"/>
          <w:b/>
          <w:sz w:val="40"/>
          <w:szCs w:val="36"/>
        </w:rPr>
        <w:t>СЦЕНИЧЕСКОЕ ДВИЖЕНИЕ</w:t>
      </w:r>
    </w:p>
    <w:p w14:paraId="4E0BDC97" w14:textId="77777777" w:rsidR="00531F67" w:rsidRPr="00531F67" w:rsidRDefault="00531F67" w:rsidP="00531F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1A7A54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D3AA73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3EF7FC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BC6246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130E91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22A32C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DAA84C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77593B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6FC4E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2A2E4C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103F2474" w14:textId="77777777" w:rsidR="00531F67" w:rsidRP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1663FF1" w14:textId="77777777" w:rsidR="00531F67" w:rsidRDefault="00531F67" w:rsidP="00531F67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3C9E2359" w14:textId="66B434E5" w:rsidR="00C15ACC" w:rsidRPr="00C15ACC" w:rsidRDefault="00333032" w:rsidP="00333032">
      <w:pPr>
        <w:suppressAutoHyphens w:val="0"/>
        <w:spacing w:line="100" w:lineRule="atLeast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с. </w:t>
      </w:r>
      <w:r w:rsidR="00C15ACC" w:rsidRPr="00C15ACC"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>Захарово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 2026</w:t>
      </w:r>
      <w:r w:rsidR="00C15ACC" w:rsidRPr="00C15ACC"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>г.</w:t>
      </w:r>
    </w:p>
    <w:tbl>
      <w:tblPr>
        <w:tblpPr w:leftFromText="180" w:rightFromText="180" w:bottomFromText="160" w:vertAnchor="text" w:horzAnchor="margin" w:tblpXSpec="center" w:tblpY="73"/>
        <w:tblW w:w="9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663"/>
      </w:tblGrid>
      <w:tr w:rsidR="00C15ACC" w:rsidRPr="00C15ACC" w14:paraId="4382D9BC" w14:textId="77777777" w:rsidTr="00C15ACC">
        <w:trPr>
          <w:trHeight w:val="1833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ED81D" w14:textId="27D75EF0" w:rsidR="00C15ACC" w:rsidRPr="00C15ACC" w:rsidRDefault="00E43C1E" w:rsidP="00C15ACC">
            <w:pPr>
              <w:widowControl w:val="0"/>
              <w:suppressAutoHyphens w:val="0"/>
              <w:autoSpaceDE w:val="0"/>
              <w:autoSpaceDN w:val="0"/>
              <w:adjustRightInd w:val="0"/>
              <w:ind w:firstLine="454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US" w:bidi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lastRenderedPageBreak/>
              <w:t>«</w:t>
            </w:r>
            <w:r w:rsidR="00C15ACC" w:rsidRPr="00C15AC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Одобрено»</w:t>
            </w:r>
          </w:p>
          <w:p w14:paraId="49758EA7" w14:textId="202454B5" w:rsidR="00C15ACC" w:rsidRPr="00C15ACC" w:rsidRDefault="00C15ACC" w:rsidP="00C15AC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C15AC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Педагогическим советом № </w:t>
            </w:r>
            <w:r w:rsidR="00E43C1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3</w:t>
            </w:r>
          </w:p>
          <w:p w14:paraId="3DEE6666" w14:textId="77777777" w:rsidR="00C15ACC" w:rsidRPr="00C15ACC" w:rsidRDefault="00C15ACC" w:rsidP="00C15AC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C15AC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МБУДО «Захаровская ДШИ»</w:t>
            </w:r>
          </w:p>
          <w:p w14:paraId="6181FB39" w14:textId="77777777" w:rsidR="00C15ACC" w:rsidRDefault="00C15ACC" w:rsidP="00C15ACC">
            <w:pPr>
              <w:widowControl w:val="0"/>
              <w:suppressAutoHyphens w:val="0"/>
              <w:autoSpaceDE w:val="0"/>
              <w:autoSpaceDN w:val="0"/>
              <w:adjustRightInd w:val="0"/>
              <w:ind w:left="10" w:firstLine="454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C15AC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«</w:t>
            </w:r>
            <w:r w:rsidR="00E43C1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03</w:t>
            </w:r>
            <w:r w:rsidRPr="00C15AC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» </w:t>
            </w:r>
            <w:r w:rsidR="00E43C1E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:lang w:eastAsia="en-US" w:bidi="ar-SA"/>
              </w:rPr>
              <w:t xml:space="preserve">июня </w:t>
            </w:r>
            <w:r w:rsidR="00E43C1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2026</w:t>
            </w:r>
            <w:r w:rsidRPr="00C15AC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г.</w:t>
            </w:r>
          </w:p>
          <w:p w14:paraId="7DDB26B3" w14:textId="699AB8F3" w:rsidR="00E43C1E" w:rsidRPr="00C15ACC" w:rsidRDefault="00164F6D" w:rsidP="006E535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en-US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en-US" w:bidi="ru-RU"/>
              </w:rPr>
              <w:t xml:space="preserve"> 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8A473" w14:textId="77777777" w:rsidR="00C15ACC" w:rsidRPr="00C15ACC" w:rsidRDefault="00C15ACC" w:rsidP="00C15ACC">
            <w:pPr>
              <w:widowControl w:val="0"/>
              <w:suppressAutoHyphens w:val="0"/>
              <w:autoSpaceDE w:val="0"/>
              <w:autoSpaceDN w:val="0"/>
              <w:adjustRightInd w:val="0"/>
              <w:ind w:firstLine="45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en-US" w:bidi="ru-RU"/>
              </w:rPr>
            </w:pPr>
            <w:r w:rsidRPr="00C15AC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«Утверждаю»</w:t>
            </w:r>
          </w:p>
          <w:p w14:paraId="5879C08B" w14:textId="77777777" w:rsidR="00C15ACC" w:rsidRPr="00C15ACC" w:rsidRDefault="00C15ACC" w:rsidP="00C15ACC">
            <w:pPr>
              <w:widowControl w:val="0"/>
              <w:suppressAutoHyphens w:val="0"/>
              <w:autoSpaceDE w:val="0"/>
              <w:autoSpaceDN w:val="0"/>
              <w:adjustRightInd w:val="0"/>
              <w:ind w:firstLine="454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C15AC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Директор Г.И. Сазонова</w:t>
            </w:r>
          </w:p>
          <w:p w14:paraId="51DC7C7F" w14:textId="77777777" w:rsidR="00C15ACC" w:rsidRPr="00C15ACC" w:rsidRDefault="00C15ACC" w:rsidP="00C15ACC">
            <w:pPr>
              <w:widowControl w:val="0"/>
              <w:suppressAutoHyphens w:val="0"/>
              <w:autoSpaceDE w:val="0"/>
              <w:autoSpaceDN w:val="0"/>
              <w:adjustRightInd w:val="0"/>
              <w:ind w:firstLine="454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C15AC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_________________</w:t>
            </w:r>
          </w:p>
          <w:p w14:paraId="12A0F279" w14:textId="1636472A" w:rsidR="00C15ACC" w:rsidRPr="00C15ACC" w:rsidRDefault="00C15ACC" w:rsidP="00C15ACC">
            <w:pPr>
              <w:widowControl w:val="0"/>
              <w:suppressAutoHyphens w:val="0"/>
              <w:autoSpaceDE w:val="0"/>
              <w:autoSpaceDN w:val="0"/>
              <w:adjustRightInd w:val="0"/>
              <w:ind w:left="10" w:firstLine="454"/>
              <w:jc w:val="right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en-US" w:bidi="ru-RU"/>
              </w:rPr>
            </w:pPr>
            <w:r w:rsidRPr="00C15AC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«</w:t>
            </w:r>
            <w:r w:rsidR="006E535D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:lang w:eastAsia="en-US" w:bidi="ar-SA"/>
              </w:rPr>
              <w:t xml:space="preserve">03» июня 2026г </w:t>
            </w:r>
            <w:r w:rsidRPr="00C15AC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г.</w:t>
            </w:r>
          </w:p>
        </w:tc>
      </w:tr>
    </w:tbl>
    <w:p w14:paraId="0DE7C99B" w14:textId="77777777" w:rsidR="00C15ACC" w:rsidRPr="00C15ACC" w:rsidRDefault="00C15ACC" w:rsidP="00C15ACC">
      <w:pPr>
        <w:suppressAutoHyphens w:val="0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ru-RU"/>
        </w:rPr>
      </w:pPr>
    </w:p>
    <w:p w14:paraId="102DFDA7" w14:textId="77777777" w:rsidR="00C15ACC" w:rsidRPr="00C15ACC" w:rsidRDefault="00C15ACC" w:rsidP="00C15ACC">
      <w:pPr>
        <w:suppressAutoHyphens w:val="0"/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</w:pPr>
      <w:r w:rsidRPr="00C15AC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Разработчик: Дорошенко З.А. преподаватель высшей квалификационной категории МБУДО «Захаровская ДШИ»</w:t>
      </w:r>
    </w:p>
    <w:p w14:paraId="4F68A7F0" w14:textId="77777777" w:rsidR="00531F67" w:rsidRPr="00531F67" w:rsidRDefault="00531F67" w:rsidP="00531F67">
      <w:pPr>
        <w:jc w:val="both"/>
        <w:rPr>
          <w:rFonts w:ascii="Times New Roman" w:hAnsi="Times New Roman" w:cs="Times New Roman"/>
          <w:sz w:val="24"/>
        </w:rPr>
      </w:pPr>
    </w:p>
    <w:p w14:paraId="7CFF8BD5" w14:textId="77777777" w:rsidR="00531F67" w:rsidRPr="00531F67" w:rsidRDefault="00531F67" w:rsidP="00531F67">
      <w:pPr>
        <w:jc w:val="both"/>
        <w:rPr>
          <w:rFonts w:ascii="Times New Roman" w:hAnsi="Times New Roman" w:cs="Times New Roman"/>
          <w:sz w:val="24"/>
        </w:rPr>
      </w:pPr>
    </w:p>
    <w:p w14:paraId="72A46EED" w14:textId="77777777" w:rsidR="00531F67" w:rsidRPr="00531F67" w:rsidRDefault="00531F67" w:rsidP="00531F67">
      <w:pPr>
        <w:jc w:val="both"/>
        <w:rPr>
          <w:rFonts w:ascii="Times New Roman" w:hAnsi="Times New Roman" w:cs="Times New Roman"/>
          <w:sz w:val="24"/>
        </w:rPr>
      </w:pPr>
    </w:p>
    <w:p w14:paraId="29406060" w14:textId="77777777" w:rsidR="00531F67" w:rsidRPr="00531F67" w:rsidRDefault="00531F67" w:rsidP="00531F67">
      <w:pPr>
        <w:jc w:val="both"/>
        <w:rPr>
          <w:rFonts w:ascii="Times New Roman" w:hAnsi="Times New Roman" w:cs="Times New Roman"/>
          <w:sz w:val="24"/>
        </w:rPr>
      </w:pPr>
    </w:p>
    <w:p w14:paraId="25BE1A78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090A2E09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6694CAD6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75365D17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419E2408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6AD9174D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255FE15B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6A55279D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5FDD9DC8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53FAE323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5AE89B9E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28A6D770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23A3B1C4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59E76A05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1DDB160A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78E93766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25FF45FB" w14:textId="77777777" w:rsidR="00531F67" w:rsidRPr="00531F67" w:rsidRDefault="00531F67" w:rsidP="00531F67">
      <w:pPr>
        <w:spacing w:line="100" w:lineRule="atLeast"/>
        <w:rPr>
          <w:rFonts w:ascii="Times New Roman" w:hAnsi="Times New Roman" w:cs="Times New Roman"/>
          <w:sz w:val="24"/>
        </w:rPr>
      </w:pPr>
    </w:p>
    <w:p w14:paraId="4D2C86AC" w14:textId="77777777" w:rsidR="00531F67" w:rsidRDefault="00531F67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4037622E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27BE558E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4BE4F011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28DAA0F5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665D963E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2F59AE0D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1E770749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575F37D6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7AEDEF0B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14F88531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1D1A5696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16786B4C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24B8FBEE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67A5B193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5A9A459E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6B6DA9D8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6919AF70" w14:textId="77777777" w:rsidR="00C15ACC" w:rsidRDefault="00C15ACC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196C5227" w14:textId="77777777" w:rsidR="00531F67" w:rsidRDefault="00531F67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6B985C4F" w14:textId="77777777" w:rsidR="00531F67" w:rsidRPr="00531F67" w:rsidRDefault="00531F67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</w:p>
    <w:p w14:paraId="4F1A411A" w14:textId="77777777" w:rsidR="003C467E" w:rsidRPr="00531F67" w:rsidRDefault="003C467E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  <w:r w:rsidRPr="00531F67">
        <w:rPr>
          <w:rFonts w:ascii="Times New Roman" w:hAnsi="Times New Roman" w:cs="Times New Roman"/>
          <w:b/>
          <w:sz w:val="24"/>
        </w:rPr>
        <w:lastRenderedPageBreak/>
        <w:t>Структура программы учебного предмета</w:t>
      </w:r>
    </w:p>
    <w:p w14:paraId="3D406CC5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  <w:lang w:val="en-US"/>
        </w:rPr>
        <w:t>I</w:t>
      </w:r>
      <w:r w:rsidR="00957B7B" w:rsidRPr="00957B7B">
        <w:rPr>
          <w:rFonts w:ascii="Times New Roman" w:hAnsi="Times New Roman" w:cs="Times New Roman"/>
          <w:sz w:val="24"/>
        </w:rPr>
        <w:t>. Пояснительная записка</w:t>
      </w:r>
    </w:p>
    <w:p w14:paraId="6B9991BD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Характеристика учебного предмета, его место и роль в образовательном процессе</w:t>
      </w:r>
    </w:p>
    <w:p w14:paraId="7D78E722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Срок реализации учебного предмета, объем учебного времени, предусмотренный учебным планом образовательного учреждения на реализацию учебного предмета</w:t>
      </w:r>
    </w:p>
    <w:p w14:paraId="2247FDB6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Форма проведения учебных аудиторных занятий</w:t>
      </w:r>
    </w:p>
    <w:p w14:paraId="3EDCFA6C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Цели и задачи учебного предмета</w:t>
      </w:r>
    </w:p>
    <w:p w14:paraId="3E7FC9C4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Обоснование структуры программы учебного предмета</w:t>
      </w:r>
    </w:p>
    <w:p w14:paraId="476C3773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1D98090D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  <w:lang w:val="en-US"/>
        </w:rPr>
        <w:t>II</w:t>
      </w:r>
      <w:r w:rsidRPr="00957B7B">
        <w:rPr>
          <w:rFonts w:ascii="Times New Roman" w:hAnsi="Times New Roman" w:cs="Times New Roman"/>
          <w:sz w:val="24"/>
        </w:rPr>
        <w:t>. Учебно-тематический план</w:t>
      </w:r>
    </w:p>
    <w:p w14:paraId="6C9FFC21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- </w:t>
      </w:r>
      <w:r w:rsidRPr="00957B7B">
        <w:rPr>
          <w:rFonts w:ascii="Times New Roman" w:hAnsi="Times New Roman" w:cs="Times New Roman"/>
          <w:i/>
          <w:sz w:val="24"/>
        </w:rPr>
        <w:t>Учебно-тематический план при нормативном сроке обучения 5 лет (2 -5 класс)</w:t>
      </w:r>
    </w:p>
    <w:p w14:paraId="509877F9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Учебно-тематический план при нормативном сроке обучения 8 лет (4-8 класс)</w:t>
      </w:r>
    </w:p>
    <w:p w14:paraId="043F5A36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Учебно-тематический план дополнительного года обучения (6 или 9 класс)</w:t>
      </w:r>
    </w:p>
    <w:p w14:paraId="0D74796D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4862F9BA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II</w:t>
      </w:r>
      <w:r w:rsidRPr="00957B7B">
        <w:rPr>
          <w:rFonts w:ascii="Times New Roman" w:hAnsi="Times New Roman" w:cs="Times New Roman"/>
          <w:sz w:val="24"/>
          <w:lang w:val="en-US"/>
        </w:rPr>
        <w:t>I</w:t>
      </w:r>
      <w:r w:rsidRPr="00957B7B">
        <w:rPr>
          <w:rFonts w:ascii="Times New Roman" w:hAnsi="Times New Roman" w:cs="Times New Roman"/>
          <w:sz w:val="24"/>
        </w:rPr>
        <w:t>. С</w:t>
      </w:r>
      <w:r w:rsidR="00957B7B" w:rsidRPr="00957B7B">
        <w:rPr>
          <w:rFonts w:ascii="Times New Roman" w:hAnsi="Times New Roman" w:cs="Times New Roman"/>
          <w:sz w:val="24"/>
        </w:rPr>
        <w:t>одержание учебного предмета</w:t>
      </w:r>
    </w:p>
    <w:p w14:paraId="18133814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Сведения о затратах учебного времени и графике промежуточной аттестации</w:t>
      </w:r>
    </w:p>
    <w:p w14:paraId="345B1322" w14:textId="77777777" w:rsidR="003C467E" w:rsidRPr="00957B7B" w:rsidRDefault="00957B7B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 xml:space="preserve"> </w:t>
      </w:r>
      <w:r w:rsidR="003C467E" w:rsidRPr="00957B7B">
        <w:rPr>
          <w:rFonts w:ascii="Times New Roman" w:hAnsi="Times New Roman" w:cs="Times New Roman"/>
          <w:i/>
          <w:sz w:val="24"/>
        </w:rPr>
        <w:t>при 5-летнем сроке реализации программы</w:t>
      </w:r>
    </w:p>
    <w:p w14:paraId="24F9DE36" w14:textId="77777777" w:rsidR="009809E5" w:rsidRPr="00957B7B" w:rsidRDefault="003C467E" w:rsidP="00957B7B">
      <w:pPr>
        <w:pStyle w:val="ac"/>
        <w:jc w:val="both"/>
        <w:rPr>
          <w:rFonts w:ascii="Times New Roman" w:hAnsi="Times New Roman" w:cs="Times New Roman"/>
          <w:bCs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 xml:space="preserve">- </w:t>
      </w:r>
      <w:r w:rsidRPr="00957B7B">
        <w:rPr>
          <w:rFonts w:ascii="Times New Roman" w:hAnsi="Times New Roman" w:cs="Times New Roman"/>
          <w:bCs/>
          <w:i/>
          <w:sz w:val="24"/>
        </w:rPr>
        <w:t>Годовые требования</w:t>
      </w:r>
    </w:p>
    <w:p w14:paraId="20CE95CF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3055F806" w14:textId="77777777" w:rsidR="00900C8F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I</w:t>
      </w:r>
      <w:r w:rsidRPr="00957B7B">
        <w:rPr>
          <w:rFonts w:ascii="Times New Roman" w:hAnsi="Times New Roman" w:cs="Times New Roman"/>
          <w:sz w:val="24"/>
          <w:lang w:val="en-US"/>
        </w:rPr>
        <w:t>V</w:t>
      </w:r>
      <w:r w:rsidRPr="00957B7B">
        <w:rPr>
          <w:rFonts w:ascii="Times New Roman" w:hAnsi="Times New Roman" w:cs="Times New Roman"/>
          <w:sz w:val="24"/>
        </w:rPr>
        <w:t xml:space="preserve">.Требования </w:t>
      </w:r>
      <w:r w:rsidR="00957B7B" w:rsidRPr="00957B7B">
        <w:rPr>
          <w:rFonts w:ascii="Times New Roman" w:hAnsi="Times New Roman" w:cs="Times New Roman"/>
          <w:sz w:val="24"/>
        </w:rPr>
        <w:t xml:space="preserve">к уровню подготовки </w:t>
      </w:r>
      <w:proofErr w:type="gramStart"/>
      <w:r w:rsidR="00957B7B" w:rsidRPr="00957B7B">
        <w:rPr>
          <w:rFonts w:ascii="Times New Roman" w:hAnsi="Times New Roman" w:cs="Times New Roman"/>
          <w:sz w:val="24"/>
        </w:rPr>
        <w:t>обучающихся</w:t>
      </w:r>
      <w:proofErr w:type="gramEnd"/>
    </w:p>
    <w:p w14:paraId="6D18BF24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6969B46C" w14:textId="77777777" w:rsidR="00900C8F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  <w:lang w:val="en-US"/>
        </w:rPr>
        <w:t>V</w:t>
      </w:r>
      <w:r w:rsidRPr="00957B7B">
        <w:rPr>
          <w:rFonts w:ascii="Times New Roman" w:hAnsi="Times New Roman" w:cs="Times New Roman"/>
          <w:sz w:val="24"/>
        </w:rPr>
        <w:t>.</w:t>
      </w:r>
      <w:r w:rsidRPr="00957B7B">
        <w:rPr>
          <w:rFonts w:ascii="Times New Roman" w:hAnsi="Times New Roman" w:cs="Times New Roman"/>
          <w:sz w:val="24"/>
        </w:rPr>
        <w:tab/>
        <w:t xml:space="preserve">Формы и </w:t>
      </w:r>
      <w:r w:rsidR="00957B7B" w:rsidRPr="00957B7B">
        <w:rPr>
          <w:rFonts w:ascii="Times New Roman" w:hAnsi="Times New Roman" w:cs="Times New Roman"/>
          <w:sz w:val="24"/>
        </w:rPr>
        <w:t>методы контроля, система оценок</w:t>
      </w:r>
    </w:p>
    <w:p w14:paraId="173B861A" w14:textId="77777777" w:rsidR="00900C8F" w:rsidRPr="00957B7B" w:rsidRDefault="00900C8F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Аттестация: цели, виды, форма, содержание;</w:t>
      </w:r>
    </w:p>
    <w:p w14:paraId="61945861" w14:textId="77777777" w:rsidR="00900C8F" w:rsidRPr="00957B7B" w:rsidRDefault="00900C8F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Критерии оценки</w:t>
      </w:r>
    </w:p>
    <w:p w14:paraId="130F5F47" w14:textId="77777777" w:rsidR="00900C8F" w:rsidRPr="00957B7B" w:rsidRDefault="00900C8F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Контрольные требо</w:t>
      </w:r>
      <w:r w:rsidR="00957B7B" w:rsidRPr="00957B7B">
        <w:rPr>
          <w:rFonts w:ascii="Times New Roman" w:hAnsi="Times New Roman" w:cs="Times New Roman"/>
          <w:i/>
          <w:sz w:val="24"/>
        </w:rPr>
        <w:t>вания на разных этапах обучения</w:t>
      </w:r>
    </w:p>
    <w:p w14:paraId="4FC6D8B2" w14:textId="77777777" w:rsidR="00900C8F" w:rsidRPr="00957B7B" w:rsidRDefault="00900C8F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sz w:val="24"/>
          <w:lang w:val="en-US"/>
        </w:rPr>
        <w:t>VI</w:t>
      </w:r>
      <w:r w:rsidRPr="00957B7B">
        <w:rPr>
          <w:rFonts w:ascii="Times New Roman" w:hAnsi="Times New Roman" w:cs="Times New Roman"/>
          <w:sz w:val="24"/>
        </w:rPr>
        <w:t>.</w:t>
      </w:r>
      <w:r w:rsidRPr="00957B7B">
        <w:rPr>
          <w:rFonts w:ascii="Times New Roman" w:hAnsi="Times New Roman" w:cs="Times New Roman"/>
          <w:sz w:val="24"/>
        </w:rPr>
        <w:tab/>
        <w:t>Методическое обеспечение учебного процесса</w:t>
      </w:r>
    </w:p>
    <w:p w14:paraId="1A73FD75" w14:textId="77777777" w:rsidR="00900C8F" w:rsidRPr="00957B7B" w:rsidRDefault="00900C8F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Методичес</w:t>
      </w:r>
      <w:r w:rsidR="00957B7B" w:rsidRPr="00957B7B">
        <w:rPr>
          <w:rFonts w:ascii="Times New Roman" w:hAnsi="Times New Roman" w:cs="Times New Roman"/>
          <w:i/>
          <w:sz w:val="24"/>
        </w:rPr>
        <w:t>кие рекомендации преподавателям</w:t>
      </w:r>
    </w:p>
    <w:p w14:paraId="6ECF2E58" w14:textId="77777777" w:rsidR="00900C8F" w:rsidRPr="00957B7B" w:rsidRDefault="00900C8F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-Музыка и движение</w:t>
      </w:r>
    </w:p>
    <w:p w14:paraId="1D31D2B1" w14:textId="77777777" w:rsidR="003C467E" w:rsidRP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 xml:space="preserve"> </w:t>
      </w:r>
      <w:r w:rsidR="00900C8F" w:rsidRPr="00957B7B">
        <w:rPr>
          <w:rFonts w:ascii="Times New Roman" w:hAnsi="Times New Roman" w:cs="Times New Roman"/>
          <w:i/>
          <w:sz w:val="24"/>
        </w:rPr>
        <w:t>- Самостоятельная работа</w:t>
      </w:r>
    </w:p>
    <w:p w14:paraId="1B6C995C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304415B8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  <w:lang w:val="en-US"/>
        </w:rPr>
        <w:t>VII</w:t>
      </w:r>
      <w:r w:rsidRPr="00957B7B">
        <w:rPr>
          <w:rFonts w:ascii="Times New Roman" w:hAnsi="Times New Roman" w:cs="Times New Roman"/>
          <w:sz w:val="24"/>
        </w:rPr>
        <w:t>.</w:t>
      </w:r>
      <w:r w:rsidRPr="00957B7B">
        <w:rPr>
          <w:rFonts w:ascii="Times New Roman" w:hAnsi="Times New Roman" w:cs="Times New Roman"/>
          <w:sz w:val="24"/>
        </w:rPr>
        <w:tab/>
        <w:t>Список литературы и средств обучения</w:t>
      </w:r>
    </w:p>
    <w:p w14:paraId="3F020FA2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- Список рекомендуемой литературы</w:t>
      </w:r>
    </w:p>
    <w:p w14:paraId="4D1E80E2" w14:textId="77777777" w:rsidR="00C92F99" w:rsidRPr="00957B7B" w:rsidRDefault="003C467E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 xml:space="preserve">- </w:t>
      </w:r>
      <w:r w:rsidR="00C92F99" w:rsidRPr="00957B7B">
        <w:rPr>
          <w:rFonts w:ascii="Times New Roman" w:hAnsi="Times New Roman" w:cs="Times New Roman"/>
          <w:i/>
          <w:sz w:val="24"/>
        </w:rPr>
        <w:t>Средства обучения</w:t>
      </w:r>
    </w:p>
    <w:p w14:paraId="26433F6F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7CE55D49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0638C32B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4AA3EFA9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0E2DF23A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13B247A8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3973AE6E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25F786DB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23FD51AF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48335D0C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75857138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1B5565B6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362BAE0A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44C094F1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2B1EBD31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554CB9E5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7B846FC3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22C0896C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4F64B832" w14:textId="77777777" w:rsidR="00957B7B" w:rsidRDefault="00957B7B" w:rsidP="00957B7B">
      <w:pPr>
        <w:pStyle w:val="ac"/>
        <w:jc w:val="both"/>
        <w:rPr>
          <w:rFonts w:ascii="Times New Roman" w:hAnsi="Times New Roman" w:cs="Times New Roman"/>
          <w:sz w:val="24"/>
        </w:rPr>
      </w:pPr>
    </w:p>
    <w:p w14:paraId="65FB2656" w14:textId="77777777" w:rsidR="003C467E" w:rsidRPr="00957B7B" w:rsidRDefault="003C467E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  <w:r w:rsidRPr="00957B7B">
        <w:rPr>
          <w:rFonts w:ascii="Times New Roman" w:hAnsi="Times New Roman" w:cs="Times New Roman"/>
          <w:b/>
          <w:sz w:val="24"/>
        </w:rPr>
        <w:lastRenderedPageBreak/>
        <w:t>ПОЯСНИТЕЛЬНАЯ ЗАПИСКА</w:t>
      </w:r>
    </w:p>
    <w:p w14:paraId="6EFA98B7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957B7B">
        <w:rPr>
          <w:rFonts w:ascii="Times New Roman" w:hAnsi="Times New Roman" w:cs="Times New Roman"/>
          <w:b/>
          <w:i/>
          <w:sz w:val="24"/>
        </w:rPr>
        <w:t>Характеристика учебного предмета, его место и роль в образовательном процессе</w:t>
      </w:r>
    </w:p>
    <w:p w14:paraId="1EC19EC4" w14:textId="4C5A4916" w:rsidR="009809E5" w:rsidRPr="00957B7B" w:rsidRDefault="009809E5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Программа учебного предмета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«Сценическое движение»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разработана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на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основе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и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с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учетом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федеральных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государственных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требований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к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дополнительной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предпрофессиональной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программе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в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области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театрального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искусства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«Искусство театра».</w:t>
      </w:r>
    </w:p>
    <w:p w14:paraId="04F48977" w14:textId="3EB2A55D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Учебный предмет «Сценическое движение» относится к обязательной части дополнительной предпрофессиональной программы «Искусство театра» и изучается во взаимосвязи с такими предметами</w:t>
      </w:r>
      <w:r w:rsidR="009809E5" w:rsidRPr="00957B7B">
        <w:rPr>
          <w:rFonts w:ascii="Times New Roman" w:hAnsi="Times New Roman" w:cs="Times New Roman"/>
          <w:sz w:val="24"/>
        </w:rPr>
        <w:t>,</w:t>
      </w:r>
      <w:r w:rsidRPr="00957B7B">
        <w:rPr>
          <w:rFonts w:ascii="Times New Roman" w:hAnsi="Times New Roman" w:cs="Times New Roman"/>
          <w:sz w:val="24"/>
        </w:rPr>
        <w:t xml:space="preserve"> как «Основы актерского мастерства», «Танец», «Подготовка сценических номеров».</w:t>
      </w:r>
    </w:p>
    <w:p w14:paraId="344A5FEA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Учебный предмет «Сценическое движение» направлен на формирование у учащихся необходимых знаний в области объективных законов сценического движения и умения их использовать.</w:t>
      </w:r>
    </w:p>
    <w:p w14:paraId="244E6B00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957B7B">
        <w:rPr>
          <w:rFonts w:ascii="Times New Roman" w:hAnsi="Times New Roman" w:cs="Times New Roman"/>
          <w:b/>
          <w:i/>
          <w:sz w:val="24"/>
        </w:rPr>
        <w:t>Срок реализации учебного предмета,</w:t>
      </w:r>
    </w:p>
    <w:p w14:paraId="6F6BB46A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объем учебного времени, предусмотренный учебным планом образовательного учреждения на реализацию учебного предмета</w:t>
      </w:r>
    </w:p>
    <w:p w14:paraId="11F54969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На изучение предмета «Сценическое движение» отводится:</w:t>
      </w:r>
    </w:p>
    <w:p w14:paraId="0A0E0136" w14:textId="77777777" w:rsidR="00C92F99" w:rsidRPr="00957B7B" w:rsidRDefault="00C92F99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957B7B">
        <w:rPr>
          <w:rFonts w:ascii="Times New Roman" w:hAnsi="Times New Roman" w:cs="Times New Roman"/>
          <w:b/>
          <w:i/>
          <w:sz w:val="24"/>
        </w:rPr>
        <w:t>Таблица 1</w:t>
      </w:r>
    </w:p>
    <w:p w14:paraId="565133B5" w14:textId="77777777" w:rsidR="00C92F99" w:rsidRPr="00957B7B" w:rsidRDefault="009809E5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957B7B">
        <w:rPr>
          <w:rFonts w:ascii="Times New Roman" w:hAnsi="Times New Roman" w:cs="Times New Roman"/>
          <w:b/>
          <w:i/>
          <w:sz w:val="24"/>
        </w:rPr>
        <w:t>Срок обучения – 8 (</w:t>
      </w:r>
      <w:r w:rsidR="00C92F99" w:rsidRPr="00957B7B">
        <w:rPr>
          <w:rFonts w:ascii="Times New Roman" w:hAnsi="Times New Roman" w:cs="Times New Roman"/>
          <w:b/>
          <w:i/>
          <w:sz w:val="24"/>
        </w:rPr>
        <w:t>9</w:t>
      </w:r>
      <w:r w:rsidRPr="00957B7B">
        <w:rPr>
          <w:rFonts w:ascii="Times New Roman" w:hAnsi="Times New Roman" w:cs="Times New Roman"/>
          <w:b/>
          <w:i/>
          <w:sz w:val="24"/>
        </w:rPr>
        <w:t>)</w:t>
      </w:r>
      <w:r w:rsidR="00C92F99" w:rsidRPr="00957B7B">
        <w:rPr>
          <w:rFonts w:ascii="Times New Roman" w:hAnsi="Times New Roman" w:cs="Times New Roman"/>
          <w:b/>
          <w:i/>
          <w:sz w:val="24"/>
        </w:rPr>
        <w:t xml:space="preserve"> лет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38"/>
        <w:gridCol w:w="1417"/>
        <w:gridCol w:w="1276"/>
      </w:tblGrid>
      <w:tr w:rsidR="00C92F99" w:rsidRPr="00957B7B" w14:paraId="121A187D" w14:textId="77777777" w:rsidTr="00957B7B">
        <w:tc>
          <w:tcPr>
            <w:tcW w:w="7338" w:type="dxa"/>
          </w:tcPr>
          <w:p w14:paraId="04397E59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Срок обучения</w:t>
            </w:r>
          </w:p>
        </w:tc>
        <w:tc>
          <w:tcPr>
            <w:tcW w:w="1417" w:type="dxa"/>
          </w:tcPr>
          <w:p w14:paraId="2CB0DCC6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4-8 классы</w:t>
            </w:r>
          </w:p>
        </w:tc>
        <w:tc>
          <w:tcPr>
            <w:tcW w:w="1276" w:type="dxa"/>
          </w:tcPr>
          <w:p w14:paraId="18125380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9 класс</w:t>
            </w:r>
          </w:p>
        </w:tc>
      </w:tr>
      <w:tr w:rsidR="00C92F99" w:rsidRPr="00957B7B" w14:paraId="49805E2E" w14:textId="77777777" w:rsidTr="00957B7B">
        <w:tc>
          <w:tcPr>
            <w:tcW w:w="7338" w:type="dxa"/>
          </w:tcPr>
          <w:p w14:paraId="0E2A35BA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Максимальная учебная нагрузка</w:t>
            </w:r>
            <w:r w:rsidR="00C61FC6" w:rsidRPr="00957B7B">
              <w:rPr>
                <w:rFonts w:ascii="Times New Roman" w:hAnsi="Times New Roman" w:cs="Times New Roman"/>
                <w:sz w:val="24"/>
              </w:rPr>
              <w:t xml:space="preserve"> (в часах)</w:t>
            </w:r>
          </w:p>
        </w:tc>
        <w:tc>
          <w:tcPr>
            <w:tcW w:w="1417" w:type="dxa"/>
          </w:tcPr>
          <w:p w14:paraId="045BCA89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</w:t>
            </w:r>
            <w:r w:rsidR="00E319E8" w:rsidRPr="00957B7B">
              <w:rPr>
                <w:rFonts w:ascii="Times New Roman" w:hAnsi="Times New Roman" w:cs="Times New Roman"/>
                <w:sz w:val="24"/>
              </w:rPr>
              <w:t>47</w:t>
            </w:r>
            <w:r w:rsidRPr="00957B7B">
              <w:rPr>
                <w:rFonts w:ascii="Times New Roman" w:hAnsi="Times New Roman" w:cs="Times New Roman"/>
                <w:sz w:val="24"/>
              </w:rPr>
              <w:t>,5</w:t>
            </w:r>
          </w:p>
        </w:tc>
        <w:tc>
          <w:tcPr>
            <w:tcW w:w="1276" w:type="dxa"/>
          </w:tcPr>
          <w:p w14:paraId="50759274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49,5</w:t>
            </w:r>
          </w:p>
        </w:tc>
      </w:tr>
      <w:tr w:rsidR="00C92F99" w:rsidRPr="00957B7B" w14:paraId="600529E0" w14:textId="77777777" w:rsidTr="00957B7B">
        <w:tc>
          <w:tcPr>
            <w:tcW w:w="7338" w:type="dxa"/>
          </w:tcPr>
          <w:p w14:paraId="5CA9F615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Количество часов на аудиторные занятия</w:t>
            </w:r>
          </w:p>
        </w:tc>
        <w:tc>
          <w:tcPr>
            <w:tcW w:w="1417" w:type="dxa"/>
          </w:tcPr>
          <w:p w14:paraId="7F5268A1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276" w:type="dxa"/>
          </w:tcPr>
          <w:p w14:paraId="1784E300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33</w:t>
            </w:r>
          </w:p>
        </w:tc>
      </w:tr>
      <w:tr w:rsidR="00C92F99" w:rsidRPr="00957B7B" w14:paraId="5FDC5759" w14:textId="77777777" w:rsidTr="00957B7B">
        <w:tc>
          <w:tcPr>
            <w:tcW w:w="7338" w:type="dxa"/>
          </w:tcPr>
          <w:p w14:paraId="41245D07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Количество часов на внеаудиторные (самостоятельные) занятия</w:t>
            </w:r>
          </w:p>
        </w:tc>
        <w:tc>
          <w:tcPr>
            <w:tcW w:w="1417" w:type="dxa"/>
          </w:tcPr>
          <w:p w14:paraId="2B11A98A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82,5</w:t>
            </w:r>
          </w:p>
        </w:tc>
        <w:tc>
          <w:tcPr>
            <w:tcW w:w="1276" w:type="dxa"/>
          </w:tcPr>
          <w:p w14:paraId="5FA1DE5C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16,5</w:t>
            </w:r>
          </w:p>
        </w:tc>
      </w:tr>
    </w:tbl>
    <w:p w14:paraId="230FC8B3" w14:textId="77777777" w:rsidR="00900C8F" w:rsidRPr="00957B7B" w:rsidRDefault="00900C8F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</w:p>
    <w:p w14:paraId="2F934CED" w14:textId="77777777" w:rsidR="00C92F99" w:rsidRPr="00957B7B" w:rsidRDefault="00C92F99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957B7B">
        <w:rPr>
          <w:rFonts w:ascii="Times New Roman" w:hAnsi="Times New Roman" w:cs="Times New Roman"/>
          <w:b/>
          <w:i/>
          <w:sz w:val="24"/>
        </w:rPr>
        <w:t>Таблица 2</w:t>
      </w:r>
    </w:p>
    <w:p w14:paraId="40FAE807" w14:textId="77777777" w:rsidR="00C92F99" w:rsidRPr="00957B7B" w:rsidRDefault="009809E5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957B7B">
        <w:rPr>
          <w:rFonts w:ascii="Times New Roman" w:hAnsi="Times New Roman" w:cs="Times New Roman"/>
          <w:b/>
          <w:i/>
          <w:sz w:val="24"/>
        </w:rPr>
        <w:t>Срок обучения – 5 (</w:t>
      </w:r>
      <w:r w:rsidR="00C92F99" w:rsidRPr="00957B7B">
        <w:rPr>
          <w:rFonts w:ascii="Times New Roman" w:hAnsi="Times New Roman" w:cs="Times New Roman"/>
          <w:b/>
          <w:i/>
          <w:sz w:val="24"/>
        </w:rPr>
        <w:t>6</w:t>
      </w:r>
      <w:r w:rsidRPr="00957B7B">
        <w:rPr>
          <w:rFonts w:ascii="Times New Roman" w:hAnsi="Times New Roman" w:cs="Times New Roman"/>
          <w:b/>
          <w:i/>
          <w:sz w:val="24"/>
        </w:rPr>
        <w:t>)</w:t>
      </w:r>
      <w:r w:rsidR="00C92F99" w:rsidRPr="00957B7B">
        <w:rPr>
          <w:rFonts w:ascii="Times New Roman" w:hAnsi="Times New Roman" w:cs="Times New Roman"/>
          <w:b/>
          <w:i/>
          <w:sz w:val="24"/>
        </w:rPr>
        <w:t xml:space="preserve"> лет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38"/>
        <w:gridCol w:w="1417"/>
        <w:gridCol w:w="1276"/>
      </w:tblGrid>
      <w:tr w:rsidR="00C92F99" w:rsidRPr="00957B7B" w14:paraId="2DA0DA72" w14:textId="77777777" w:rsidTr="00957B7B">
        <w:tc>
          <w:tcPr>
            <w:tcW w:w="7338" w:type="dxa"/>
          </w:tcPr>
          <w:p w14:paraId="74A43CC4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Срок обучения</w:t>
            </w:r>
          </w:p>
        </w:tc>
        <w:tc>
          <w:tcPr>
            <w:tcW w:w="1417" w:type="dxa"/>
          </w:tcPr>
          <w:p w14:paraId="5BBC1E71" w14:textId="77777777" w:rsidR="00C92F99" w:rsidRPr="00957B7B" w:rsidRDefault="00957B7B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2–</w:t>
            </w:r>
            <w:r w:rsidR="00C92F99" w:rsidRPr="00957B7B">
              <w:rPr>
                <w:rFonts w:ascii="Times New Roman" w:hAnsi="Times New Roman" w:cs="Times New Roman"/>
                <w:sz w:val="24"/>
              </w:rPr>
              <w:t>5 классы</w:t>
            </w:r>
          </w:p>
        </w:tc>
        <w:tc>
          <w:tcPr>
            <w:tcW w:w="1276" w:type="dxa"/>
          </w:tcPr>
          <w:p w14:paraId="5AE8BCD3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6 класс</w:t>
            </w:r>
          </w:p>
        </w:tc>
      </w:tr>
      <w:tr w:rsidR="00C92F99" w:rsidRPr="00957B7B" w14:paraId="4479EAAE" w14:textId="77777777" w:rsidTr="00957B7B">
        <w:tc>
          <w:tcPr>
            <w:tcW w:w="7338" w:type="dxa"/>
          </w:tcPr>
          <w:p w14:paraId="0EE9218E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Максимальная учебная нагрузка</w:t>
            </w:r>
          </w:p>
        </w:tc>
        <w:tc>
          <w:tcPr>
            <w:tcW w:w="1417" w:type="dxa"/>
          </w:tcPr>
          <w:p w14:paraId="20B90BC5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198</w:t>
            </w:r>
          </w:p>
        </w:tc>
        <w:tc>
          <w:tcPr>
            <w:tcW w:w="1276" w:type="dxa"/>
          </w:tcPr>
          <w:p w14:paraId="76054D78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49,5</w:t>
            </w:r>
          </w:p>
        </w:tc>
      </w:tr>
      <w:tr w:rsidR="00C92F99" w:rsidRPr="00957B7B" w14:paraId="3A11AA6E" w14:textId="77777777" w:rsidTr="00957B7B">
        <w:tc>
          <w:tcPr>
            <w:tcW w:w="7338" w:type="dxa"/>
          </w:tcPr>
          <w:p w14:paraId="142CF93E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Количество часов на аудиторные занятия</w:t>
            </w:r>
          </w:p>
        </w:tc>
        <w:tc>
          <w:tcPr>
            <w:tcW w:w="1417" w:type="dxa"/>
          </w:tcPr>
          <w:p w14:paraId="1C6285CF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132 </w:t>
            </w:r>
          </w:p>
        </w:tc>
        <w:tc>
          <w:tcPr>
            <w:tcW w:w="1276" w:type="dxa"/>
          </w:tcPr>
          <w:p w14:paraId="0AB41837" w14:textId="77777777" w:rsidR="00C92F99" w:rsidRPr="00957B7B" w:rsidRDefault="00C61FC6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33 </w:t>
            </w:r>
          </w:p>
        </w:tc>
      </w:tr>
      <w:tr w:rsidR="00C92F99" w:rsidRPr="00957B7B" w14:paraId="5B38AA03" w14:textId="77777777" w:rsidTr="00957B7B">
        <w:tc>
          <w:tcPr>
            <w:tcW w:w="7338" w:type="dxa"/>
          </w:tcPr>
          <w:p w14:paraId="52C41D7E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Количество часов на внеаудиторные (самостоятельные) занятия</w:t>
            </w:r>
          </w:p>
        </w:tc>
        <w:tc>
          <w:tcPr>
            <w:tcW w:w="1417" w:type="dxa"/>
          </w:tcPr>
          <w:p w14:paraId="48AC5B51" w14:textId="77777777" w:rsidR="00C92F99" w:rsidRPr="00957B7B" w:rsidRDefault="00C92F99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66 </w:t>
            </w:r>
          </w:p>
        </w:tc>
        <w:tc>
          <w:tcPr>
            <w:tcW w:w="1276" w:type="dxa"/>
          </w:tcPr>
          <w:p w14:paraId="17380586" w14:textId="77777777" w:rsidR="00C92F99" w:rsidRPr="00957B7B" w:rsidRDefault="00C61FC6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16,5 </w:t>
            </w:r>
          </w:p>
        </w:tc>
      </w:tr>
    </w:tbl>
    <w:p w14:paraId="27DF281B" w14:textId="77777777" w:rsidR="00EB026C" w:rsidRPr="00957B7B" w:rsidRDefault="00EB026C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Еженедельная</w:t>
      </w:r>
      <w:r w:rsidR="00E319E8" w:rsidRPr="00957B7B">
        <w:rPr>
          <w:rFonts w:ascii="Times New Roman" w:hAnsi="Times New Roman" w:cs="Times New Roman"/>
          <w:sz w:val="24"/>
        </w:rPr>
        <w:t xml:space="preserve"> аудиторная </w:t>
      </w:r>
      <w:r w:rsidRPr="00957B7B">
        <w:rPr>
          <w:rFonts w:ascii="Times New Roman" w:hAnsi="Times New Roman" w:cs="Times New Roman"/>
          <w:sz w:val="24"/>
        </w:rPr>
        <w:t>наг</w:t>
      </w:r>
      <w:r w:rsidR="00E319E8" w:rsidRPr="00957B7B">
        <w:rPr>
          <w:rFonts w:ascii="Times New Roman" w:hAnsi="Times New Roman" w:cs="Times New Roman"/>
          <w:sz w:val="24"/>
        </w:rPr>
        <w:t>рузка составляет 1 час в неделю, самостоятельная работа составляет 0,5 часа в неделю.</w:t>
      </w:r>
    </w:p>
    <w:p w14:paraId="371266AE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В конце каждого учебного года после предварительной консультации проводится контрольный урок или зачет с дифференцированной оценкой.</w:t>
      </w:r>
    </w:p>
    <w:p w14:paraId="57F9F701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957B7B">
        <w:rPr>
          <w:rFonts w:ascii="Times New Roman" w:hAnsi="Times New Roman" w:cs="Times New Roman"/>
          <w:b/>
          <w:i/>
          <w:sz w:val="24"/>
        </w:rPr>
        <w:t>Форма проведения учебных аудиторных занятий</w:t>
      </w:r>
    </w:p>
    <w:p w14:paraId="2B85BA61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Предмет «Сценическое движение» проводится в форме практических</w:t>
      </w:r>
      <w:r w:rsid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 xml:space="preserve">мелкогрупповых занятий, численность группы – от </w:t>
      </w:r>
      <w:r w:rsidR="00957B7B">
        <w:rPr>
          <w:rFonts w:ascii="Times New Roman" w:hAnsi="Times New Roman" w:cs="Times New Roman"/>
          <w:sz w:val="24"/>
        </w:rPr>
        <w:t>2</w:t>
      </w:r>
      <w:r w:rsidRPr="00957B7B">
        <w:rPr>
          <w:rFonts w:ascii="Times New Roman" w:hAnsi="Times New Roman" w:cs="Times New Roman"/>
          <w:sz w:val="24"/>
        </w:rPr>
        <w:t xml:space="preserve"> до 10 человек.</w:t>
      </w:r>
      <w:r w:rsidR="009809E5" w:rsidRPr="00957B7B">
        <w:rPr>
          <w:rFonts w:ascii="Times New Roman" w:hAnsi="Times New Roman" w:cs="Times New Roman"/>
          <w:sz w:val="24"/>
        </w:rPr>
        <w:t xml:space="preserve"> </w:t>
      </w:r>
      <w:r w:rsidR="00957B7B">
        <w:rPr>
          <w:rFonts w:ascii="Times New Roman" w:hAnsi="Times New Roman" w:cs="Times New Roman"/>
          <w:sz w:val="24"/>
        </w:rPr>
        <w:t>П</w:t>
      </w:r>
      <w:r w:rsidR="009809E5" w:rsidRPr="00957B7B">
        <w:rPr>
          <w:rFonts w:ascii="Times New Roman" w:hAnsi="Times New Roman" w:cs="Times New Roman"/>
          <w:sz w:val="24"/>
        </w:rPr>
        <w:t>родолжительность урока – 4</w:t>
      </w:r>
      <w:r w:rsidR="00957B7B">
        <w:rPr>
          <w:rFonts w:ascii="Times New Roman" w:hAnsi="Times New Roman" w:cs="Times New Roman"/>
          <w:sz w:val="24"/>
        </w:rPr>
        <w:t>0</w:t>
      </w:r>
      <w:r w:rsidR="009809E5" w:rsidRPr="00957B7B">
        <w:rPr>
          <w:rFonts w:ascii="Times New Roman" w:hAnsi="Times New Roman" w:cs="Times New Roman"/>
          <w:sz w:val="24"/>
        </w:rPr>
        <w:t xml:space="preserve"> минут.</w:t>
      </w:r>
    </w:p>
    <w:p w14:paraId="444BECFC" w14:textId="77777777" w:rsidR="003C467E" w:rsidRPr="00957B7B" w:rsidRDefault="003C467E" w:rsidP="00957B7B">
      <w:pPr>
        <w:pStyle w:val="ac"/>
        <w:jc w:val="both"/>
        <w:rPr>
          <w:rFonts w:ascii="Times New Roman" w:eastAsia="Geeza Pro" w:hAnsi="Times New Roman" w:cs="Times New Roman"/>
          <w:color w:val="000000"/>
          <w:sz w:val="24"/>
        </w:rPr>
      </w:pPr>
      <w:r w:rsidRPr="00957B7B">
        <w:rPr>
          <w:rFonts w:ascii="Times New Roman" w:eastAsia="Geeza Pro" w:hAnsi="Times New Roman" w:cs="Times New Roman"/>
          <w:color w:val="000000"/>
          <w:sz w:val="24"/>
        </w:rPr>
        <w:t>Мелкогрупповая форма занятий позволяет преподавателю построить процесс обучения в соответствии с принципами дифференцированного и индивидуального подходов.</w:t>
      </w:r>
    </w:p>
    <w:p w14:paraId="2FCF5FE8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Занятия подразделяются на аудиторные занятия и самостоятельную работу.</w:t>
      </w:r>
    </w:p>
    <w:p w14:paraId="419F1163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957B7B">
        <w:rPr>
          <w:rFonts w:ascii="Times New Roman" w:hAnsi="Times New Roman" w:cs="Times New Roman"/>
          <w:b/>
          <w:i/>
          <w:sz w:val="24"/>
        </w:rPr>
        <w:t>Цели и задачи учебного предмета</w:t>
      </w:r>
    </w:p>
    <w:p w14:paraId="0E6ACF18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</w:r>
      <w:proofErr w:type="gramStart"/>
      <w:r w:rsidRPr="00957B7B">
        <w:rPr>
          <w:rFonts w:ascii="Times New Roman" w:hAnsi="Times New Roman" w:cs="Times New Roman"/>
          <w:sz w:val="24"/>
        </w:rPr>
        <w:t>Целью предмета</w:t>
      </w:r>
      <w:r w:rsidR="00D22AC8" w:rsidRPr="00957B7B">
        <w:rPr>
          <w:rFonts w:ascii="Times New Roman" w:hAnsi="Times New Roman" w:cs="Times New Roman"/>
          <w:sz w:val="24"/>
        </w:rPr>
        <w:t xml:space="preserve"> «Сценическое движение является </w:t>
      </w:r>
      <w:r w:rsidRPr="00957B7B">
        <w:rPr>
          <w:rFonts w:ascii="Times New Roman" w:hAnsi="Times New Roman" w:cs="Times New Roman"/>
          <w:sz w:val="24"/>
        </w:rPr>
        <w:t xml:space="preserve">развитие </w:t>
      </w:r>
      <w:r w:rsidR="00EB026C" w:rsidRPr="00957B7B">
        <w:rPr>
          <w:rFonts w:ascii="Times New Roman" w:hAnsi="Times New Roman" w:cs="Times New Roman"/>
          <w:sz w:val="24"/>
        </w:rPr>
        <w:t xml:space="preserve">театрально-исполнительских </w:t>
      </w:r>
      <w:r w:rsidRPr="00957B7B">
        <w:rPr>
          <w:rFonts w:ascii="Times New Roman" w:hAnsi="Times New Roman" w:cs="Times New Roman"/>
          <w:sz w:val="24"/>
        </w:rPr>
        <w:t>способностей детей и подростков, воспитание их пластической культуры, а также формирование у обучающихся комплекса навыков, позволяющих выполнять задачи различной степени сложности в процессе подготовки учебных спектаклей</w:t>
      </w:r>
      <w:r w:rsidR="009809E5" w:rsidRPr="00957B7B">
        <w:rPr>
          <w:rFonts w:ascii="Times New Roman" w:hAnsi="Times New Roman" w:cs="Times New Roman"/>
          <w:sz w:val="24"/>
        </w:rPr>
        <w:t>.</w:t>
      </w:r>
      <w:proofErr w:type="gramEnd"/>
    </w:p>
    <w:p w14:paraId="3297942D" w14:textId="77777777" w:rsidR="003C467E" w:rsidRPr="00957B7B" w:rsidRDefault="003C467E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r w:rsidRPr="00957B7B">
        <w:rPr>
          <w:rFonts w:ascii="Times New Roman" w:eastAsia="Calibri" w:hAnsi="Times New Roman" w:cs="Times New Roman"/>
          <w:sz w:val="24"/>
        </w:rPr>
        <w:t>За</w:t>
      </w:r>
      <w:r w:rsidRPr="00957B7B">
        <w:rPr>
          <w:rFonts w:ascii="Times New Roman" w:hAnsi="Times New Roman" w:cs="Times New Roman"/>
          <w:sz w:val="24"/>
        </w:rPr>
        <w:t>дачи предмета</w:t>
      </w:r>
      <w:r w:rsidRPr="00957B7B">
        <w:rPr>
          <w:rFonts w:ascii="Times New Roman" w:eastAsia="Calibri" w:hAnsi="Times New Roman" w:cs="Times New Roman"/>
          <w:sz w:val="24"/>
        </w:rPr>
        <w:t>:</w:t>
      </w:r>
    </w:p>
    <w:p w14:paraId="7C1C4E9F" w14:textId="77777777" w:rsidR="003C467E" w:rsidRPr="00957B7B" w:rsidRDefault="00D22AC8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eastAsia="Calibri" w:hAnsi="Times New Roman" w:cs="Times New Roman"/>
          <w:sz w:val="24"/>
        </w:rPr>
        <w:t>научить детей и подростков владеть своим телом;</w:t>
      </w:r>
    </w:p>
    <w:p w14:paraId="65012684" w14:textId="77777777" w:rsidR="003C467E" w:rsidRPr="00957B7B" w:rsidRDefault="00D22AC8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eastAsia="Calibri" w:hAnsi="Times New Roman" w:cs="Times New Roman"/>
          <w:sz w:val="24"/>
        </w:rPr>
        <w:t>использовать свое тело, как одно из основных средств в</w:t>
      </w:r>
      <w:r w:rsidR="003C467E" w:rsidRPr="00957B7B">
        <w:rPr>
          <w:rFonts w:ascii="Times New Roman" w:hAnsi="Times New Roman" w:cs="Times New Roman"/>
          <w:sz w:val="24"/>
        </w:rPr>
        <w:t>ыразительности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="009809E5" w:rsidRPr="00957B7B">
        <w:rPr>
          <w:rFonts w:ascii="Times New Roman" w:eastAsia="Calibri" w:hAnsi="Times New Roman" w:cs="Times New Roman"/>
          <w:sz w:val="24"/>
        </w:rPr>
        <w:t>актера;</w:t>
      </w:r>
    </w:p>
    <w:p w14:paraId="782F806C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eastAsia="Calibri" w:hAnsi="Times New Roman" w:cs="Times New Roman"/>
          <w:sz w:val="24"/>
        </w:rPr>
        <w:t>в</w:t>
      </w:r>
      <w:r w:rsidR="003C467E" w:rsidRPr="00957B7B">
        <w:rPr>
          <w:rFonts w:ascii="Times New Roman" w:hAnsi="Times New Roman" w:cs="Times New Roman"/>
          <w:sz w:val="24"/>
        </w:rPr>
        <w:t>ыработать у учащихся общие двигательные навыки: конкретность и точность движения, правильное распределение мышечных усилий, ритмичность и музыкальность;</w:t>
      </w:r>
    </w:p>
    <w:p w14:paraId="515EB3B5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 xml:space="preserve">воспитать художественный вкус и умение логически мыслить. </w:t>
      </w:r>
    </w:p>
    <w:p w14:paraId="392105FD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 xml:space="preserve">Одной из важных задач является изучение частных двигательных навыков – технических приемов выполнения заданий повышенной трудности, а также ознакомление с исторической </w:t>
      </w:r>
      <w:r w:rsidRPr="00957B7B">
        <w:rPr>
          <w:rFonts w:ascii="Times New Roman" w:hAnsi="Times New Roman" w:cs="Times New Roman"/>
          <w:sz w:val="24"/>
        </w:rPr>
        <w:lastRenderedPageBreak/>
        <w:t>стилистикой движения. Развитие пластического воображения достигается систематической и целенаправленной тренировкой.</w:t>
      </w:r>
    </w:p>
    <w:p w14:paraId="42EF8F94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957B7B">
        <w:rPr>
          <w:rFonts w:ascii="Times New Roman" w:hAnsi="Times New Roman" w:cs="Times New Roman"/>
          <w:b/>
          <w:i/>
          <w:sz w:val="24"/>
        </w:rPr>
        <w:t>Обоснование структуры программы</w:t>
      </w:r>
    </w:p>
    <w:p w14:paraId="7B640458" w14:textId="77777777" w:rsidR="003C467E" w:rsidRPr="00957B7B" w:rsidRDefault="003C467E" w:rsidP="00957B7B">
      <w:pPr>
        <w:pStyle w:val="ac"/>
        <w:jc w:val="both"/>
        <w:rPr>
          <w:rFonts w:ascii="Times New Roman" w:eastAsia="Helvetica" w:hAnsi="Times New Roman" w:cs="Times New Roman"/>
          <w:sz w:val="24"/>
        </w:rPr>
      </w:pPr>
      <w:r w:rsidRPr="00957B7B">
        <w:rPr>
          <w:rFonts w:ascii="Times New Roman" w:eastAsia="Helvetica" w:hAnsi="Times New Roman" w:cs="Times New Roman"/>
          <w:sz w:val="24"/>
        </w:rPr>
        <w:t>Обоснованием структуры программы являются ФГТ, отражающие все аспекты р</w:t>
      </w:r>
      <w:r w:rsidR="00957B7B">
        <w:rPr>
          <w:rFonts w:ascii="Times New Roman" w:eastAsia="Helvetica" w:hAnsi="Times New Roman" w:cs="Times New Roman"/>
          <w:sz w:val="24"/>
        </w:rPr>
        <w:t>аботы преподавателя с учеником.</w:t>
      </w:r>
    </w:p>
    <w:p w14:paraId="47078D2B" w14:textId="77777777" w:rsidR="003C467E" w:rsidRPr="00957B7B" w:rsidRDefault="003C467E" w:rsidP="00957B7B">
      <w:pPr>
        <w:pStyle w:val="ac"/>
        <w:jc w:val="both"/>
        <w:rPr>
          <w:rFonts w:ascii="Times New Roman" w:eastAsia="Helvetica" w:hAnsi="Times New Roman" w:cs="Times New Roman"/>
          <w:sz w:val="24"/>
        </w:rPr>
      </w:pPr>
      <w:r w:rsidRPr="00957B7B">
        <w:rPr>
          <w:rFonts w:ascii="Times New Roman" w:eastAsia="Helvetica" w:hAnsi="Times New Roman" w:cs="Times New Roman"/>
          <w:sz w:val="24"/>
        </w:rPr>
        <w:t>Программа содержит</w:t>
      </w:r>
      <w:r w:rsidR="00957B7B" w:rsidRPr="00957B7B">
        <w:rPr>
          <w:rFonts w:ascii="Times New Roman" w:eastAsia="Helvetica" w:hAnsi="Times New Roman" w:cs="Times New Roman"/>
          <w:sz w:val="24"/>
        </w:rPr>
        <w:t xml:space="preserve"> </w:t>
      </w:r>
      <w:r w:rsidRPr="00957B7B">
        <w:rPr>
          <w:rFonts w:ascii="Times New Roman" w:eastAsia="Helvetica" w:hAnsi="Times New Roman" w:cs="Times New Roman"/>
          <w:sz w:val="24"/>
        </w:rPr>
        <w:t>следующие разделы:</w:t>
      </w:r>
    </w:p>
    <w:p w14:paraId="07BF855D" w14:textId="77777777" w:rsidR="003C467E" w:rsidRPr="00957B7B" w:rsidRDefault="003C467E" w:rsidP="00957B7B">
      <w:pPr>
        <w:pStyle w:val="ac"/>
        <w:jc w:val="both"/>
        <w:rPr>
          <w:rFonts w:ascii="Times New Roman" w:eastAsia="Geeza Pro" w:hAnsi="Times New Roman" w:cs="Times New Roman"/>
          <w:color w:val="000000"/>
          <w:sz w:val="24"/>
        </w:rPr>
      </w:pPr>
      <w:r w:rsidRPr="00957B7B">
        <w:rPr>
          <w:rFonts w:ascii="Times New Roman" w:eastAsia="Geeza Pro" w:hAnsi="Times New Roman" w:cs="Times New Roman"/>
          <w:color w:val="000000"/>
          <w:sz w:val="24"/>
        </w:rPr>
        <w:t>сведения о затратах учебного времени, предусмотренного на освоение</w:t>
      </w:r>
      <w:r w:rsidR="00957B7B">
        <w:rPr>
          <w:rFonts w:ascii="Times New Roman" w:eastAsia="Geeza Pro" w:hAnsi="Times New Roman" w:cs="Times New Roman"/>
          <w:color w:val="000000"/>
          <w:sz w:val="24"/>
        </w:rPr>
        <w:t xml:space="preserve"> </w:t>
      </w:r>
      <w:r w:rsidRPr="00957B7B">
        <w:rPr>
          <w:rFonts w:ascii="Times New Roman" w:eastAsia="Geeza Pro" w:hAnsi="Times New Roman" w:cs="Times New Roman"/>
          <w:color w:val="000000"/>
          <w:sz w:val="24"/>
        </w:rPr>
        <w:t>учебного предмета;</w:t>
      </w:r>
    </w:p>
    <w:p w14:paraId="596BF2FC" w14:textId="77777777" w:rsidR="003C467E" w:rsidRPr="00957B7B" w:rsidRDefault="003C467E" w:rsidP="00957B7B">
      <w:pPr>
        <w:pStyle w:val="ac"/>
        <w:jc w:val="both"/>
        <w:rPr>
          <w:rFonts w:ascii="Times New Roman" w:eastAsia="Geeza Pro" w:hAnsi="Times New Roman" w:cs="Times New Roman"/>
          <w:color w:val="000000"/>
          <w:sz w:val="24"/>
        </w:rPr>
      </w:pPr>
      <w:r w:rsidRPr="00957B7B">
        <w:rPr>
          <w:rFonts w:ascii="Times New Roman" w:eastAsia="Geeza Pro" w:hAnsi="Times New Roman" w:cs="Times New Roman"/>
          <w:color w:val="000000"/>
          <w:sz w:val="24"/>
        </w:rPr>
        <w:t>распределение учебного материала по годам обучения;</w:t>
      </w:r>
    </w:p>
    <w:p w14:paraId="1D55A236" w14:textId="77777777" w:rsidR="003C467E" w:rsidRPr="00957B7B" w:rsidRDefault="003C467E" w:rsidP="00957B7B">
      <w:pPr>
        <w:pStyle w:val="ac"/>
        <w:jc w:val="both"/>
        <w:rPr>
          <w:rFonts w:ascii="Times New Roman" w:eastAsia="Geeza Pro" w:hAnsi="Times New Roman" w:cs="Times New Roman"/>
          <w:color w:val="000000"/>
          <w:sz w:val="24"/>
        </w:rPr>
      </w:pPr>
      <w:r w:rsidRPr="00957B7B">
        <w:rPr>
          <w:rFonts w:ascii="Times New Roman" w:eastAsia="Geeza Pro" w:hAnsi="Times New Roman" w:cs="Times New Roman"/>
          <w:color w:val="000000"/>
          <w:sz w:val="24"/>
        </w:rPr>
        <w:t>описание дидактических единиц учебного предмета;</w:t>
      </w:r>
    </w:p>
    <w:p w14:paraId="793CC456" w14:textId="77777777" w:rsidR="003C467E" w:rsidRPr="00957B7B" w:rsidRDefault="003C467E" w:rsidP="00957B7B">
      <w:pPr>
        <w:pStyle w:val="ac"/>
        <w:jc w:val="both"/>
        <w:rPr>
          <w:rFonts w:ascii="Times New Roman" w:eastAsia="Geeza Pro" w:hAnsi="Times New Roman" w:cs="Times New Roman"/>
          <w:color w:val="000000"/>
          <w:sz w:val="24"/>
        </w:rPr>
      </w:pPr>
      <w:r w:rsidRPr="00957B7B">
        <w:rPr>
          <w:rFonts w:ascii="Times New Roman" w:eastAsia="Geeza Pro" w:hAnsi="Times New Roman" w:cs="Times New Roman"/>
          <w:color w:val="000000"/>
          <w:sz w:val="24"/>
        </w:rPr>
        <w:t xml:space="preserve">требования к уровню подготовки </w:t>
      </w:r>
      <w:proofErr w:type="gramStart"/>
      <w:r w:rsidRPr="00957B7B">
        <w:rPr>
          <w:rFonts w:ascii="Times New Roman" w:eastAsia="Geeza Pro" w:hAnsi="Times New Roman" w:cs="Times New Roman"/>
          <w:color w:val="000000"/>
          <w:sz w:val="24"/>
        </w:rPr>
        <w:t>обучающихся</w:t>
      </w:r>
      <w:proofErr w:type="gramEnd"/>
      <w:r w:rsidRPr="00957B7B">
        <w:rPr>
          <w:rFonts w:ascii="Times New Roman" w:eastAsia="Geeza Pro" w:hAnsi="Times New Roman" w:cs="Times New Roman"/>
          <w:color w:val="000000"/>
          <w:sz w:val="24"/>
        </w:rPr>
        <w:t>;</w:t>
      </w:r>
    </w:p>
    <w:p w14:paraId="2B450577" w14:textId="77777777" w:rsidR="003C467E" w:rsidRPr="00957B7B" w:rsidRDefault="003C467E" w:rsidP="00957B7B">
      <w:pPr>
        <w:pStyle w:val="ac"/>
        <w:jc w:val="both"/>
        <w:rPr>
          <w:rFonts w:ascii="Times New Roman" w:eastAsia="Geeza Pro" w:hAnsi="Times New Roman" w:cs="Times New Roman"/>
          <w:color w:val="000000"/>
          <w:sz w:val="24"/>
        </w:rPr>
      </w:pPr>
      <w:r w:rsidRPr="00957B7B">
        <w:rPr>
          <w:rFonts w:ascii="Times New Roman" w:eastAsia="Geeza Pro" w:hAnsi="Times New Roman" w:cs="Times New Roman"/>
          <w:color w:val="000000"/>
          <w:sz w:val="24"/>
        </w:rPr>
        <w:t>формы и методы контроля, система оценок;</w:t>
      </w:r>
    </w:p>
    <w:p w14:paraId="11EF6134" w14:textId="77777777" w:rsidR="003C467E" w:rsidRPr="00957B7B" w:rsidRDefault="003C467E" w:rsidP="00957B7B">
      <w:pPr>
        <w:pStyle w:val="ac"/>
        <w:jc w:val="both"/>
        <w:rPr>
          <w:rFonts w:ascii="Times New Roman" w:eastAsia="Geeza Pro" w:hAnsi="Times New Roman" w:cs="Times New Roman"/>
          <w:color w:val="000000"/>
          <w:sz w:val="24"/>
        </w:rPr>
      </w:pPr>
      <w:r w:rsidRPr="00957B7B">
        <w:rPr>
          <w:rFonts w:ascii="Times New Roman" w:eastAsia="Geeza Pro" w:hAnsi="Times New Roman" w:cs="Times New Roman"/>
          <w:color w:val="000000"/>
          <w:sz w:val="24"/>
        </w:rPr>
        <w:t>методическое обеспечение учебного процесса.</w:t>
      </w:r>
    </w:p>
    <w:p w14:paraId="2770B97F" w14:textId="77777777" w:rsidR="006257D9" w:rsidRPr="00957B7B" w:rsidRDefault="003C467E" w:rsidP="00957B7B">
      <w:pPr>
        <w:pStyle w:val="ac"/>
        <w:jc w:val="both"/>
        <w:rPr>
          <w:rFonts w:ascii="Times New Roman" w:eastAsia="Geeza Pro" w:hAnsi="Times New Roman" w:cs="Times New Roman"/>
          <w:color w:val="000000"/>
          <w:sz w:val="24"/>
        </w:rPr>
      </w:pPr>
      <w:r w:rsidRPr="00957B7B">
        <w:rPr>
          <w:rFonts w:ascii="Times New Roman" w:eastAsia="Geeza Pro" w:hAnsi="Times New Roman" w:cs="Times New Roman"/>
          <w:color w:val="000000"/>
          <w:sz w:val="24"/>
        </w:rPr>
        <w:t>В соответствии с данными направлениями строится основной раздел программы «Содержание учебного предмета».</w:t>
      </w:r>
    </w:p>
    <w:p w14:paraId="2A88FA0E" w14:textId="77777777" w:rsidR="00D22AC8" w:rsidRPr="00957B7B" w:rsidRDefault="003C467E" w:rsidP="00957B7B">
      <w:pPr>
        <w:pStyle w:val="ac"/>
        <w:jc w:val="center"/>
        <w:rPr>
          <w:rFonts w:ascii="Times New Roman" w:hAnsi="Times New Roman" w:cs="Times New Roman"/>
          <w:b/>
          <w:sz w:val="24"/>
        </w:rPr>
      </w:pPr>
      <w:r w:rsidRPr="00957B7B">
        <w:rPr>
          <w:rFonts w:ascii="Times New Roman" w:hAnsi="Times New Roman" w:cs="Times New Roman"/>
          <w:b/>
          <w:sz w:val="24"/>
        </w:rPr>
        <w:t>УЧЕБНО-ТЕМАТИЧЕСКИЙ ПЛАН</w:t>
      </w:r>
    </w:p>
    <w:p w14:paraId="63EDB869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957B7B">
        <w:rPr>
          <w:rFonts w:ascii="Times New Roman" w:hAnsi="Times New Roman" w:cs="Times New Roman"/>
          <w:b/>
          <w:i/>
          <w:sz w:val="24"/>
        </w:rPr>
        <w:t>Учебно-тематический план</w:t>
      </w:r>
      <w:r w:rsidR="00957B7B" w:rsidRPr="00957B7B">
        <w:rPr>
          <w:rFonts w:ascii="Times New Roman" w:hAnsi="Times New Roman" w:cs="Times New Roman"/>
          <w:b/>
          <w:i/>
          <w:sz w:val="24"/>
        </w:rPr>
        <w:t xml:space="preserve"> </w:t>
      </w:r>
      <w:r w:rsidRPr="00957B7B">
        <w:rPr>
          <w:rFonts w:ascii="Times New Roman" w:hAnsi="Times New Roman" w:cs="Times New Roman"/>
          <w:b/>
          <w:i/>
          <w:sz w:val="24"/>
        </w:rPr>
        <w:t>при нормативном сроке обучения 5 лет (2 -5 класс)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34"/>
        <w:gridCol w:w="2693"/>
        <w:gridCol w:w="1276"/>
        <w:gridCol w:w="1984"/>
        <w:gridCol w:w="1985"/>
        <w:gridCol w:w="1559"/>
      </w:tblGrid>
      <w:tr w:rsidR="003C467E" w:rsidRPr="00957B7B" w14:paraId="487C8AE9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7F5E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1036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Наименование раздела, темы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EA5E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Вид учебного занятия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F0A3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Общий объем времени (в часах)</w:t>
            </w:r>
          </w:p>
        </w:tc>
      </w:tr>
      <w:tr w:rsidR="003C467E" w:rsidRPr="00957B7B" w14:paraId="2D20240C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E37C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F9E4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849C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13E9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Максимальная учебная нагрузка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B72C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Самостоятельная работа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F19E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Аудиторные занятия</w:t>
            </w:r>
          </w:p>
        </w:tc>
      </w:tr>
      <w:tr w:rsidR="003C467E" w:rsidRPr="00957B7B" w14:paraId="353C302F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BE8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C0B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1.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Тренинг подготовительный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6394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E25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A2B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F2C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14</w:t>
            </w:r>
          </w:p>
        </w:tc>
      </w:tr>
      <w:tr w:rsidR="003C467E" w:rsidRPr="00957B7B" w14:paraId="740CC618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5E21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F6C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2.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Тренинг развивающий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DB27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3D1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4221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8F21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14</w:t>
            </w:r>
          </w:p>
        </w:tc>
      </w:tr>
      <w:tr w:rsidR="003C467E" w:rsidRPr="00957B7B" w14:paraId="6536093E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702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04C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3.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Тренинг пластический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D94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6A76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F966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914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14</w:t>
            </w:r>
          </w:p>
        </w:tc>
      </w:tr>
      <w:tr w:rsidR="003C467E" w:rsidRPr="00957B7B" w14:paraId="7160853B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7A4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893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4.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Тренинг специальный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6B2F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C03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E004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DCF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14</w:t>
            </w:r>
          </w:p>
        </w:tc>
      </w:tr>
      <w:tr w:rsidR="003C467E" w:rsidRPr="00957B7B" w14:paraId="483CBA83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2DA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5E3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5.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Сценическая акробатика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38287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5C5F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6E80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CAA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3C467E" w:rsidRPr="00957B7B" w14:paraId="1559D7A5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11A0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FF6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6.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Сценические падения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781F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FA1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A42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CE9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3C467E" w:rsidRPr="00957B7B" w14:paraId="16724485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856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47B8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7.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Взаимодействие с предметом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1C4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F594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144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5FC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3C467E" w:rsidRPr="00957B7B" w14:paraId="118ACAA0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5E56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CFA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Тема 8. Взаимодействие с парт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нером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EFC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37A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EE7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415A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3C467E" w:rsidRPr="00957B7B" w14:paraId="498E9EA1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270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102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Тема 9. Специальн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ые навыки сценического движения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EF690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E91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53E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4C4A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3C467E" w:rsidRPr="00957B7B" w14:paraId="71314033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67F7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7AFF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10.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Сценический бой без оружия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63A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B1E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8EEA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7B3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3C467E" w:rsidRPr="00957B7B" w14:paraId="3A7D920F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E67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C8A1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11.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Время, пространство, темпо-ритм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B62F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FFE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A1D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0CF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3C467E" w:rsidRPr="00957B7B" w14:paraId="3D4AC992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2EF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0B61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12.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Движение и речь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6AE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9BA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21A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BDE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3C467E" w:rsidRPr="00957B7B" w14:paraId="5061E746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C0C6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6AD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13. Особенности стилевого поведения и правила этикета, принятые в европейском и русском </w:t>
            </w:r>
            <w:r w:rsidRPr="00957B7B">
              <w:rPr>
                <w:rFonts w:ascii="Times New Roman" w:hAnsi="Times New Roman" w:cs="Times New Roman"/>
                <w:sz w:val="24"/>
              </w:rPr>
              <w:lastRenderedPageBreak/>
              <w:t xml:space="preserve">обществе </w:t>
            </w:r>
            <w:r w:rsidRPr="00957B7B">
              <w:rPr>
                <w:rFonts w:ascii="Times New Roman" w:hAnsi="Times New Roman" w:cs="Times New Roman"/>
                <w:sz w:val="24"/>
                <w:lang w:val="en-US"/>
              </w:rPr>
              <w:t>XVI</w:t>
            </w:r>
            <w:r w:rsidRPr="00957B7B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957B7B">
              <w:rPr>
                <w:rFonts w:ascii="Times New Roman" w:hAnsi="Times New Roman" w:cs="Times New Roman"/>
                <w:sz w:val="24"/>
                <w:lang w:val="en-US"/>
              </w:rPr>
              <w:t>XIX</w:t>
            </w:r>
            <w:r w:rsidR="00C61FC6" w:rsidRPr="00957B7B">
              <w:rPr>
                <w:rFonts w:ascii="Times New Roman" w:hAnsi="Times New Roman" w:cs="Times New Roman"/>
                <w:sz w:val="24"/>
              </w:rPr>
              <w:t xml:space="preserve"> в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в. и начале ХХ столетия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483A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lastRenderedPageBreak/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8580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74B0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611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3C467E" w:rsidRPr="00957B7B" w14:paraId="560925AE" w14:textId="77777777" w:rsidTr="00531F6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4C4F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516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F36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6A1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E77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005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132</w:t>
            </w:r>
          </w:p>
        </w:tc>
      </w:tr>
    </w:tbl>
    <w:p w14:paraId="37F76BC3" w14:textId="77777777" w:rsidR="00D22AC8" w:rsidRPr="00957B7B" w:rsidRDefault="00D22AC8" w:rsidP="008A4B21">
      <w:pPr>
        <w:pStyle w:val="ac"/>
        <w:rPr>
          <w:rFonts w:ascii="Times New Roman" w:hAnsi="Times New Roman" w:cs="Times New Roman"/>
          <w:sz w:val="24"/>
        </w:rPr>
      </w:pPr>
    </w:p>
    <w:p w14:paraId="29EDF2BB" w14:textId="77777777" w:rsidR="003C467E" w:rsidRPr="008A4B21" w:rsidRDefault="003C467E" w:rsidP="008A4B21">
      <w:pPr>
        <w:pStyle w:val="ac"/>
        <w:rPr>
          <w:rFonts w:ascii="Times New Roman" w:hAnsi="Times New Roman" w:cs="Times New Roman"/>
          <w:b/>
          <w:i/>
          <w:sz w:val="24"/>
        </w:rPr>
      </w:pPr>
      <w:r w:rsidRPr="008A4B21">
        <w:rPr>
          <w:rFonts w:ascii="Times New Roman" w:hAnsi="Times New Roman" w:cs="Times New Roman"/>
          <w:b/>
          <w:i/>
          <w:sz w:val="24"/>
        </w:rPr>
        <w:t>Учебно-тематический план</w:t>
      </w:r>
      <w:r w:rsidR="008A4B21" w:rsidRPr="008A4B21">
        <w:rPr>
          <w:rFonts w:ascii="Times New Roman" w:hAnsi="Times New Roman" w:cs="Times New Roman"/>
          <w:b/>
          <w:i/>
          <w:sz w:val="24"/>
        </w:rPr>
        <w:t xml:space="preserve"> </w:t>
      </w:r>
      <w:r w:rsidRPr="008A4B21">
        <w:rPr>
          <w:rFonts w:ascii="Times New Roman" w:hAnsi="Times New Roman" w:cs="Times New Roman"/>
          <w:b/>
          <w:i/>
          <w:sz w:val="24"/>
        </w:rPr>
        <w:t>при нормативном сроке обучения 8 лет (4-8 класс)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34"/>
        <w:gridCol w:w="2693"/>
        <w:gridCol w:w="1276"/>
        <w:gridCol w:w="1984"/>
        <w:gridCol w:w="1985"/>
        <w:gridCol w:w="1559"/>
      </w:tblGrid>
      <w:tr w:rsidR="003C467E" w:rsidRPr="00957B7B" w14:paraId="53FC23C8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B01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8EF6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Наименование раздела, темы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46D7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Вид учебного занятия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66E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Общий объем времени (в часах)</w:t>
            </w:r>
          </w:p>
        </w:tc>
      </w:tr>
      <w:tr w:rsidR="003C467E" w:rsidRPr="00957B7B" w14:paraId="2EFC9B25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8467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279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240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D54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Максимальная учебная нагрузка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734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Самостоятельная работа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BDF1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Аудиторные занятия</w:t>
            </w:r>
          </w:p>
        </w:tc>
      </w:tr>
      <w:tr w:rsidR="003C467E" w:rsidRPr="00957B7B" w14:paraId="59DEE911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B70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5B0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1.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Тренинг подготовительный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8F5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9882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9621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673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3C467E" w:rsidRPr="00957B7B" w14:paraId="02450A52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0D56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861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2.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Тренинг развивающий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F99F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48F7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FD7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11A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3C467E" w:rsidRPr="00957B7B" w14:paraId="582BBFE7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918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BD0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Тема 3. Тренинг пластиче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3247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9B1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B920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B15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3C467E" w:rsidRPr="00957B7B" w14:paraId="48A26248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D96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587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4.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Тренинг специальный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172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6DB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D071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3E5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3C467E" w:rsidRPr="00957B7B" w14:paraId="5B5E97A9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3E9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304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5.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Сценическая акробатика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CC36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2B46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1FB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  <w:u w:val="single"/>
              </w:rPr>
            </w:pPr>
            <w:r w:rsidRPr="00957B7B">
              <w:rPr>
                <w:rFonts w:ascii="Times New Roman" w:hAnsi="Times New Roman" w:cs="Times New Roman"/>
                <w:sz w:val="24"/>
                <w:u w:val="single"/>
              </w:rPr>
              <w:t>_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1F3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</w:tr>
      <w:tr w:rsidR="003C467E" w:rsidRPr="00957B7B" w14:paraId="05B35616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12F2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C4F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6.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Сценические падения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7658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11C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798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E40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3C467E" w:rsidRPr="00957B7B" w14:paraId="255B5BA8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468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C69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7.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Взаимодействие с предметом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74D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177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9151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9CC6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3C467E" w:rsidRPr="00957B7B" w14:paraId="6581A594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FBF2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4A6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8.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Взаимодействие с партнером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3DC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7AC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CD1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8AD4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3C467E" w:rsidRPr="00957B7B" w14:paraId="7E4EB45C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124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179F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Тема 9. Специальн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ые навыки сценического движения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0E12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42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31C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_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956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</w:tr>
      <w:tr w:rsidR="003C467E" w:rsidRPr="00957B7B" w14:paraId="4E67DC70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17BF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CAA2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10.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Сценический бой без оружия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974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0E68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96D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18C4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</w:tr>
      <w:tr w:rsidR="003C467E" w:rsidRPr="00957B7B" w14:paraId="7B1E857A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883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2D94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11.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Время, пространство, темпо-ритм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10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36A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1D22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611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11</w:t>
            </w:r>
          </w:p>
        </w:tc>
      </w:tr>
      <w:tr w:rsidR="003C467E" w:rsidRPr="00957B7B" w14:paraId="2F447781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816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E51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12.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Движение и речь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B42A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73D2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19,5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FA7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7,5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2D8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</w:tr>
      <w:tr w:rsidR="003C467E" w:rsidRPr="00957B7B" w14:paraId="18756338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95E50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03B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13. Особенности стилевого поведения и правила этикета, принятые в европейском и русском обществе </w:t>
            </w:r>
            <w:r w:rsidRPr="00957B7B">
              <w:rPr>
                <w:rFonts w:ascii="Times New Roman" w:hAnsi="Times New Roman" w:cs="Times New Roman"/>
                <w:sz w:val="24"/>
                <w:lang w:val="en-US"/>
              </w:rPr>
              <w:t>XVI</w:t>
            </w:r>
            <w:r w:rsidRPr="00957B7B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957B7B">
              <w:rPr>
                <w:rFonts w:ascii="Times New Roman" w:hAnsi="Times New Roman" w:cs="Times New Roman"/>
                <w:sz w:val="24"/>
                <w:lang w:val="en-US"/>
              </w:rPr>
              <w:t>XIX</w:t>
            </w:r>
            <w:r w:rsidR="00C61FC6" w:rsidRPr="00957B7B">
              <w:rPr>
                <w:rFonts w:ascii="Times New Roman" w:hAnsi="Times New Roman" w:cs="Times New Roman"/>
                <w:sz w:val="24"/>
              </w:rPr>
              <w:t xml:space="preserve"> в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в. и начале ХХ столетия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8FD2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4D4B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2690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46F1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12</w:t>
            </w:r>
          </w:p>
        </w:tc>
      </w:tr>
      <w:tr w:rsidR="003C467E" w:rsidRPr="00957B7B" w14:paraId="4B14C3D7" w14:textId="77777777" w:rsidTr="008A4B2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22C0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FD8F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40AC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EBA3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247,5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AE4C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82,5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6A88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165</w:t>
            </w:r>
          </w:p>
        </w:tc>
      </w:tr>
    </w:tbl>
    <w:p w14:paraId="76A9E02D" w14:textId="77777777" w:rsidR="00D22AC8" w:rsidRPr="00957B7B" w:rsidRDefault="00D22AC8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</w:p>
    <w:p w14:paraId="6E0A0CB7" w14:textId="77777777" w:rsidR="003C467E" w:rsidRPr="008A4B21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8A4B21">
        <w:rPr>
          <w:rFonts w:ascii="Times New Roman" w:hAnsi="Times New Roman" w:cs="Times New Roman"/>
          <w:b/>
          <w:i/>
          <w:sz w:val="24"/>
        </w:rPr>
        <w:t>Учебно-тематический план</w:t>
      </w:r>
      <w:r w:rsidR="008A4B21" w:rsidRPr="008A4B21">
        <w:rPr>
          <w:rFonts w:ascii="Times New Roman" w:hAnsi="Times New Roman" w:cs="Times New Roman"/>
          <w:b/>
          <w:i/>
          <w:sz w:val="24"/>
        </w:rPr>
        <w:t xml:space="preserve"> </w:t>
      </w:r>
      <w:r w:rsidRPr="008A4B21">
        <w:rPr>
          <w:rFonts w:ascii="Times New Roman" w:hAnsi="Times New Roman" w:cs="Times New Roman"/>
          <w:b/>
          <w:i/>
          <w:sz w:val="24"/>
        </w:rPr>
        <w:t>дополнительного года обучения (6 или 9 класс)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674"/>
        <w:gridCol w:w="2411"/>
        <w:gridCol w:w="1418"/>
        <w:gridCol w:w="1984"/>
        <w:gridCol w:w="1985"/>
        <w:gridCol w:w="1559"/>
      </w:tblGrid>
      <w:tr w:rsidR="003C467E" w:rsidRPr="00957B7B" w14:paraId="76DABD60" w14:textId="77777777" w:rsidTr="008A4B21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B7C1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108D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Наименование раздела, темы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B5DC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Вид учебного занятия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7B16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Общий объем времени (в часах)</w:t>
            </w:r>
          </w:p>
        </w:tc>
      </w:tr>
      <w:tr w:rsidR="003C467E" w:rsidRPr="00957B7B" w14:paraId="19939DBF" w14:textId="77777777" w:rsidTr="008A4B21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0988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716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9C29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DAFE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Максимальная учебная нагрузка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ECC2" w14:textId="77777777" w:rsidR="003C467E" w:rsidRPr="00957B7B" w:rsidRDefault="008A4B21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Самостоя</w:t>
            </w:r>
            <w:r w:rsidR="003C467E" w:rsidRPr="00957B7B">
              <w:rPr>
                <w:rFonts w:ascii="Times New Roman" w:hAnsi="Times New Roman" w:cs="Times New Roman"/>
                <w:sz w:val="24"/>
              </w:rPr>
              <w:t>тельная работа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A7F0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Аудиторные занятия</w:t>
            </w:r>
          </w:p>
        </w:tc>
      </w:tr>
      <w:tr w:rsidR="003C467E" w:rsidRPr="00957B7B" w14:paraId="05723A89" w14:textId="77777777" w:rsidTr="008A4B21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7018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1C0A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 xml:space="preserve">Тема 14. </w:t>
            </w:r>
            <w:r w:rsidR="006257D9" w:rsidRPr="00957B7B">
              <w:rPr>
                <w:rFonts w:ascii="Times New Roman" w:hAnsi="Times New Roman" w:cs="Times New Roman"/>
                <w:sz w:val="24"/>
              </w:rPr>
              <w:t>Работа над этюдами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84DF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урок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45AA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49,5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5EC1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DD58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33</w:t>
            </w:r>
          </w:p>
        </w:tc>
      </w:tr>
      <w:tr w:rsidR="003C467E" w:rsidRPr="00957B7B" w14:paraId="2287FE4E" w14:textId="77777777" w:rsidTr="008A4B21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4AC7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5FD4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0FF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9F23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49,5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F4F5" w14:textId="77777777" w:rsidR="003C467E" w:rsidRPr="00957B7B" w:rsidRDefault="003C467E" w:rsidP="008A4B21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16,5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1C6A" w14:textId="77777777" w:rsidR="003C467E" w:rsidRPr="00957B7B" w:rsidRDefault="003C467E" w:rsidP="00957B7B">
            <w:pPr>
              <w:pStyle w:val="ac"/>
              <w:jc w:val="both"/>
              <w:rPr>
                <w:rFonts w:ascii="Times New Roman" w:hAnsi="Times New Roman" w:cs="Times New Roman"/>
                <w:sz w:val="24"/>
              </w:rPr>
            </w:pPr>
            <w:r w:rsidRPr="00957B7B">
              <w:rPr>
                <w:rFonts w:ascii="Times New Roman" w:hAnsi="Times New Roman" w:cs="Times New Roman"/>
                <w:sz w:val="24"/>
              </w:rPr>
              <w:t>33</w:t>
            </w:r>
          </w:p>
        </w:tc>
      </w:tr>
    </w:tbl>
    <w:p w14:paraId="5633AA1C" w14:textId="77777777" w:rsidR="00900C8F" w:rsidRPr="00957B7B" w:rsidRDefault="00900C8F" w:rsidP="00957B7B">
      <w:pPr>
        <w:pStyle w:val="ac"/>
        <w:jc w:val="both"/>
        <w:rPr>
          <w:rFonts w:ascii="Times New Roman" w:hAnsi="Times New Roman" w:cs="Times New Roman"/>
          <w:i/>
          <w:sz w:val="24"/>
        </w:rPr>
      </w:pPr>
    </w:p>
    <w:p w14:paraId="1711E1B8" w14:textId="77777777" w:rsidR="003C467E" w:rsidRPr="00531F67" w:rsidRDefault="003C467E" w:rsidP="00531F67">
      <w:pPr>
        <w:pStyle w:val="ac"/>
        <w:jc w:val="center"/>
        <w:rPr>
          <w:rFonts w:ascii="Times New Roman" w:hAnsi="Times New Roman" w:cs="Times New Roman"/>
          <w:b/>
          <w:sz w:val="24"/>
        </w:rPr>
      </w:pPr>
      <w:r w:rsidRPr="00531F67">
        <w:rPr>
          <w:rFonts w:ascii="Times New Roman" w:hAnsi="Times New Roman" w:cs="Times New Roman"/>
          <w:b/>
          <w:sz w:val="24"/>
        </w:rPr>
        <w:t>СОДЕРЖАНИЕ УЧЕБНОГО ПРЕДМЕТА</w:t>
      </w:r>
    </w:p>
    <w:p w14:paraId="240D18C0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 1. Тренинг подготовительный</w:t>
      </w:r>
    </w:p>
    <w:p w14:paraId="257B4D7A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Коррекция – лечебно-педагогический и воспитательный процесс, направленный на исправление индивидуальных физических и психофизических недостатков, врожденных и приобретенных, ухудшающих или отягощающих внешние данные юного артиста, мешающих ему выявлять себя в ярких выразительных сценических формах.</w:t>
      </w:r>
    </w:p>
    <w:p w14:paraId="0657FEFD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Вычленение индивидуальных проблем каждого учащегося. Разработка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стратегии исправления устранимых недостатков и компенсации, смягчения или прикрытия тех из них, которые не могут быть устранены.</w:t>
      </w:r>
    </w:p>
    <w:p w14:paraId="78DDF631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Задача – подготовка костно-мышечного аппарата юного актера и определение степени готовности к активной работе на уроке.</w:t>
      </w:r>
    </w:p>
    <w:p w14:paraId="763A9E2C" w14:textId="77777777" w:rsidR="00D22AC8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Упражнения</w:t>
      </w:r>
      <w:r w:rsidR="00D22AC8" w:rsidRPr="00957B7B">
        <w:rPr>
          <w:rFonts w:ascii="Times New Roman" w:hAnsi="Times New Roman" w:cs="Times New Roman"/>
          <w:sz w:val="24"/>
        </w:rPr>
        <w:t>:</w:t>
      </w:r>
    </w:p>
    <w:p w14:paraId="41D2FF3C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 в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 xml:space="preserve">подтягивании, скручивании, </w:t>
      </w:r>
      <w:proofErr w:type="spellStart"/>
      <w:r w:rsidRPr="00957B7B">
        <w:rPr>
          <w:rFonts w:ascii="Times New Roman" w:hAnsi="Times New Roman" w:cs="Times New Roman"/>
          <w:sz w:val="24"/>
        </w:rPr>
        <w:t>прогибании</w:t>
      </w:r>
      <w:proofErr w:type="spellEnd"/>
      <w:r w:rsidRPr="00957B7B">
        <w:rPr>
          <w:rFonts w:ascii="Times New Roman" w:hAnsi="Times New Roman" w:cs="Times New Roman"/>
          <w:sz w:val="24"/>
        </w:rPr>
        <w:t>, вращении;</w:t>
      </w:r>
    </w:p>
    <w:p w14:paraId="5696875F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в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="003C467E" w:rsidRPr="00957B7B">
        <w:rPr>
          <w:rFonts w:ascii="Times New Roman" w:hAnsi="Times New Roman" w:cs="Times New Roman"/>
          <w:sz w:val="24"/>
        </w:rPr>
        <w:t>ходьбе, в прыжках, в беге;</w:t>
      </w:r>
    </w:p>
    <w:p w14:paraId="67D43AE6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proofErr w:type="gramStart"/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в равновесии: наклоны, прогибы, вращения, прыжки; повышение чувства равновесия (тренировка вестибулярного анализатора), повышение устойчивости тела (оперирование центром тяжести);</w:t>
      </w:r>
      <w:proofErr w:type="gramEnd"/>
    </w:p>
    <w:p w14:paraId="53E47F44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 xml:space="preserve">фиксирование позиции. </w:t>
      </w:r>
    </w:p>
    <w:p w14:paraId="7FF33B40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 2. Тренинг развивающий</w:t>
      </w:r>
    </w:p>
    <w:p w14:paraId="31350781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Задача – развитие и совершенствование качеств, обеспечивающих гармоничное состояние костно-мышечного аппарата актера.</w:t>
      </w:r>
    </w:p>
    <w:p w14:paraId="5A6DA013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Упражнения: </w:t>
      </w:r>
    </w:p>
    <w:p w14:paraId="3AA2EC4B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 гибкость (упражнения для развития пассивной и активной гибкости) и растяжку;</w:t>
      </w:r>
    </w:p>
    <w:p w14:paraId="174FC899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proofErr w:type="gramStart"/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 силу (укрепление мышц рук, плечевого пояса, шеи, спины, брюшного пресса и ног; динамические упражнения; упражнения для развития взрывной силы; статические (изометрические) упражнения) и выносливость;</w:t>
      </w:r>
      <w:proofErr w:type="gramEnd"/>
    </w:p>
    <w:p w14:paraId="6ACF56C4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proofErr w:type="gramStart"/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 координацию (повышение точности организации движений во времени и пространстве, совершенствование многоплоскостного внимания, повышение скорости освоения новых движений, умений и навыков.</w:t>
      </w:r>
      <w:proofErr w:type="gramEnd"/>
      <w:r w:rsidR="00531F67">
        <w:rPr>
          <w:rFonts w:ascii="Times New Roman" w:hAnsi="Times New Roman" w:cs="Times New Roman"/>
          <w:sz w:val="24"/>
        </w:rPr>
        <w:t xml:space="preserve"> </w:t>
      </w:r>
      <w:proofErr w:type="gramStart"/>
      <w:r w:rsidR="003C467E" w:rsidRPr="00957B7B">
        <w:rPr>
          <w:rFonts w:ascii="Times New Roman" w:hAnsi="Times New Roman" w:cs="Times New Roman"/>
          <w:sz w:val="24"/>
        </w:rPr>
        <w:t>Координационные упражнения для рук, выполняемые в одной, двух и трех плоскостях и со сменой плоскостей; сочетание координационных упражнений для рук с различными движениями ног) и реакцию;</w:t>
      </w:r>
      <w:proofErr w:type="gramEnd"/>
    </w:p>
    <w:p w14:paraId="2F409E75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="003C467E" w:rsidRPr="00957B7B">
        <w:rPr>
          <w:rFonts w:ascii="Times New Roman" w:hAnsi="Times New Roman" w:cs="Times New Roman"/>
          <w:sz w:val="24"/>
        </w:rPr>
        <w:t>на прыгучесть и подвижность стопы;</w:t>
      </w:r>
    </w:p>
    <w:p w14:paraId="5D0BAEB7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proofErr w:type="gramStart"/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 мышечную память, освобождение мышц (произвольное управление мышечными напряжениями; попеременное напряжение и расслабление отдельных групп мышц и частей тела в различных положениях; расслабление отдельных групп мышц без предварительного их напряжения; расслабление одних мышц при одновременном напряжении других; «переливание» напряжений и расслаблений из одних мышц в другие; полное расслабление всех мышц с падением и без падения;</w:t>
      </w:r>
      <w:proofErr w:type="gramEnd"/>
      <w:r w:rsidR="003C467E" w:rsidRPr="00957B7B">
        <w:rPr>
          <w:rFonts w:ascii="Times New Roman" w:hAnsi="Times New Roman" w:cs="Times New Roman"/>
          <w:sz w:val="24"/>
        </w:rPr>
        <w:t xml:space="preserve"> выработка волевого, а затем и подсознательного </w:t>
      </w:r>
      <w:proofErr w:type="gramStart"/>
      <w:r w:rsidR="003C467E" w:rsidRPr="00957B7B">
        <w:rPr>
          <w:rFonts w:ascii="Times New Roman" w:hAnsi="Times New Roman" w:cs="Times New Roman"/>
          <w:sz w:val="24"/>
        </w:rPr>
        <w:t>контроля за</w:t>
      </w:r>
      <w:proofErr w:type="gramEnd"/>
      <w:r w:rsidR="003C467E" w:rsidRPr="00957B7B">
        <w:rPr>
          <w:rFonts w:ascii="Times New Roman" w:hAnsi="Times New Roman" w:cs="Times New Roman"/>
          <w:sz w:val="24"/>
        </w:rPr>
        <w:t xml:space="preserve"> м</w:t>
      </w:r>
      <w:r w:rsidR="006257D9" w:rsidRPr="00957B7B">
        <w:rPr>
          <w:rFonts w:ascii="Times New Roman" w:hAnsi="Times New Roman" w:cs="Times New Roman"/>
          <w:sz w:val="24"/>
        </w:rPr>
        <w:t>ышечными напряжениями</w:t>
      </w:r>
      <w:r w:rsidR="003C467E" w:rsidRPr="00957B7B">
        <w:rPr>
          <w:rFonts w:ascii="Times New Roman" w:hAnsi="Times New Roman" w:cs="Times New Roman"/>
          <w:sz w:val="24"/>
        </w:rPr>
        <w:t>);</w:t>
      </w:r>
    </w:p>
    <w:p w14:paraId="243A95DF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 ощущение центра тяжести;</w:t>
      </w:r>
    </w:p>
    <w:p w14:paraId="76945B5C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 вестибулярный аппарат.</w:t>
      </w:r>
    </w:p>
    <w:p w14:paraId="3481BFF9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 3. Тренинг пластический</w:t>
      </w:r>
    </w:p>
    <w:p w14:paraId="70AE8E58" w14:textId="77777777" w:rsidR="00531F67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Задача – развитие внутреннего ощущения движе</w:t>
      </w:r>
      <w:r w:rsidR="00531F67">
        <w:rPr>
          <w:rFonts w:ascii="Times New Roman" w:hAnsi="Times New Roman" w:cs="Times New Roman"/>
          <w:sz w:val="24"/>
        </w:rPr>
        <w:t>ния.</w:t>
      </w:r>
    </w:p>
    <w:p w14:paraId="7397AC78" w14:textId="77777777" w:rsidR="003C467E" w:rsidRPr="00957B7B" w:rsidRDefault="00531F67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Упражнения:</w:t>
      </w:r>
    </w:p>
    <w:p w14:paraId="1CC06404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 напряжение и расслабление;</w:t>
      </w:r>
    </w:p>
    <w:p w14:paraId="1BC9C100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 подвижность и выразительность рук;</w:t>
      </w:r>
    </w:p>
    <w:p w14:paraId="25FDE4C9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lastRenderedPageBreak/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 подвижность и ловкость (приобретение опыта интегрирования различных физич</w:t>
      </w:r>
      <w:r w:rsidR="00531F67">
        <w:rPr>
          <w:rFonts w:ascii="Times New Roman" w:hAnsi="Times New Roman" w:cs="Times New Roman"/>
          <w:sz w:val="24"/>
        </w:rPr>
        <w:t>еских и психофизических каче</w:t>
      </w:r>
      <w:proofErr w:type="gramStart"/>
      <w:r w:rsidR="00531F67">
        <w:rPr>
          <w:rFonts w:ascii="Times New Roman" w:hAnsi="Times New Roman" w:cs="Times New Roman"/>
          <w:sz w:val="24"/>
        </w:rPr>
        <w:t xml:space="preserve">ств </w:t>
      </w:r>
      <w:r w:rsidR="003C467E" w:rsidRPr="00957B7B">
        <w:rPr>
          <w:rFonts w:ascii="Times New Roman" w:hAnsi="Times New Roman" w:cs="Times New Roman"/>
          <w:sz w:val="24"/>
        </w:rPr>
        <w:t>пр</w:t>
      </w:r>
      <w:proofErr w:type="gramEnd"/>
      <w:r w:rsidR="003C467E" w:rsidRPr="00957B7B">
        <w:rPr>
          <w:rFonts w:ascii="Times New Roman" w:hAnsi="Times New Roman" w:cs="Times New Roman"/>
          <w:sz w:val="24"/>
        </w:rPr>
        <w:t>и решении сложных двигательных и действенных задач; телесная и ручная ловкость);</w:t>
      </w:r>
    </w:p>
    <w:p w14:paraId="183EA6F3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 чувство непрерывного движения, формы, жеста,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="003C467E" w:rsidRPr="00957B7B">
        <w:rPr>
          <w:rFonts w:ascii="Times New Roman" w:hAnsi="Times New Roman" w:cs="Times New Roman"/>
          <w:sz w:val="24"/>
        </w:rPr>
        <w:t>пространства;</w:t>
      </w:r>
    </w:p>
    <w:p w14:paraId="36976709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 освоение различных типов и характеров движения.</w:t>
      </w:r>
    </w:p>
    <w:p w14:paraId="695884EE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 4. Тренинг специальный</w:t>
      </w:r>
    </w:p>
    <w:p w14:paraId="03F0954D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Задача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- развитие психофизических качеств актера, когда упражнения становятся средством познания своих возможностей при решении двигательной задачи, имеющей свое оправдание и внутренний импульс.</w:t>
      </w:r>
    </w:p>
    <w:p w14:paraId="3F9C6199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Упражнения: </w:t>
      </w:r>
    </w:p>
    <w:p w14:paraId="6D58EE04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 развитие чувства равновесия (Повышение чувствительности вестибулярного аппарата, обострение чувства равновесия и повышение устойчивости тела);</w:t>
      </w:r>
    </w:p>
    <w:p w14:paraId="07AFFB94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чувства пространства;</w:t>
      </w:r>
    </w:p>
    <w:p w14:paraId="05531471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чувства инерции движения;</w:t>
      </w:r>
    </w:p>
    <w:p w14:paraId="5F43E4F4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чувства формы;</w:t>
      </w:r>
    </w:p>
    <w:p w14:paraId="4AB33D6E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чувства партнера.</w:t>
      </w:r>
    </w:p>
    <w:p w14:paraId="5948882A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Занятия по данным темам (тренинг) должны производиться на протяжении </w:t>
      </w:r>
      <w:r w:rsidR="00A84638">
        <w:rPr>
          <w:rFonts w:ascii="Times New Roman" w:hAnsi="Times New Roman" w:cs="Times New Roman"/>
          <w:sz w:val="24"/>
        </w:rPr>
        <w:t>всего периода обучения.</w:t>
      </w:r>
    </w:p>
    <w:p w14:paraId="4E9C9FFA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 5. Сценическая акробатика</w:t>
      </w:r>
    </w:p>
    <w:p w14:paraId="69B22929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Задачи: </w:t>
      </w:r>
    </w:p>
    <w:p w14:paraId="72E206F2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освоение акробатических навыков и развитие комплекса психофизических качеств, когда акробатический навык трансформируется </w:t>
      </w:r>
      <w:proofErr w:type="gramStart"/>
      <w:r w:rsidRPr="00957B7B">
        <w:rPr>
          <w:rFonts w:ascii="Times New Roman" w:hAnsi="Times New Roman" w:cs="Times New Roman"/>
          <w:sz w:val="24"/>
        </w:rPr>
        <w:t>из</w:t>
      </w:r>
      <w:proofErr w:type="gramEnd"/>
      <w:r w:rsidRPr="00957B7B">
        <w:rPr>
          <w:rFonts w:ascii="Times New Roman" w:hAnsi="Times New Roman" w:cs="Times New Roman"/>
          <w:sz w:val="24"/>
        </w:rPr>
        <w:t xml:space="preserve"> спортивного в сценический и исполнение его предполагает свою причинно-следственную связь;</w:t>
      </w:r>
    </w:p>
    <w:p w14:paraId="6431782F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способствовать воспитанию решимости, необходимой в сильных кульминационных местах роли; дать опыт партнерства в экстремальных ситуациях; расширить динамический диапазон движений актера; повысить ориентировку в пространстве и времени; приобрести ряд прикладных умений и навыков.</w:t>
      </w:r>
    </w:p>
    <w:p w14:paraId="58DC9018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Упражнения: </w:t>
      </w:r>
    </w:p>
    <w:p w14:paraId="2090CD93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 подготовительные упражнения;</w:t>
      </w:r>
    </w:p>
    <w:p w14:paraId="6E2B469C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proofErr w:type="gramStart"/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>индивидуальная акробатика (освоение основных элементов индивидуальной акробатики: упражнения в балансировании, шпагаты, мосты, упоры, стойки, перекаты, кувырки, перекидки, перевороты колесом);</w:t>
      </w:r>
      <w:proofErr w:type="gramEnd"/>
    </w:p>
    <w:p w14:paraId="0D40B015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>парная акробатика (освоение основных элементов парной акробатики: поддержки, седы, стойки, выход на плечи);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</w:p>
    <w:p w14:paraId="05AFCE34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акробатические композиции и вариации (элементы эксцентрической акробатики; акробатические комбинации и фразы; этюды с использованием элементов акробатики).</w:t>
      </w:r>
    </w:p>
    <w:p w14:paraId="448659B0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 6. Сценические падения</w:t>
      </w:r>
    </w:p>
    <w:p w14:paraId="712B82A3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Задача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освоение техники падений, развитие способности управлять мышечным напряжением и расслаблением, инерцией движения, контролировать процесс движения, вызванного потерей равновесия.</w:t>
      </w:r>
    </w:p>
    <w:p w14:paraId="2D3F8EEB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Упражнения по освоению основных биомеханических принципов различных схем сценических падений:</w:t>
      </w:r>
    </w:p>
    <w:p w14:paraId="7A5A8FD4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 – подготовительные упражнения к пассивным падениям – например, падения из </w:t>
      </w:r>
      <w:proofErr w:type="gramStart"/>
      <w:r w:rsidRPr="00957B7B">
        <w:rPr>
          <w:rFonts w:ascii="Times New Roman" w:hAnsi="Times New Roman" w:cs="Times New Roman"/>
          <w:sz w:val="24"/>
        </w:rPr>
        <w:t>положения</w:t>
      </w:r>
      <w:proofErr w:type="gramEnd"/>
      <w:r w:rsidRPr="00957B7B">
        <w:rPr>
          <w:rFonts w:ascii="Times New Roman" w:hAnsi="Times New Roman" w:cs="Times New Roman"/>
          <w:sz w:val="24"/>
        </w:rPr>
        <w:t xml:space="preserve"> сидя, стоя на коленях, пассивные падения из положения стоя в различных направлениях; к активным падениям – приемы страховки, активные падения в различных направлениях</w:t>
      </w:r>
      <w:r w:rsidR="006257D9" w:rsidRPr="00957B7B">
        <w:rPr>
          <w:rFonts w:ascii="Times New Roman" w:hAnsi="Times New Roman" w:cs="Times New Roman"/>
          <w:sz w:val="24"/>
        </w:rPr>
        <w:t>;</w:t>
      </w:r>
    </w:p>
    <w:p w14:paraId="7F4CBCA3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падения на полу;</w:t>
      </w:r>
    </w:p>
    <w:p w14:paraId="3DEDA663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падения через препятствия;</w:t>
      </w:r>
    </w:p>
    <w:p w14:paraId="6114F077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падения с предметом в руках;</w:t>
      </w:r>
    </w:p>
    <w:p w14:paraId="7B59F086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падения во взаимодействии с партнером;</w:t>
      </w:r>
    </w:p>
    <w:p w14:paraId="446D4914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цепочка падений в декорации;</w:t>
      </w:r>
    </w:p>
    <w:p w14:paraId="2F995C9B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оригинальные и трюковые падения.</w:t>
      </w:r>
    </w:p>
    <w:p w14:paraId="29828612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 7. Взаимодействие с предметом</w:t>
      </w:r>
    </w:p>
    <w:p w14:paraId="0F5E1943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lastRenderedPageBreak/>
        <w:t>Развивается целый комплекс задач, начиная с координации движения и заканчивая ловкостью в движениях. На заключительном этапе работы на основе полученных навыков учащиеся выполняют импровизированную игру с предметом.</w:t>
      </w:r>
    </w:p>
    <w:p w14:paraId="27FBE613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Упражнения, дающие навыки мастерского обращения с предметами, базирующиеся на высоком уровне координации движений и на точном учете пространства и времени; упражнения, развивающие фантазию и находчивость актера при обыгрывании предмета в сценическом действии.</w:t>
      </w:r>
    </w:p>
    <w:p w14:paraId="05B62C5D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П</w:t>
      </w:r>
      <w:r w:rsidR="006257D9" w:rsidRPr="00957B7B">
        <w:rPr>
          <w:rFonts w:ascii="Times New Roman" w:hAnsi="Times New Roman" w:cs="Times New Roman"/>
          <w:sz w:val="24"/>
        </w:rPr>
        <w:t xml:space="preserve">остижение основ взаимодействия </w:t>
      </w:r>
      <w:r w:rsidRPr="00957B7B">
        <w:rPr>
          <w:rFonts w:ascii="Times New Roman" w:hAnsi="Times New Roman" w:cs="Times New Roman"/>
          <w:sz w:val="24"/>
        </w:rPr>
        <w:t>с предметом – освоение «классических» техник законов, принципов: элементы жонглирования, манипуляции и балансирования – работа с традиционным цирковым и гимнастическим реквизитом.</w:t>
      </w:r>
    </w:p>
    <w:p w14:paraId="38D0ADDF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Упражнения:</w:t>
      </w:r>
    </w:p>
    <w:p w14:paraId="38AB25CB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 с мячом;</w:t>
      </w:r>
    </w:p>
    <w:p w14:paraId="18D5B829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с гимнастической палкой, тростью;</w:t>
      </w:r>
    </w:p>
    <w:p w14:paraId="5A06C772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со скакалкой, веревкой</w:t>
      </w:r>
    </w:p>
    <w:p w14:paraId="511E565A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со стулом, столом;</w:t>
      </w:r>
    </w:p>
    <w:p w14:paraId="13E390CA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с гимнастическим обручем;</w:t>
      </w:r>
    </w:p>
    <w:p w14:paraId="1C3663E9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с плащом;</w:t>
      </w:r>
    </w:p>
    <w:p w14:paraId="6DA3A2E8" w14:textId="77777777" w:rsidR="003C467E" w:rsidRPr="00957B7B" w:rsidRDefault="00363572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с предметом по выбору учащегося.</w:t>
      </w:r>
    </w:p>
    <w:p w14:paraId="39AD8023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 8. Взаимодействие с партнером</w:t>
      </w:r>
    </w:p>
    <w:p w14:paraId="5019A118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Задача – развитие способности видеть, чувствовать, понимать и контролировать движения партнера с учетом его индивидуальных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особенностей и возможностей в соответствии с задачей, постановленной в данном упражнении.</w:t>
      </w:r>
    </w:p>
    <w:p w14:paraId="02460285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Упражнения, базирующиеся на сенсорно-мышечной координации</w:t>
      </w:r>
      <w:r w:rsidR="00E927C0" w:rsidRPr="00957B7B">
        <w:rPr>
          <w:rFonts w:ascii="Times New Roman" w:hAnsi="Times New Roman" w:cs="Times New Roman"/>
          <w:sz w:val="24"/>
        </w:rPr>
        <w:t>,</w:t>
      </w:r>
      <w:r w:rsidRPr="00957B7B">
        <w:rPr>
          <w:rFonts w:ascii="Times New Roman" w:hAnsi="Times New Roman" w:cs="Times New Roman"/>
          <w:sz w:val="24"/>
        </w:rPr>
        <w:t xml:space="preserve"> требующие согласования движений во времени и в пространстве в соответствии с движениями и действиями партнеров или согласования с партнером характера и стилистки движений.</w:t>
      </w:r>
    </w:p>
    <w:p w14:paraId="52DB51E7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Упражнения: </w:t>
      </w:r>
    </w:p>
    <w:p w14:paraId="42E1DD7E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 гимнастические;</w:t>
      </w:r>
    </w:p>
    <w:p w14:paraId="6DFAFBB2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акробатические;</w:t>
      </w:r>
    </w:p>
    <w:p w14:paraId="5096BC19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на сопротивление и борьбу;</w:t>
      </w:r>
    </w:p>
    <w:p w14:paraId="41BADC3B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с предметами;</w:t>
      </w:r>
    </w:p>
    <w:p w14:paraId="389F9269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на бесконтактное взаимодействие и распределение в пространстве;</w:t>
      </w:r>
    </w:p>
    <w:p w14:paraId="5CC08ADA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композиция, импровизация.</w:t>
      </w:r>
    </w:p>
    <w:p w14:paraId="619BBCB0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 9. Специальные навыки сценического движения</w:t>
      </w:r>
    </w:p>
    <w:p w14:paraId="2EA29091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Освоение тех действий, которые не могут быть выполнены на сцене в бытовом, житейском варианте, т.к. имеют свою специфику при переносе их на сцену. Например, «иллюзия, что один бьет другого, дает пощечину, падает, спотыкается…» (</w:t>
      </w:r>
      <w:proofErr w:type="spellStart"/>
      <w:r w:rsidRPr="00957B7B">
        <w:rPr>
          <w:rFonts w:ascii="Times New Roman" w:hAnsi="Times New Roman" w:cs="Times New Roman"/>
          <w:sz w:val="24"/>
        </w:rPr>
        <w:t>К.С.Станиславский</w:t>
      </w:r>
      <w:proofErr w:type="spellEnd"/>
      <w:r w:rsidRPr="00957B7B">
        <w:rPr>
          <w:rFonts w:ascii="Times New Roman" w:hAnsi="Times New Roman" w:cs="Times New Roman"/>
          <w:sz w:val="24"/>
        </w:rPr>
        <w:t xml:space="preserve">). </w:t>
      </w:r>
    </w:p>
    <w:p w14:paraId="2D90E258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Освоение специальных навыков сценического движения требует от актера комплекса определенных качеств и способностей.</w:t>
      </w:r>
    </w:p>
    <w:p w14:paraId="2A481161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Задачи: </w:t>
      </w:r>
    </w:p>
    <w:p w14:paraId="29CF6DB0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при освоении навыка выявить то качество, которое недостаточно хорошо развито или плохо используется;</w:t>
      </w:r>
    </w:p>
    <w:p w14:paraId="15AFBC4D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наметить перспективу перехода от навыка движения к осмысленному действию.</w:t>
      </w:r>
    </w:p>
    <w:p w14:paraId="11D794C4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Упражнения</w:t>
      </w:r>
      <w:r w:rsidR="0094501E" w:rsidRPr="00957B7B">
        <w:rPr>
          <w:rFonts w:ascii="Times New Roman" w:hAnsi="Times New Roman" w:cs="Times New Roman"/>
          <w:sz w:val="24"/>
        </w:rPr>
        <w:t>:</w:t>
      </w:r>
    </w:p>
    <w:p w14:paraId="1672DEED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</w:r>
      <w:r w:rsidR="00F03A40"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распределение движения в сценическом пространстве</w:t>
      </w:r>
      <w:r w:rsidR="0094501E" w:rsidRPr="00957B7B">
        <w:rPr>
          <w:rFonts w:ascii="Times New Roman" w:hAnsi="Times New Roman" w:cs="Times New Roman"/>
          <w:sz w:val="24"/>
        </w:rPr>
        <w:t>;</w:t>
      </w:r>
    </w:p>
    <w:p w14:paraId="4FDED4A8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</w:r>
      <w:r w:rsidR="00F03A40"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различные способы преодоления препятствий;</w:t>
      </w:r>
    </w:p>
    <w:p w14:paraId="32911177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</w:r>
      <w:r w:rsidR="00F03A40"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различные способы переноски актера (партнера);</w:t>
      </w:r>
    </w:p>
    <w:p w14:paraId="0257D34F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</w:r>
      <w:r w:rsidR="00F03A40"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реакция и развитие движения после толчка, броска, удара и других сигналов;</w:t>
      </w:r>
    </w:p>
    <w:p w14:paraId="7E521F57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трюковая пластика.</w:t>
      </w:r>
    </w:p>
    <w:p w14:paraId="2F893BCD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</w:t>
      </w:r>
      <w:r w:rsidR="00C61FC6" w:rsidRPr="00957B7B">
        <w:rPr>
          <w:rFonts w:ascii="Times New Roman" w:hAnsi="Times New Roman" w:cs="Times New Roman"/>
          <w:sz w:val="24"/>
        </w:rPr>
        <w:t xml:space="preserve"> 10. Сценический бой без оружия</w:t>
      </w:r>
    </w:p>
    <w:p w14:paraId="3EC80728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Задача – освоение навыков сценической борьбы и драки, а также проверка способности использовать приобретенные навыки в острой, конфликтной ситуации физического противодействия.</w:t>
      </w:r>
    </w:p>
    <w:p w14:paraId="1AC761A6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lastRenderedPageBreak/>
        <w:t>Отработка навыков борьбы между двумя или несколькими персонажами, освоение техники приемов защиты и нападения без оружия для создания у зрителя впечатления рукопашной схватки. Освоение биомеханики сценических ударов, обеспечивающей их зрительную достоверность и безопасность.</w:t>
      </w:r>
    </w:p>
    <w:p w14:paraId="6DF9E828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Упражнения</w:t>
      </w:r>
      <w:r w:rsidR="0094501E" w:rsidRPr="00957B7B">
        <w:rPr>
          <w:rFonts w:ascii="Times New Roman" w:hAnsi="Times New Roman" w:cs="Times New Roman"/>
          <w:sz w:val="24"/>
        </w:rPr>
        <w:t>:</w:t>
      </w:r>
    </w:p>
    <w:p w14:paraId="274C31FB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 техника нанесения и приема удар</w:t>
      </w:r>
      <w:r w:rsidR="0094501E" w:rsidRPr="00957B7B">
        <w:rPr>
          <w:rFonts w:ascii="Times New Roman" w:hAnsi="Times New Roman" w:cs="Times New Roman"/>
          <w:sz w:val="24"/>
        </w:rPr>
        <w:t>;</w:t>
      </w:r>
    </w:p>
    <w:p w14:paraId="31262FCB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техника защиты и озвучивания ударов;</w:t>
      </w:r>
    </w:p>
    <w:p w14:paraId="21044EC6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принципы построения и исполнения сценической драки;</w:t>
      </w:r>
    </w:p>
    <w:p w14:paraId="3D4EB51B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драка с использованием предметов;</w:t>
      </w:r>
    </w:p>
    <w:p w14:paraId="0F86A8F9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жанр и стиль в сценической драке.</w:t>
      </w:r>
    </w:p>
    <w:p w14:paraId="3C0D1BF8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 11. Время, пространство, темпо-ритм</w:t>
      </w:r>
    </w:p>
    <w:p w14:paraId="5DF6C5D2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Задача – развитие чувства ритма в движении и способности сохранять и изменять заданный темпо-ритм, точно понимая его составляющие.</w:t>
      </w:r>
    </w:p>
    <w:p w14:paraId="5F0FE320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Упражнения: </w:t>
      </w:r>
    </w:p>
    <w:p w14:paraId="7F893AA8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понятие темпо-движения в разных скоростях;</w:t>
      </w:r>
    </w:p>
    <w:p w14:paraId="4E9C3EC9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понятие чувства времени – распределение движения во времени;</w:t>
      </w:r>
    </w:p>
    <w:p w14:paraId="5B217351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понятие ритма – движение в ритмических рисунках.</w:t>
      </w:r>
    </w:p>
    <w:p w14:paraId="2D51E383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 12. Движение и речь</w:t>
      </w:r>
    </w:p>
    <w:p w14:paraId="3991E072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Задача – развитие способностей свободно и уверенно соединять движение и речь при выполнении активной задачи в действии.</w:t>
      </w:r>
    </w:p>
    <w:p w14:paraId="2C5C56AC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Упражнения</w:t>
      </w:r>
      <w:r w:rsidR="0094501E" w:rsidRPr="00957B7B">
        <w:rPr>
          <w:rFonts w:ascii="Times New Roman" w:hAnsi="Times New Roman" w:cs="Times New Roman"/>
          <w:sz w:val="24"/>
        </w:rPr>
        <w:t>:</w:t>
      </w:r>
    </w:p>
    <w:p w14:paraId="6D75D57B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дыхание и звучание в активной позиции;</w:t>
      </w:r>
    </w:p>
    <w:p w14:paraId="5C8BB715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перераспределение мышечного напряжения для обеспечения дыхания и звучания в движении и статистике;</w:t>
      </w:r>
    </w:p>
    <w:p w14:paraId="76FB93F1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соединение непрерывности движения;</w:t>
      </w:r>
    </w:p>
    <w:p w14:paraId="2C67734C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звуковой посыл как продолжение действия</w:t>
      </w:r>
      <w:r w:rsidR="0094501E" w:rsidRPr="00957B7B">
        <w:rPr>
          <w:rFonts w:ascii="Times New Roman" w:hAnsi="Times New Roman" w:cs="Times New Roman"/>
          <w:sz w:val="24"/>
        </w:rPr>
        <w:t>;</w:t>
      </w:r>
    </w:p>
    <w:p w14:paraId="17BEEFEC" w14:textId="77777777" w:rsidR="003C467E" w:rsidRPr="00957B7B" w:rsidRDefault="00F03A40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3C467E" w:rsidRPr="00957B7B">
        <w:rPr>
          <w:rFonts w:ascii="Times New Roman" w:hAnsi="Times New Roman" w:cs="Times New Roman"/>
          <w:sz w:val="24"/>
        </w:rPr>
        <w:t xml:space="preserve"> чередование и соединение движения и слова.</w:t>
      </w:r>
    </w:p>
    <w:p w14:paraId="1306E4E3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Тема 13. Особенности стилевого поведения и правила этикета, принятые в европейском и русском обществе </w:t>
      </w:r>
      <w:r w:rsidRPr="00957B7B">
        <w:rPr>
          <w:rFonts w:ascii="Times New Roman" w:hAnsi="Times New Roman" w:cs="Times New Roman"/>
          <w:sz w:val="24"/>
          <w:lang w:val="en-US"/>
        </w:rPr>
        <w:t>XVI</w:t>
      </w:r>
      <w:r w:rsidRPr="00957B7B">
        <w:rPr>
          <w:rFonts w:ascii="Times New Roman" w:hAnsi="Times New Roman" w:cs="Times New Roman"/>
          <w:sz w:val="24"/>
        </w:rPr>
        <w:t xml:space="preserve"> – </w:t>
      </w:r>
      <w:r w:rsidRPr="00957B7B">
        <w:rPr>
          <w:rFonts w:ascii="Times New Roman" w:hAnsi="Times New Roman" w:cs="Times New Roman"/>
          <w:sz w:val="24"/>
          <w:lang w:val="en-US"/>
        </w:rPr>
        <w:t>XIX</w:t>
      </w:r>
      <w:r w:rsidRPr="00957B7B">
        <w:rPr>
          <w:rFonts w:ascii="Times New Roman" w:hAnsi="Times New Roman" w:cs="Times New Roman"/>
          <w:sz w:val="24"/>
        </w:rPr>
        <w:t xml:space="preserve"> вв. и в начале ХХ столетия</w:t>
      </w:r>
    </w:p>
    <w:p w14:paraId="0A879C21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Особенности поведения русского боярства </w:t>
      </w:r>
      <w:r w:rsidRPr="00957B7B">
        <w:rPr>
          <w:rFonts w:ascii="Times New Roman" w:hAnsi="Times New Roman" w:cs="Times New Roman"/>
          <w:sz w:val="24"/>
          <w:lang w:val="en-US"/>
        </w:rPr>
        <w:t>XVI</w:t>
      </w:r>
      <w:r w:rsidRPr="00957B7B">
        <w:rPr>
          <w:rFonts w:ascii="Times New Roman" w:hAnsi="Times New Roman" w:cs="Times New Roman"/>
          <w:sz w:val="24"/>
        </w:rPr>
        <w:t xml:space="preserve"> – </w:t>
      </w:r>
      <w:r w:rsidRPr="00957B7B">
        <w:rPr>
          <w:rFonts w:ascii="Times New Roman" w:hAnsi="Times New Roman" w:cs="Times New Roman"/>
          <w:sz w:val="24"/>
          <w:lang w:val="en-US"/>
        </w:rPr>
        <w:t>XVII</w:t>
      </w:r>
      <w:r w:rsidRPr="00957B7B">
        <w:rPr>
          <w:rFonts w:ascii="Times New Roman" w:hAnsi="Times New Roman" w:cs="Times New Roman"/>
          <w:sz w:val="24"/>
        </w:rPr>
        <w:t xml:space="preserve"> вв.</w:t>
      </w:r>
    </w:p>
    <w:p w14:paraId="0F7D524B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Особенности стилевого поведения западноевропейского общества </w:t>
      </w:r>
      <w:r w:rsidRPr="00957B7B">
        <w:rPr>
          <w:rFonts w:ascii="Times New Roman" w:hAnsi="Times New Roman" w:cs="Times New Roman"/>
          <w:sz w:val="24"/>
          <w:lang w:val="en-US"/>
        </w:rPr>
        <w:t>XVI</w:t>
      </w:r>
      <w:r w:rsidRPr="00957B7B">
        <w:rPr>
          <w:rFonts w:ascii="Times New Roman" w:hAnsi="Times New Roman" w:cs="Times New Roman"/>
          <w:sz w:val="24"/>
        </w:rPr>
        <w:t xml:space="preserve"> – </w:t>
      </w:r>
      <w:r w:rsidRPr="00957B7B">
        <w:rPr>
          <w:rFonts w:ascii="Times New Roman" w:hAnsi="Times New Roman" w:cs="Times New Roman"/>
          <w:sz w:val="24"/>
          <w:lang w:val="en-US"/>
        </w:rPr>
        <w:t>XVII</w:t>
      </w:r>
      <w:r w:rsidRPr="00957B7B">
        <w:rPr>
          <w:rFonts w:ascii="Times New Roman" w:hAnsi="Times New Roman" w:cs="Times New Roman"/>
          <w:sz w:val="24"/>
        </w:rPr>
        <w:t xml:space="preserve"> в.:</w:t>
      </w:r>
    </w:p>
    <w:p w14:paraId="55CAB27B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а) общие сведения;</w:t>
      </w:r>
    </w:p>
    <w:p w14:paraId="5C2DEB1A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б) костюм;</w:t>
      </w:r>
    </w:p>
    <w:p w14:paraId="68A13D27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в) осанки и походки;</w:t>
      </w:r>
    </w:p>
    <w:p w14:paraId="0CB3F2EA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г) оружие;</w:t>
      </w:r>
    </w:p>
    <w:p w14:paraId="6E7AA424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д) большой плащ, широкополая шляпа, веер;</w:t>
      </w:r>
    </w:p>
    <w:p w14:paraId="71F7EE90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е) поклоны;</w:t>
      </w:r>
    </w:p>
    <w:p w14:paraId="4F880352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ж) этикет и хороший тон в приветствиях, беседе, во время еды, в музыке, танцах и пении;</w:t>
      </w:r>
    </w:p>
    <w:p w14:paraId="2FF4481E" w14:textId="77777777" w:rsidR="003C467E" w:rsidRPr="00957B7B" w:rsidRDefault="00D22AC8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</w:t>
      </w:r>
      <w:r w:rsidR="003C467E" w:rsidRPr="00957B7B">
        <w:rPr>
          <w:rFonts w:ascii="Times New Roman" w:hAnsi="Times New Roman" w:cs="Times New Roman"/>
          <w:sz w:val="24"/>
        </w:rPr>
        <w:t>) правила вызова на дуэль, церемония обетов и клятв.</w:t>
      </w:r>
    </w:p>
    <w:p w14:paraId="497F6CE2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Стилевые особенности в проведении европейского общества </w:t>
      </w:r>
      <w:r w:rsidRPr="00957B7B">
        <w:rPr>
          <w:rFonts w:ascii="Times New Roman" w:hAnsi="Times New Roman" w:cs="Times New Roman"/>
          <w:sz w:val="24"/>
          <w:lang w:val="en-US"/>
        </w:rPr>
        <w:t>XVII</w:t>
      </w:r>
      <w:r w:rsidRPr="00957B7B">
        <w:rPr>
          <w:rFonts w:ascii="Times New Roman" w:hAnsi="Times New Roman" w:cs="Times New Roman"/>
          <w:sz w:val="24"/>
        </w:rPr>
        <w:t xml:space="preserve"> в.:</w:t>
      </w:r>
    </w:p>
    <w:p w14:paraId="3880E69B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а) особенности костюма;</w:t>
      </w:r>
    </w:p>
    <w:p w14:paraId="441B8D3E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б) осанка и походка;</w:t>
      </w:r>
    </w:p>
    <w:p w14:paraId="7006618E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в) обращение с треуголкой, веером, тростью;</w:t>
      </w:r>
    </w:p>
    <w:p w14:paraId="3FD98337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г) лорнет</w:t>
      </w:r>
      <w:r w:rsidR="00D22AC8" w:rsidRPr="00957B7B">
        <w:rPr>
          <w:rFonts w:ascii="Times New Roman" w:hAnsi="Times New Roman" w:cs="Times New Roman"/>
          <w:sz w:val="24"/>
        </w:rPr>
        <w:t>;</w:t>
      </w:r>
    </w:p>
    <w:p w14:paraId="168BADC6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д) табакерка;</w:t>
      </w:r>
    </w:p>
    <w:p w14:paraId="079641C6" w14:textId="77777777" w:rsidR="003C467E" w:rsidRPr="00957B7B" w:rsidRDefault="0094501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е) платок, кошелек.</w:t>
      </w:r>
    </w:p>
    <w:p w14:paraId="2A660F4A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Стилевые особенности в поведении русского и </w:t>
      </w:r>
      <w:proofErr w:type="gramStart"/>
      <w:r w:rsidRPr="00957B7B">
        <w:rPr>
          <w:rFonts w:ascii="Times New Roman" w:hAnsi="Times New Roman" w:cs="Times New Roman"/>
          <w:sz w:val="24"/>
        </w:rPr>
        <w:t>западно-европейского</w:t>
      </w:r>
      <w:proofErr w:type="gramEnd"/>
      <w:r w:rsidRPr="00957B7B">
        <w:rPr>
          <w:rFonts w:ascii="Times New Roman" w:hAnsi="Times New Roman" w:cs="Times New Roman"/>
          <w:sz w:val="24"/>
        </w:rPr>
        <w:t xml:space="preserve"> общества </w:t>
      </w:r>
      <w:r w:rsidRPr="00957B7B">
        <w:rPr>
          <w:rFonts w:ascii="Times New Roman" w:hAnsi="Times New Roman" w:cs="Times New Roman"/>
          <w:sz w:val="24"/>
          <w:lang w:val="en-US"/>
        </w:rPr>
        <w:t>XIX</w:t>
      </w:r>
      <w:r w:rsidRPr="00957B7B">
        <w:rPr>
          <w:rFonts w:ascii="Times New Roman" w:hAnsi="Times New Roman" w:cs="Times New Roman"/>
          <w:sz w:val="24"/>
        </w:rPr>
        <w:t xml:space="preserve"> – </w:t>
      </w:r>
      <w:r w:rsidRPr="00957B7B">
        <w:rPr>
          <w:rFonts w:ascii="Times New Roman" w:hAnsi="Times New Roman" w:cs="Times New Roman"/>
          <w:sz w:val="24"/>
          <w:lang w:val="en-US"/>
        </w:rPr>
        <w:t>XX</w:t>
      </w:r>
      <w:r w:rsidR="0094501E" w:rsidRPr="00957B7B">
        <w:rPr>
          <w:rFonts w:ascii="Times New Roman" w:hAnsi="Times New Roman" w:cs="Times New Roman"/>
          <w:sz w:val="24"/>
        </w:rPr>
        <w:t xml:space="preserve"> в</w:t>
      </w:r>
      <w:r w:rsidRPr="00957B7B">
        <w:rPr>
          <w:rFonts w:ascii="Times New Roman" w:hAnsi="Times New Roman" w:cs="Times New Roman"/>
          <w:sz w:val="24"/>
        </w:rPr>
        <w:t>в.</w:t>
      </w:r>
      <w:r w:rsidR="0094501E" w:rsidRPr="00957B7B">
        <w:rPr>
          <w:rFonts w:ascii="Times New Roman" w:hAnsi="Times New Roman" w:cs="Times New Roman"/>
          <w:sz w:val="24"/>
        </w:rPr>
        <w:t>:</w:t>
      </w:r>
    </w:p>
    <w:p w14:paraId="286552DD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а) костюм, аксессуары костюма и обращение с ним;</w:t>
      </w:r>
    </w:p>
    <w:p w14:paraId="5228BEFA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б) манеры, хороший тон в поведении за столом, при курении, на балу;</w:t>
      </w:r>
    </w:p>
    <w:p w14:paraId="00335CBC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в) как приготовить карточный стол;</w:t>
      </w:r>
    </w:p>
    <w:p w14:paraId="4D793897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г) пластика русского офицера, светского мужчины, светской дамы, русской барышни, чиновника;</w:t>
      </w:r>
    </w:p>
    <w:p w14:paraId="3E7CDDB6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lastRenderedPageBreak/>
        <w:t>д) обязанности и поведение домашней прислуги.</w:t>
      </w:r>
    </w:p>
    <w:p w14:paraId="575263B6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Этюды.</w:t>
      </w:r>
    </w:p>
    <w:p w14:paraId="0EC819BB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Импровизация.</w:t>
      </w:r>
    </w:p>
    <w:p w14:paraId="2D8FE1E4" w14:textId="77777777" w:rsidR="00900C8F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Этюды-задания совместно с педагогами по предмету «Основы актерского мастерства».</w:t>
      </w:r>
    </w:p>
    <w:p w14:paraId="03D9C232" w14:textId="77777777" w:rsidR="003C467E" w:rsidRPr="00957B7B" w:rsidRDefault="003C467E" w:rsidP="00531F67">
      <w:pPr>
        <w:pStyle w:val="ac"/>
        <w:ind w:firstLine="708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Тема 14. Работа над этюдами</w:t>
      </w:r>
    </w:p>
    <w:p w14:paraId="53FBADE3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Задача – проверка готовности актера использовать знания и умения, приобретенные на уроках сценического движения, при решении творческой задачи.</w:t>
      </w:r>
    </w:p>
    <w:p w14:paraId="794AC05E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Понятие пластического этюда на уроках сценического движения:</w:t>
      </w:r>
    </w:p>
    <w:p w14:paraId="43C2CD5C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этюды на заданную тему, музыку, ситуацию;</w:t>
      </w:r>
    </w:p>
    <w:p w14:paraId="234D1BF7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эксцентрический этюд;</w:t>
      </w:r>
    </w:p>
    <w:p w14:paraId="60368887" w14:textId="77777777" w:rsidR="00844197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этюды на основе драматургии.</w:t>
      </w:r>
    </w:p>
    <w:p w14:paraId="27208CEB" w14:textId="77777777" w:rsidR="003C467E" w:rsidRPr="00531F67" w:rsidRDefault="003C467E" w:rsidP="00531F67">
      <w:pPr>
        <w:pStyle w:val="ac"/>
        <w:jc w:val="center"/>
        <w:rPr>
          <w:rFonts w:ascii="Times New Roman" w:hAnsi="Times New Roman" w:cs="Times New Roman"/>
          <w:b/>
          <w:sz w:val="24"/>
        </w:rPr>
      </w:pPr>
      <w:r w:rsidRPr="00531F67">
        <w:rPr>
          <w:rFonts w:ascii="Times New Roman" w:hAnsi="Times New Roman" w:cs="Times New Roman"/>
          <w:b/>
          <w:sz w:val="24"/>
          <w:lang w:val="en-US"/>
        </w:rPr>
        <w:t>IV</w:t>
      </w:r>
      <w:r w:rsidRPr="00531F67">
        <w:rPr>
          <w:rFonts w:ascii="Times New Roman" w:hAnsi="Times New Roman" w:cs="Times New Roman"/>
          <w:b/>
          <w:sz w:val="24"/>
        </w:rPr>
        <w:t>. Требования к уровню подготовки обучающихся</w:t>
      </w:r>
    </w:p>
    <w:p w14:paraId="26CAE019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Полученные в процессе обучения навыки реализуются учащимися в конкретной творческой работе, которая показывается на зачете или контрольном уроке в конце каждого года обучения.</w:t>
      </w:r>
      <w:r w:rsidRPr="00957B7B">
        <w:rPr>
          <w:rFonts w:ascii="Times New Roman" w:hAnsi="Times New Roman" w:cs="Times New Roman"/>
          <w:sz w:val="24"/>
        </w:rPr>
        <w:tab/>
      </w:r>
    </w:p>
    <w:p w14:paraId="5003F8EC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Обучающиеся, освоившие программу должны обладать следующими знаниями, умениями и навыками:</w:t>
      </w:r>
    </w:p>
    <w:p w14:paraId="43714768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необходимыми знаниями в области физической культуры и техники безопасности при исполнении пластических заданий на сцене;</w:t>
      </w:r>
    </w:p>
    <w:p w14:paraId="6BCD3A2B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знаниями технических приемов сценического движения, в том числе с использованием различных театральных аксессуаров (шляпы, трости, плаща и др.) для создания художественного образа;</w:t>
      </w:r>
    </w:p>
    <w:p w14:paraId="3B3D7836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знаниями профессиональной терминологии;</w:t>
      </w:r>
    </w:p>
    <w:p w14:paraId="40397B5F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умением использовать элементы пластической техники при создании художественного образа;</w:t>
      </w:r>
    </w:p>
    <w:p w14:paraId="783EB77C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умением использовать технические приемы сценического движения, в том числе с использованием различных театральных аксессуаров (шляпы, трости, плаща и др.) для создания художественного образа;</w:t>
      </w:r>
    </w:p>
    <w:p w14:paraId="1912174C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умением распределять движения во времени и пространстве;</w:t>
      </w:r>
    </w:p>
    <w:p w14:paraId="66146CD7" w14:textId="77777777" w:rsidR="00900C8F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навыками владения средствами пластической выразительности, комплексом физических упражнений.</w:t>
      </w:r>
    </w:p>
    <w:p w14:paraId="38A050B8" w14:textId="77777777" w:rsidR="003C467E" w:rsidRPr="00531F67" w:rsidRDefault="003C467E" w:rsidP="00531F67">
      <w:pPr>
        <w:pStyle w:val="ac"/>
        <w:jc w:val="center"/>
        <w:rPr>
          <w:rFonts w:ascii="Times New Roman" w:hAnsi="Times New Roman" w:cs="Times New Roman"/>
          <w:b/>
          <w:sz w:val="24"/>
        </w:rPr>
      </w:pPr>
      <w:r w:rsidRPr="00531F67">
        <w:rPr>
          <w:rFonts w:ascii="Times New Roman" w:hAnsi="Times New Roman" w:cs="Times New Roman"/>
          <w:b/>
          <w:sz w:val="24"/>
          <w:lang w:val="en-US"/>
        </w:rPr>
        <w:t>V</w:t>
      </w:r>
      <w:r w:rsidRPr="00531F67">
        <w:rPr>
          <w:rFonts w:ascii="Times New Roman" w:hAnsi="Times New Roman" w:cs="Times New Roman"/>
          <w:b/>
          <w:sz w:val="24"/>
        </w:rPr>
        <w:t>. ФОРМЫ И МЕТОДЫ КОНТРОЛЯ, СИСТЕМА ОЦЕНОК</w:t>
      </w:r>
    </w:p>
    <w:p w14:paraId="794569CC" w14:textId="77777777" w:rsidR="003C467E" w:rsidRPr="00531F67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531F67">
        <w:rPr>
          <w:rFonts w:ascii="Times New Roman" w:hAnsi="Times New Roman" w:cs="Times New Roman"/>
          <w:b/>
          <w:i/>
          <w:sz w:val="24"/>
        </w:rPr>
        <w:t>Аттестация</w:t>
      </w:r>
      <w:r w:rsidR="0094501E" w:rsidRPr="00531F67">
        <w:rPr>
          <w:rFonts w:ascii="Times New Roman" w:hAnsi="Times New Roman" w:cs="Times New Roman"/>
          <w:b/>
          <w:i/>
          <w:sz w:val="24"/>
        </w:rPr>
        <w:t>: цели, виды, форма, содержание</w:t>
      </w:r>
    </w:p>
    <w:p w14:paraId="76F8B7D5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Контроль знаний, умений и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</w:t>
      </w:r>
    </w:p>
    <w:p w14:paraId="3EB168D4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Текущий контроль знаний учащихся осуществляется педагогом практически на всех занятиях. Необходимым условием обучения сценическому движению является последовательное, детальное освоение обучающимися всех этапов учебной работы.</w:t>
      </w:r>
    </w:p>
    <w:p w14:paraId="370F6FFF" w14:textId="77777777" w:rsidR="00844197" w:rsidRPr="00531F67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В конце каждого учебного года после предварительной консультации проводится контрольный урок или зачет с дифференцированной оценкой. Контрольные уроки и зачеты проводятся в форме открытых показов в счет аудиторного времени, предусмотренного на сценическое движение.</w:t>
      </w:r>
    </w:p>
    <w:p w14:paraId="66486173" w14:textId="77777777" w:rsidR="003C467E" w:rsidRPr="00531F67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531F67">
        <w:rPr>
          <w:rFonts w:ascii="Times New Roman" w:hAnsi="Times New Roman" w:cs="Times New Roman"/>
          <w:b/>
          <w:i/>
          <w:sz w:val="24"/>
        </w:rPr>
        <w:t>Критерии оценок</w:t>
      </w:r>
    </w:p>
    <w:p w14:paraId="01CF747D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Качество подготовки </w:t>
      </w:r>
      <w:proofErr w:type="gramStart"/>
      <w:r w:rsidRPr="00957B7B">
        <w:rPr>
          <w:rFonts w:ascii="Times New Roman" w:hAnsi="Times New Roman" w:cs="Times New Roman"/>
          <w:sz w:val="24"/>
        </w:rPr>
        <w:t>обучающихся</w:t>
      </w:r>
      <w:proofErr w:type="gramEnd"/>
      <w:r w:rsidRPr="00957B7B">
        <w:rPr>
          <w:rFonts w:ascii="Times New Roman" w:hAnsi="Times New Roman" w:cs="Times New Roman"/>
          <w:sz w:val="24"/>
        </w:rPr>
        <w:t xml:space="preserve"> оценивается по </w:t>
      </w:r>
      <w:r w:rsidR="00537B7D" w:rsidRPr="00957B7B">
        <w:rPr>
          <w:rFonts w:ascii="Times New Roman" w:hAnsi="Times New Roman" w:cs="Times New Roman"/>
          <w:sz w:val="24"/>
        </w:rPr>
        <w:t>пятибалльной шкале: 5 (отлично),</w:t>
      </w:r>
      <w:r w:rsidRPr="00957B7B">
        <w:rPr>
          <w:rFonts w:ascii="Times New Roman" w:hAnsi="Times New Roman" w:cs="Times New Roman"/>
          <w:sz w:val="24"/>
        </w:rPr>
        <w:t xml:space="preserve"> 4 (хорошо), 3 (удовлетворительно), 2 (неудовлетворительно).</w:t>
      </w:r>
    </w:p>
    <w:p w14:paraId="0EB48E9E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5 (отлично)</w:t>
      </w:r>
      <w:r w:rsidRPr="00957B7B">
        <w:rPr>
          <w:rFonts w:ascii="Times New Roman" w:hAnsi="Times New Roman" w:cs="Times New Roman"/>
          <w:sz w:val="24"/>
        </w:rPr>
        <w:t xml:space="preserve"> – качественное, осмысленное исполнение упражнений и освоение сценических навыков.</w:t>
      </w:r>
    </w:p>
    <w:p w14:paraId="3FD00783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 xml:space="preserve">4 (хорошо) </w:t>
      </w:r>
      <w:r w:rsidRPr="00957B7B">
        <w:rPr>
          <w:rFonts w:ascii="Times New Roman" w:hAnsi="Times New Roman" w:cs="Times New Roman"/>
          <w:sz w:val="24"/>
        </w:rPr>
        <w:t>– грамотное исполнение с небольшими недочетами.</w:t>
      </w:r>
    </w:p>
    <w:p w14:paraId="2ABCFB57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3 (удовлетворительно)</w:t>
      </w:r>
      <w:r w:rsidRPr="00957B7B">
        <w:rPr>
          <w:rFonts w:ascii="Times New Roman" w:hAnsi="Times New Roman" w:cs="Times New Roman"/>
          <w:sz w:val="24"/>
        </w:rPr>
        <w:t xml:space="preserve"> – исполнение с большим количеством недостатков, слабая физическая подготовка.</w:t>
      </w:r>
    </w:p>
    <w:p w14:paraId="2F030EC6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i/>
          <w:sz w:val="24"/>
        </w:rPr>
        <w:t>2 (неудовлетворительно)</w:t>
      </w:r>
      <w:r w:rsidRPr="00957B7B">
        <w:rPr>
          <w:rFonts w:ascii="Times New Roman" w:hAnsi="Times New Roman" w:cs="Times New Roman"/>
          <w:sz w:val="24"/>
        </w:rPr>
        <w:t xml:space="preserve"> – непонимание материала и отсутствие психофизического развития в данном предмете.</w:t>
      </w:r>
    </w:p>
    <w:p w14:paraId="235A976D" w14:textId="77777777" w:rsidR="003C467E" w:rsidRPr="00A84638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A84638">
        <w:rPr>
          <w:rFonts w:ascii="Times New Roman" w:hAnsi="Times New Roman" w:cs="Times New Roman"/>
          <w:b/>
          <w:i/>
          <w:sz w:val="24"/>
        </w:rPr>
        <w:t xml:space="preserve"> Контрольные требования на разных этапах обучения</w:t>
      </w:r>
    </w:p>
    <w:p w14:paraId="656FEDBD" w14:textId="77777777" w:rsidR="003C467E" w:rsidRPr="007543E2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7543E2">
        <w:rPr>
          <w:rFonts w:ascii="Times New Roman" w:hAnsi="Times New Roman" w:cs="Times New Roman"/>
          <w:b/>
          <w:i/>
          <w:sz w:val="24"/>
        </w:rPr>
        <w:lastRenderedPageBreak/>
        <w:t>Формы контроля при нормативном сроке обучения 8 лет:</w:t>
      </w:r>
    </w:p>
    <w:p w14:paraId="12004DE5" w14:textId="77777777" w:rsidR="003C467E" w:rsidRPr="00957B7B" w:rsidRDefault="00272133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- </w:t>
      </w:r>
      <w:r w:rsidR="003C467E" w:rsidRPr="00957B7B">
        <w:rPr>
          <w:rFonts w:ascii="Times New Roman" w:hAnsi="Times New Roman" w:cs="Times New Roman"/>
          <w:sz w:val="24"/>
        </w:rPr>
        <w:t>контрольные уроки в конце 4,5 и 6 классов;</w:t>
      </w:r>
    </w:p>
    <w:p w14:paraId="30B902B0" w14:textId="77777777" w:rsidR="003C467E" w:rsidRPr="00957B7B" w:rsidRDefault="00272133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- </w:t>
      </w:r>
      <w:r w:rsidR="003C467E" w:rsidRPr="00957B7B">
        <w:rPr>
          <w:rFonts w:ascii="Times New Roman" w:hAnsi="Times New Roman" w:cs="Times New Roman"/>
          <w:sz w:val="24"/>
        </w:rPr>
        <w:t>зачеты в конце 7 и 8 классов.</w:t>
      </w:r>
    </w:p>
    <w:p w14:paraId="44A8F221" w14:textId="77777777" w:rsidR="003C467E" w:rsidRPr="007543E2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7543E2">
        <w:rPr>
          <w:rFonts w:ascii="Times New Roman" w:hAnsi="Times New Roman" w:cs="Times New Roman"/>
          <w:b/>
          <w:i/>
          <w:sz w:val="24"/>
        </w:rPr>
        <w:t>Формы контроля при нормативном сроке обучения 5 лет:</w:t>
      </w:r>
    </w:p>
    <w:p w14:paraId="205DADD0" w14:textId="77777777" w:rsidR="003C467E" w:rsidRPr="00957B7B" w:rsidRDefault="00272133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- </w:t>
      </w:r>
      <w:r w:rsidR="003C467E" w:rsidRPr="00957B7B">
        <w:rPr>
          <w:rFonts w:ascii="Times New Roman" w:hAnsi="Times New Roman" w:cs="Times New Roman"/>
          <w:sz w:val="24"/>
        </w:rPr>
        <w:t>контрольные уроки в конце 2 и 3 классов;</w:t>
      </w:r>
    </w:p>
    <w:p w14:paraId="44E1C586" w14:textId="77777777" w:rsidR="003C467E" w:rsidRPr="00957B7B" w:rsidRDefault="00272133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- </w:t>
      </w:r>
      <w:r w:rsidR="003C467E" w:rsidRPr="00957B7B">
        <w:rPr>
          <w:rFonts w:ascii="Times New Roman" w:hAnsi="Times New Roman" w:cs="Times New Roman"/>
          <w:sz w:val="24"/>
        </w:rPr>
        <w:t>зачеты в конце 4 и 5 классов.</w:t>
      </w:r>
    </w:p>
    <w:p w14:paraId="24639207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На контрольные уроки педагог обязательно выносит тренинги. Оценивается точность и понимание выполняемых упражнений. На контрольные уроки могут быть вынесены комбинации из освоенных навыков. Очень важно, чтобы контрольные уроки были </w:t>
      </w:r>
      <w:r w:rsidR="0094501E" w:rsidRPr="00957B7B">
        <w:rPr>
          <w:rFonts w:ascii="Times New Roman" w:hAnsi="Times New Roman" w:cs="Times New Roman"/>
          <w:sz w:val="24"/>
        </w:rPr>
        <w:t>вы</w:t>
      </w:r>
      <w:r w:rsidRPr="00957B7B">
        <w:rPr>
          <w:rFonts w:ascii="Times New Roman" w:hAnsi="Times New Roman" w:cs="Times New Roman"/>
          <w:sz w:val="24"/>
        </w:rPr>
        <w:t>строены преподавателем.</w:t>
      </w:r>
    </w:p>
    <w:p w14:paraId="1AE5E30C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На зачеты выносят также разделы различных тренингов, освоенные навыки и умения в форме комбинаций или композиций.</w:t>
      </w:r>
    </w:p>
    <w:p w14:paraId="0044084C" w14:textId="77777777" w:rsidR="003C467E" w:rsidRPr="007543E2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7543E2">
        <w:rPr>
          <w:rFonts w:ascii="Times New Roman" w:hAnsi="Times New Roman" w:cs="Times New Roman"/>
          <w:b/>
          <w:i/>
          <w:sz w:val="24"/>
        </w:rPr>
        <w:t>Форма контроля дополнительного года обучения:</w:t>
      </w:r>
    </w:p>
    <w:p w14:paraId="4CFF0348" w14:textId="77777777" w:rsidR="003C467E" w:rsidRPr="00957B7B" w:rsidRDefault="00272133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- </w:t>
      </w:r>
      <w:r w:rsidR="003C467E" w:rsidRPr="00957B7B">
        <w:rPr>
          <w:rFonts w:ascii="Times New Roman" w:hAnsi="Times New Roman" w:cs="Times New Roman"/>
          <w:sz w:val="24"/>
        </w:rPr>
        <w:t>зачет в конце 6 или 9 класса.</w:t>
      </w:r>
    </w:p>
    <w:p w14:paraId="6E2DB96C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На зачет в конце дополнительного года обучения выносится этюдная работа, где происходит проверка готовности актера использовать знания и умения, приобретенные на уроках сценического движения, при решении творческой задачи.</w:t>
      </w:r>
    </w:p>
    <w:p w14:paraId="6B2F4B69" w14:textId="77777777" w:rsidR="003C467E" w:rsidRPr="00A84638" w:rsidRDefault="003C467E" w:rsidP="00A84638">
      <w:pPr>
        <w:pStyle w:val="ac"/>
        <w:jc w:val="center"/>
        <w:rPr>
          <w:rFonts w:ascii="Times New Roman" w:hAnsi="Times New Roman" w:cs="Times New Roman"/>
          <w:b/>
          <w:sz w:val="24"/>
        </w:rPr>
      </w:pPr>
      <w:r w:rsidRPr="00A84638">
        <w:rPr>
          <w:rFonts w:ascii="Times New Roman" w:hAnsi="Times New Roman" w:cs="Times New Roman"/>
          <w:b/>
          <w:sz w:val="24"/>
          <w:lang w:val="en-US"/>
        </w:rPr>
        <w:t>VI</w:t>
      </w:r>
      <w:r w:rsidRPr="00A84638">
        <w:rPr>
          <w:rFonts w:ascii="Times New Roman" w:hAnsi="Times New Roman" w:cs="Times New Roman"/>
          <w:b/>
          <w:sz w:val="24"/>
        </w:rPr>
        <w:t>. МЕТОДИЧЕСКОЕ ОБЕСПЕЧЕНИЕ УЧЕБНОГО ПРОЦЕССА</w:t>
      </w:r>
    </w:p>
    <w:p w14:paraId="106CD9A2" w14:textId="77777777" w:rsidR="003C467E" w:rsidRPr="00A84638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A84638">
        <w:rPr>
          <w:rFonts w:ascii="Times New Roman" w:hAnsi="Times New Roman" w:cs="Times New Roman"/>
          <w:b/>
          <w:i/>
          <w:sz w:val="24"/>
        </w:rPr>
        <w:t>Методические рекомендации преподавателям</w:t>
      </w:r>
    </w:p>
    <w:p w14:paraId="3AE5D147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Необходимым условием подготовки актера всегда было всестороннее пластическое развитие.</w:t>
      </w:r>
    </w:p>
    <w:p w14:paraId="1D9A57D4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В современной актерской школе недостаточно только физической подготовленности учащегося. Скованность движения, мышечный зажим, неверная осанка или походка – это только малая часть физических недостатков, с которыми педагог сталкивается на первом этапе обучения.</w:t>
      </w:r>
    </w:p>
    <w:p w14:paraId="45281AFC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На занятиях педагог должен учитывать характерные особенности каждой группы. Это опорно-двигательная и суставно-связочная система. Возрастное развитие учащихся зависит от многих внутренних и внешних факторов. И уровень физических нагрузок может повлиять как на физическое естественное развитие учащегося, так и на задержку. Развитие костно-мышечной системы тесно связано с индивидуальностью учащихся. И педагог должен иметь индивидуальный подход к каждому обучающемуся.</w:t>
      </w:r>
    </w:p>
    <w:p w14:paraId="2EA00D84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В отличие от спорта здесь нет задачи достижения тех или иных результатов. Задача педагога по сценическому движению научить чувствовать свое тело и движения, развивать психофизические качества. Особое внимание надо уделять правильной осанке учащихся.</w:t>
      </w:r>
    </w:p>
    <w:p w14:paraId="4D333DDF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Главная причина плохой осанки – искривление позвоночника. Осанка неразрывно связана со здоровьем человека. Нормальный позвоночник выдерживает физические нагрузки, сохраняет гибкость и подвижность.</w:t>
      </w:r>
    </w:p>
    <w:p w14:paraId="41D96157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Выразительным средством актерского искусства является действие – психофизический процесс, в котором оба начала – психическое и физическое – существуют в неразрывной связи. Очевидно, что совершенствование возможностей актерского аппарата не может быть ограничено только задачами физического развития.</w:t>
      </w:r>
    </w:p>
    <w:p w14:paraId="4B780B77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Акробатический раздел предусматривает значительное повышение требований дисциплины, ответственности педагога и обучающегося. Поэтому первое и необходимое требование – техника безопасности. Многие сложные упражнения выполняются на мате под контролем преподавателя.</w:t>
      </w:r>
    </w:p>
    <w:p w14:paraId="575CAB4C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Особое внимание необходимо уделять подготовительным упражнениям. На каждом занятии повторять и закреплять пройденные элементы.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 xml:space="preserve">Требование точности выполнения движения должно сопровождаться объяснением целесообразности выполнения задачи. Учебные схемы, предлагаемые педагогом, должны исполняться точно и осмысленно. Процесс освоения акробатических элементов должен происходить постепенно. При работе над этим разделом следует сконцентрировать внимание на соблюдение надежной страховки, создание верного психологического настроя у </w:t>
      </w:r>
      <w:proofErr w:type="gramStart"/>
      <w:r w:rsidRPr="00957B7B">
        <w:rPr>
          <w:rFonts w:ascii="Times New Roman" w:hAnsi="Times New Roman" w:cs="Times New Roman"/>
          <w:sz w:val="24"/>
        </w:rPr>
        <w:t>обучающихся</w:t>
      </w:r>
      <w:proofErr w:type="gramEnd"/>
      <w:r w:rsidRPr="00957B7B">
        <w:rPr>
          <w:rFonts w:ascii="Times New Roman" w:hAnsi="Times New Roman" w:cs="Times New Roman"/>
          <w:sz w:val="24"/>
        </w:rPr>
        <w:t xml:space="preserve">. </w:t>
      </w:r>
    </w:p>
    <w:p w14:paraId="19245F00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lastRenderedPageBreak/>
        <w:tab/>
        <w:t>Учащиеся, только поступившие в учебное заведение, находятся на разных уровнях физической и психологической подготовки. На этом этапе особенно важно помочь им поверить в свои силы, приобрести уверенность в себе. Это возможно только при индивидуальном подходе к каждому ученику.</w:t>
      </w:r>
    </w:p>
    <w:p w14:paraId="235D350E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С первых занятий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на самых простых упражнениях необходимо добиваться точности исполнения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 xml:space="preserve">заданий, не допускать приблизительности, поверхностного освоения материала. Каждый элемент упражнения, выполняемый </w:t>
      </w:r>
      <w:proofErr w:type="gramStart"/>
      <w:r w:rsidRPr="00957B7B">
        <w:rPr>
          <w:rFonts w:ascii="Times New Roman" w:hAnsi="Times New Roman" w:cs="Times New Roman"/>
          <w:sz w:val="24"/>
        </w:rPr>
        <w:t>обучающимися</w:t>
      </w:r>
      <w:proofErr w:type="gramEnd"/>
      <w:r w:rsidRPr="00957B7B">
        <w:rPr>
          <w:rFonts w:ascii="Times New Roman" w:hAnsi="Times New Roman" w:cs="Times New Roman"/>
          <w:sz w:val="24"/>
        </w:rPr>
        <w:t>, должен носить творческий характер, актерское игровое начало. Например, прыжки с одной ноги на другую. Здесь задание может быть следующим: «Перебраться на другой берег реки по небольшим камням». В этом упражнении, кроме развития прыгучести, прорабатывается такое качество, как способность управлять центром тяжести и инерцией своего тела.</w:t>
      </w:r>
    </w:p>
    <w:p w14:paraId="49C91A73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Одной из главных задач, выполняемых педагогом в процессе обучения, является выявление и развитие фантазии обучающихся. Помимо умения точно выполнять заданный педагогом пластический рисунок, обучающиеся должны постепенно подойти к созданию пластического образа. С этой целью упражнение на пластическую фантазию проводятся уже в первый год обучения.</w:t>
      </w:r>
    </w:p>
    <w:p w14:paraId="430888BE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ab/>
        <w:t>Общий уровень подготовленности, а значит</w:t>
      </w:r>
      <w:r w:rsidR="00EB026C" w:rsidRPr="00957B7B">
        <w:rPr>
          <w:rFonts w:ascii="Times New Roman" w:hAnsi="Times New Roman" w:cs="Times New Roman"/>
          <w:sz w:val="24"/>
        </w:rPr>
        <w:t>,</w:t>
      </w:r>
      <w:r w:rsidRPr="00957B7B">
        <w:rPr>
          <w:rFonts w:ascii="Times New Roman" w:hAnsi="Times New Roman" w:cs="Times New Roman"/>
          <w:sz w:val="24"/>
        </w:rPr>
        <w:t xml:space="preserve"> и способность к восприятию в каждом классе могут быть неравноценными. Для более эффективного построения учебного процесса возможен вариативный подход к разделам программы. В одном классе прорабатывается более подробно определенный раздел, который позволит органично перейти к следующему этапу. В другом классе, с учетом индивидуальных особенностей обучающихся, работа может начаться с другого раздела. Это не относится к </w:t>
      </w:r>
      <w:proofErr w:type="spellStart"/>
      <w:r w:rsidRPr="00957B7B">
        <w:rPr>
          <w:rFonts w:ascii="Times New Roman" w:hAnsi="Times New Roman" w:cs="Times New Roman"/>
          <w:sz w:val="24"/>
        </w:rPr>
        <w:t>тренинговым</w:t>
      </w:r>
      <w:proofErr w:type="spellEnd"/>
      <w:r w:rsidRPr="00957B7B">
        <w:rPr>
          <w:rFonts w:ascii="Times New Roman" w:hAnsi="Times New Roman" w:cs="Times New Roman"/>
          <w:sz w:val="24"/>
        </w:rPr>
        <w:t xml:space="preserve"> разделам, которые проводятся на протяжении всего периода обучения. </w:t>
      </w:r>
    </w:p>
    <w:p w14:paraId="3972A822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Важно, чтобы все разделы программы не оставались на ознакомительном уровне, а были бы освоены обучающимися в полном объеме.</w:t>
      </w:r>
    </w:p>
    <w:p w14:paraId="7EA8E249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О назначении и значимости сценического движения </w:t>
      </w:r>
      <w:proofErr w:type="spellStart"/>
      <w:r w:rsidRPr="00957B7B">
        <w:rPr>
          <w:rFonts w:ascii="Times New Roman" w:hAnsi="Times New Roman" w:cs="Times New Roman"/>
          <w:sz w:val="24"/>
        </w:rPr>
        <w:t>К.С.Станиславский</w:t>
      </w:r>
      <w:proofErr w:type="spellEnd"/>
      <w:r w:rsidRPr="00957B7B">
        <w:rPr>
          <w:rFonts w:ascii="Times New Roman" w:hAnsi="Times New Roman" w:cs="Times New Roman"/>
          <w:sz w:val="24"/>
        </w:rPr>
        <w:t xml:space="preserve"> писал: «…артист нашего толка должен гораздо больше, чем в других направлениях искусства позаботиться не только о внутреннем аппарате, </w:t>
      </w:r>
      <w:r w:rsidR="00CC29E3" w:rsidRPr="00957B7B">
        <w:rPr>
          <w:rFonts w:ascii="Times New Roman" w:hAnsi="Times New Roman" w:cs="Times New Roman"/>
          <w:sz w:val="24"/>
        </w:rPr>
        <w:t>создающем процесс переживания, но и о внешнем телесном аппарате, верно передающем</w:t>
      </w:r>
      <w:r w:rsidRPr="00957B7B">
        <w:rPr>
          <w:rFonts w:ascii="Times New Roman" w:hAnsi="Times New Roman" w:cs="Times New Roman"/>
          <w:sz w:val="24"/>
        </w:rPr>
        <w:t xml:space="preserve"> результаты творческой работы чувств</w:t>
      </w:r>
      <w:r w:rsidR="00CC29E3" w:rsidRPr="00957B7B">
        <w:rPr>
          <w:rFonts w:ascii="Times New Roman" w:hAnsi="Times New Roman" w:cs="Times New Roman"/>
          <w:sz w:val="24"/>
        </w:rPr>
        <w:t>а</w:t>
      </w:r>
      <w:r w:rsidRPr="00957B7B">
        <w:rPr>
          <w:rFonts w:ascii="Times New Roman" w:hAnsi="Times New Roman" w:cs="Times New Roman"/>
          <w:sz w:val="24"/>
        </w:rPr>
        <w:t xml:space="preserve">, </w:t>
      </w:r>
      <w:r w:rsidR="00CC29E3" w:rsidRPr="00957B7B">
        <w:rPr>
          <w:rFonts w:ascii="Times New Roman" w:hAnsi="Times New Roman" w:cs="Times New Roman"/>
          <w:sz w:val="24"/>
        </w:rPr>
        <w:t xml:space="preserve">- </w:t>
      </w:r>
      <w:r w:rsidRPr="00957B7B">
        <w:rPr>
          <w:rFonts w:ascii="Times New Roman" w:hAnsi="Times New Roman" w:cs="Times New Roman"/>
          <w:sz w:val="24"/>
        </w:rPr>
        <w:t>его внешнюю форму воплощения».</w:t>
      </w:r>
    </w:p>
    <w:p w14:paraId="2FFE04BB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Заключительный этап обучения включает в себя </w:t>
      </w:r>
      <w:proofErr w:type="spellStart"/>
      <w:r w:rsidRPr="00957B7B">
        <w:rPr>
          <w:rFonts w:ascii="Times New Roman" w:hAnsi="Times New Roman" w:cs="Times New Roman"/>
          <w:sz w:val="24"/>
        </w:rPr>
        <w:t>этюдно</w:t>
      </w:r>
      <w:proofErr w:type="spellEnd"/>
      <w:r w:rsidRPr="00957B7B">
        <w:rPr>
          <w:rFonts w:ascii="Times New Roman" w:hAnsi="Times New Roman" w:cs="Times New Roman"/>
          <w:sz w:val="24"/>
        </w:rPr>
        <w:t>-постановочную работу на конкретном драматургическом материале.</w:t>
      </w:r>
    </w:p>
    <w:p w14:paraId="3F08374D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Особо следует выделить сценическое фехтование. Сценическое фехтование – это сложный </w:t>
      </w:r>
      <w:r w:rsidR="00CC29E3" w:rsidRPr="00957B7B">
        <w:rPr>
          <w:rFonts w:ascii="Times New Roman" w:hAnsi="Times New Roman" w:cs="Times New Roman"/>
          <w:sz w:val="24"/>
        </w:rPr>
        <w:t>вид сценического движения</w:t>
      </w:r>
      <w:r w:rsidRPr="00957B7B">
        <w:rPr>
          <w:rFonts w:ascii="Times New Roman" w:hAnsi="Times New Roman" w:cs="Times New Roman"/>
          <w:sz w:val="24"/>
        </w:rPr>
        <w:t>, который подразумевает уже определе</w:t>
      </w:r>
      <w:r w:rsidR="00CC29E3" w:rsidRPr="00957B7B">
        <w:rPr>
          <w:rFonts w:ascii="Times New Roman" w:hAnsi="Times New Roman" w:cs="Times New Roman"/>
          <w:sz w:val="24"/>
        </w:rPr>
        <w:t>нную подготовленность учащихся,</w:t>
      </w:r>
      <w:r w:rsidRPr="00957B7B">
        <w:rPr>
          <w:rFonts w:ascii="Times New Roman" w:hAnsi="Times New Roman" w:cs="Times New Roman"/>
          <w:sz w:val="24"/>
        </w:rPr>
        <w:t xml:space="preserve"> требует высокой степени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57B7B">
        <w:rPr>
          <w:rFonts w:ascii="Times New Roman" w:hAnsi="Times New Roman" w:cs="Times New Roman"/>
          <w:sz w:val="24"/>
        </w:rPr>
        <w:t>координированности</w:t>
      </w:r>
      <w:proofErr w:type="spellEnd"/>
      <w:r w:rsidRPr="00957B7B">
        <w:rPr>
          <w:rFonts w:ascii="Times New Roman" w:hAnsi="Times New Roman" w:cs="Times New Roman"/>
          <w:sz w:val="24"/>
        </w:rPr>
        <w:t>, развитого чувства партнера и высокой степени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 xml:space="preserve">концентрации внимания. Так как </w:t>
      </w:r>
      <w:r w:rsidR="00386739" w:rsidRPr="00957B7B">
        <w:rPr>
          <w:rFonts w:ascii="Times New Roman" w:hAnsi="Times New Roman" w:cs="Times New Roman"/>
          <w:sz w:val="24"/>
        </w:rPr>
        <w:t xml:space="preserve">данный вид сценического </w:t>
      </w:r>
      <w:proofErr w:type="gramStart"/>
      <w:r w:rsidR="00386739" w:rsidRPr="00957B7B">
        <w:rPr>
          <w:rFonts w:ascii="Times New Roman" w:hAnsi="Times New Roman" w:cs="Times New Roman"/>
          <w:sz w:val="24"/>
        </w:rPr>
        <w:t>движения</w:t>
      </w:r>
      <w:proofErr w:type="gramEnd"/>
      <w:r w:rsidRPr="00957B7B">
        <w:rPr>
          <w:rFonts w:ascii="Times New Roman" w:hAnsi="Times New Roman" w:cs="Times New Roman"/>
          <w:sz w:val="24"/>
        </w:rPr>
        <w:t xml:space="preserve"> безусловно </w:t>
      </w:r>
      <w:proofErr w:type="spellStart"/>
      <w:r w:rsidRPr="00957B7B">
        <w:rPr>
          <w:rFonts w:ascii="Times New Roman" w:hAnsi="Times New Roman" w:cs="Times New Roman"/>
          <w:sz w:val="24"/>
        </w:rPr>
        <w:t>травмоопасен</w:t>
      </w:r>
      <w:proofErr w:type="spellEnd"/>
      <w:r w:rsidRPr="00957B7B">
        <w:rPr>
          <w:rFonts w:ascii="Times New Roman" w:hAnsi="Times New Roman" w:cs="Times New Roman"/>
          <w:sz w:val="24"/>
        </w:rPr>
        <w:t>, нецелесообразно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всех обучать сценическому фехтованию. Для спектакля, отрывка, этюда педагог в рамках предмета «Сценическое движение» может подготовить учащихся к сцене поединка. При этом отнестись к этой сложной сцене</w:t>
      </w:r>
      <w:r w:rsidR="00386739" w:rsidRPr="00957B7B">
        <w:rPr>
          <w:rFonts w:ascii="Times New Roman" w:hAnsi="Times New Roman" w:cs="Times New Roman"/>
          <w:sz w:val="24"/>
        </w:rPr>
        <w:t>,</w:t>
      </w:r>
      <w:r w:rsidRPr="00957B7B">
        <w:rPr>
          <w:rFonts w:ascii="Times New Roman" w:hAnsi="Times New Roman" w:cs="Times New Roman"/>
          <w:sz w:val="24"/>
        </w:rPr>
        <w:t xml:space="preserve"> как </w:t>
      </w:r>
      <w:proofErr w:type="gramStart"/>
      <w:r w:rsidRPr="00957B7B">
        <w:rPr>
          <w:rFonts w:ascii="Times New Roman" w:hAnsi="Times New Roman" w:cs="Times New Roman"/>
          <w:sz w:val="24"/>
        </w:rPr>
        <w:t>к</w:t>
      </w:r>
      <w:proofErr w:type="gramEnd"/>
      <w:r w:rsidRPr="00957B7B">
        <w:rPr>
          <w:rFonts w:ascii="Times New Roman" w:hAnsi="Times New Roman" w:cs="Times New Roman"/>
          <w:sz w:val="24"/>
        </w:rPr>
        <w:t xml:space="preserve"> движенческой. Любую фехтовальную </w:t>
      </w:r>
      <w:proofErr w:type="gramStart"/>
      <w:r w:rsidRPr="00957B7B">
        <w:rPr>
          <w:rFonts w:ascii="Times New Roman" w:hAnsi="Times New Roman" w:cs="Times New Roman"/>
          <w:sz w:val="24"/>
        </w:rPr>
        <w:t>сцену</w:t>
      </w:r>
      <w:proofErr w:type="gramEnd"/>
      <w:r w:rsidRPr="00957B7B">
        <w:rPr>
          <w:rFonts w:ascii="Times New Roman" w:hAnsi="Times New Roman" w:cs="Times New Roman"/>
          <w:sz w:val="24"/>
        </w:rPr>
        <w:t xml:space="preserve"> возможно решить условно пластическими средствами.</w:t>
      </w:r>
    </w:p>
    <w:p w14:paraId="393E55BF" w14:textId="77777777" w:rsidR="003C467E" w:rsidRPr="007543E2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7543E2">
        <w:rPr>
          <w:rFonts w:ascii="Times New Roman" w:hAnsi="Times New Roman" w:cs="Times New Roman"/>
          <w:b/>
          <w:i/>
          <w:sz w:val="24"/>
        </w:rPr>
        <w:t>Музыка и движение</w:t>
      </w:r>
    </w:p>
    <w:p w14:paraId="276C52E2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Музыка играет очень важную роль в воспитании актера, ей необходимо уделить особое внимание. Следует строго подходить к качеству музыкального сопровождения, воспитывая вкус учащихся.</w:t>
      </w:r>
    </w:p>
    <w:p w14:paraId="01B4816C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Музыка должна помогать находить органичный ритм движения. Характер ее должен соответствовать характеру движения, а не подчинять его себе, за исключением специальных задач, где музыка способна направлять, окрашивать, иногда и диктовать движение. Но в некоторых упражнениях музыка может помешать ему, навязывая свой ритм и динамику. При освоении техники подобных упражнений музыка должна быть изъята. При овладении их техникой она вводится снова, уже как равноценный фактор, помогая организовать движение в законченную форму.</w:t>
      </w:r>
    </w:p>
    <w:p w14:paraId="04D5AD22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lastRenderedPageBreak/>
        <w:t>Исходя из своего опыта педагог,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Pr="00957B7B">
        <w:rPr>
          <w:rFonts w:ascii="Times New Roman" w:hAnsi="Times New Roman" w:cs="Times New Roman"/>
          <w:sz w:val="24"/>
        </w:rPr>
        <w:t>при необходимости</w:t>
      </w:r>
      <w:r w:rsidR="00386739" w:rsidRPr="00957B7B">
        <w:rPr>
          <w:rFonts w:ascii="Times New Roman" w:hAnsi="Times New Roman" w:cs="Times New Roman"/>
          <w:sz w:val="24"/>
        </w:rPr>
        <w:t>,</w:t>
      </w:r>
      <w:r w:rsidRPr="00957B7B">
        <w:rPr>
          <w:rFonts w:ascii="Times New Roman" w:hAnsi="Times New Roman" w:cs="Times New Roman"/>
          <w:sz w:val="24"/>
        </w:rPr>
        <w:t xml:space="preserve"> может работать с концертмейстером. Живая музыка на занятиях – это важный компонент в процессе обучения. Здесь нужно учитывать, что музыкальное сопровождение является не просто музыкальным фоном, музыка – равноправный партнер.</w:t>
      </w:r>
    </w:p>
    <w:p w14:paraId="145F9ADE" w14:textId="77777777" w:rsidR="003C467E" w:rsidRPr="007543E2" w:rsidRDefault="003C467E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7543E2">
        <w:rPr>
          <w:rFonts w:ascii="Times New Roman" w:hAnsi="Times New Roman" w:cs="Times New Roman"/>
          <w:b/>
          <w:i/>
          <w:sz w:val="24"/>
        </w:rPr>
        <w:t>Самостоятельная работа</w:t>
      </w:r>
    </w:p>
    <w:p w14:paraId="32C4F2E3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Самостоятельная работа осуществляется при условии обеспечения полной безопасности для здоровья. Педагог строго запрещает выполнять вне занятия некоторые разделы программы. Это такие разделы</w:t>
      </w:r>
      <w:r w:rsidR="00386739" w:rsidRPr="00957B7B">
        <w:rPr>
          <w:rFonts w:ascii="Times New Roman" w:hAnsi="Times New Roman" w:cs="Times New Roman"/>
          <w:sz w:val="24"/>
        </w:rPr>
        <w:t>,</w:t>
      </w:r>
      <w:r w:rsidRPr="00957B7B">
        <w:rPr>
          <w:rFonts w:ascii="Times New Roman" w:hAnsi="Times New Roman" w:cs="Times New Roman"/>
          <w:sz w:val="24"/>
        </w:rPr>
        <w:t xml:space="preserve"> как сценическая акробатика, сценический бой, специальные сценические навыки.</w:t>
      </w:r>
    </w:p>
    <w:p w14:paraId="48A6C22E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В самостоятельную работу учащихся входит составление индивидуального тренинга, отработка элементов жонглирования и работа с предметами (например, с тростью). </w:t>
      </w:r>
    </w:p>
    <w:p w14:paraId="40742C99" w14:textId="77777777" w:rsidR="003C467E" w:rsidRPr="00957B7B" w:rsidRDefault="00386739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Полезен и, подчас, необходим п</w:t>
      </w:r>
      <w:r w:rsidR="003C467E" w:rsidRPr="00957B7B">
        <w:rPr>
          <w:rFonts w:ascii="Times New Roman" w:hAnsi="Times New Roman" w:cs="Times New Roman"/>
          <w:sz w:val="24"/>
        </w:rPr>
        <w:t>росмотр видеозаписей по рекомендации педагога. Это могут быть записи пластических и танцевальных спектаклей.</w:t>
      </w:r>
    </w:p>
    <w:p w14:paraId="43DFCF8F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Индивидуальный тренинг может состоять </w:t>
      </w:r>
      <w:proofErr w:type="gramStart"/>
      <w:r w:rsidRPr="00957B7B">
        <w:rPr>
          <w:rFonts w:ascii="Times New Roman" w:hAnsi="Times New Roman" w:cs="Times New Roman"/>
          <w:sz w:val="24"/>
        </w:rPr>
        <w:t>из</w:t>
      </w:r>
      <w:proofErr w:type="gramEnd"/>
      <w:r w:rsidRPr="00957B7B">
        <w:rPr>
          <w:rFonts w:ascii="Times New Roman" w:hAnsi="Times New Roman" w:cs="Times New Roman"/>
          <w:sz w:val="24"/>
        </w:rPr>
        <w:t>:</w:t>
      </w:r>
    </w:p>
    <w:p w14:paraId="7C2A82F4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растягивающих и вытягивающих упражнений;</w:t>
      </w:r>
    </w:p>
    <w:p w14:paraId="05EEBAF6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упражнений вращательных;</w:t>
      </w:r>
    </w:p>
    <w:p w14:paraId="32872DA2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упражнений на развитие координации;</w:t>
      </w:r>
    </w:p>
    <w:p w14:paraId="06EE7785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C92F99" w:rsidRPr="00957B7B">
        <w:rPr>
          <w:rFonts w:ascii="Times New Roman" w:hAnsi="Times New Roman" w:cs="Times New Roman"/>
          <w:sz w:val="24"/>
        </w:rPr>
        <w:t>упражнений</w:t>
      </w:r>
      <w:r w:rsidR="003C467E" w:rsidRPr="00957B7B">
        <w:rPr>
          <w:rFonts w:ascii="Times New Roman" w:hAnsi="Times New Roman" w:cs="Times New Roman"/>
          <w:sz w:val="24"/>
        </w:rPr>
        <w:t xml:space="preserve"> на чувство баланса;</w:t>
      </w:r>
    </w:p>
    <w:p w14:paraId="056BF0BA" w14:textId="77777777" w:rsidR="00844197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C92F99" w:rsidRPr="00957B7B">
        <w:rPr>
          <w:rFonts w:ascii="Times New Roman" w:hAnsi="Times New Roman" w:cs="Times New Roman"/>
          <w:sz w:val="24"/>
        </w:rPr>
        <w:t>упражнений</w:t>
      </w:r>
      <w:r w:rsidR="003C467E" w:rsidRPr="00957B7B">
        <w:rPr>
          <w:rFonts w:ascii="Times New Roman" w:hAnsi="Times New Roman" w:cs="Times New Roman"/>
          <w:sz w:val="24"/>
        </w:rPr>
        <w:t xml:space="preserve"> на развитие прыгучести.</w:t>
      </w:r>
    </w:p>
    <w:p w14:paraId="18FEC705" w14:textId="77777777" w:rsidR="003C467E" w:rsidRPr="00A84638" w:rsidRDefault="003C467E" w:rsidP="00A84638">
      <w:pPr>
        <w:pStyle w:val="ac"/>
        <w:jc w:val="center"/>
        <w:rPr>
          <w:rFonts w:ascii="Times New Roman" w:hAnsi="Times New Roman" w:cs="Times New Roman"/>
          <w:b/>
          <w:sz w:val="24"/>
        </w:rPr>
      </w:pPr>
      <w:r w:rsidRPr="00A84638">
        <w:rPr>
          <w:rFonts w:ascii="Times New Roman" w:hAnsi="Times New Roman" w:cs="Times New Roman"/>
          <w:b/>
          <w:sz w:val="24"/>
          <w:lang w:val="en-US"/>
        </w:rPr>
        <w:t>VII</w:t>
      </w:r>
      <w:r w:rsidRPr="00A84638">
        <w:rPr>
          <w:rFonts w:ascii="Times New Roman" w:hAnsi="Times New Roman" w:cs="Times New Roman"/>
          <w:b/>
          <w:sz w:val="24"/>
        </w:rPr>
        <w:t>. СПИСОК ЛИТЕРАТУРЫ И СРЕДСТВ ОБУЧЕНИЯ</w:t>
      </w:r>
    </w:p>
    <w:p w14:paraId="0125CE2E" w14:textId="77777777" w:rsidR="003C467E" w:rsidRPr="00957B7B" w:rsidRDefault="003C467E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proofErr w:type="spellStart"/>
      <w:r w:rsidRPr="00957B7B">
        <w:rPr>
          <w:rFonts w:ascii="Times New Roman" w:eastAsia="Calibri" w:hAnsi="Times New Roman" w:cs="Times New Roman"/>
          <w:sz w:val="24"/>
        </w:rPr>
        <w:t>Голубовский</w:t>
      </w:r>
      <w:proofErr w:type="spellEnd"/>
      <w:r w:rsidRPr="00957B7B">
        <w:rPr>
          <w:rFonts w:ascii="Times New Roman" w:eastAsia="Calibri" w:hAnsi="Times New Roman" w:cs="Times New Roman"/>
          <w:sz w:val="24"/>
        </w:rPr>
        <w:t xml:space="preserve"> Б</w:t>
      </w:r>
      <w:r w:rsidR="00386739" w:rsidRPr="00957B7B">
        <w:rPr>
          <w:rFonts w:ascii="Times New Roman" w:eastAsia="Calibri" w:hAnsi="Times New Roman" w:cs="Times New Roman"/>
          <w:sz w:val="24"/>
        </w:rPr>
        <w:t>. «Пластика в искусстве актера».</w:t>
      </w:r>
      <w:r w:rsidRPr="00957B7B">
        <w:rPr>
          <w:rFonts w:ascii="Times New Roman" w:eastAsia="Calibri" w:hAnsi="Times New Roman" w:cs="Times New Roman"/>
          <w:sz w:val="24"/>
        </w:rPr>
        <w:t xml:space="preserve"> М., 1986</w:t>
      </w:r>
    </w:p>
    <w:p w14:paraId="22637981" w14:textId="77777777" w:rsidR="003C467E" w:rsidRPr="00957B7B" w:rsidRDefault="003C467E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r w:rsidRPr="00957B7B">
        <w:rPr>
          <w:rFonts w:ascii="Times New Roman" w:eastAsia="Calibri" w:hAnsi="Times New Roman" w:cs="Times New Roman"/>
          <w:sz w:val="24"/>
        </w:rPr>
        <w:t>Карпов Н.В</w:t>
      </w:r>
      <w:r w:rsidR="00386739" w:rsidRPr="00957B7B">
        <w:rPr>
          <w:rFonts w:ascii="Times New Roman" w:eastAsia="Calibri" w:hAnsi="Times New Roman" w:cs="Times New Roman"/>
          <w:sz w:val="24"/>
        </w:rPr>
        <w:t>. «Уроки сценического движения».</w:t>
      </w:r>
      <w:r w:rsidRPr="00957B7B">
        <w:rPr>
          <w:rFonts w:ascii="Times New Roman" w:eastAsia="Calibri" w:hAnsi="Times New Roman" w:cs="Times New Roman"/>
          <w:sz w:val="24"/>
        </w:rPr>
        <w:t xml:space="preserve"> М., 1999</w:t>
      </w:r>
    </w:p>
    <w:p w14:paraId="5D390595" w14:textId="77777777" w:rsidR="003C467E" w:rsidRPr="00957B7B" w:rsidRDefault="003C467E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r w:rsidRPr="00957B7B">
        <w:rPr>
          <w:rFonts w:ascii="Times New Roman" w:eastAsia="Calibri" w:hAnsi="Times New Roman" w:cs="Times New Roman"/>
          <w:sz w:val="24"/>
        </w:rPr>
        <w:t>Кох И.Э.</w:t>
      </w:r>
      <w:r w:rsidR="00386739" w:rsidRPr="00957B7B">
        <w:rPr>
          <w:rFonts w:ascii="Times New Roman" w:eastAsia="Calibri" w:hAnsi="Times New Roman" w:cs="Times New Roman"/>
          <w:sz w:val="24"/>
        </w:rPr>
        <w:t xml:space="preserve"> «Основы сценического движения».</w:t>
      </w:r>
      <w:r w:rsidRPr="00957B7B">
        <w:rPr>
          <w:rFonts w:ascii="Times New Roman" w:eastAsia="Calibri" w:hAnsi="Times New Roman" w:cs="Times New Roman"/>
          <w:sz w:val="24"/>
        </w:rPr>
        <w:t xml:space="preserve"> Л., 1970</w:t>
      </w:r>
    </w:p>
    <w:p w14:paraId="6F98018D" w14:textId="77777777" w:rsidR="003C467E" w:rsidRPr="00957B7B" w:rsidRDefault="003C467E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r w:rsidRPr="00957B7B">
        <w:rPr>
          <w:rFonts w:ascii="Times New Roman" w:eastAsia="Calibri" w:hAnsi="Times New Roman" w:cs="Times New Roman"/>
          <w:sz w:val="24"/>
        </w:rPr>
        <w:t>Морозова Г.В. «</w:t>
      </w:r>
      <w:r w:rsidR="00386739" w:rsidRPr="00957B7B">
        <w:rPr>
          <w:rFonts w:ascii="Times New Roman" w:eastAsia="Calibri" w:hAnsi="Times New Roman" w:cs="Times New Roman"/>
          <w:sz w:val="24"/>
        </w:rPr>
        <w:t>Пластическое воспитание актера».</w:t>
      </w:r>
      <w:r w:rsidRPr="00957B7B">
        <w:rPr>
          <w:rFonts w:ascii="Times New Roman" w:eastAsia="Calibri" w:hAnsi="Times New Roman" w:cs="Times New Roman"/>
          <w:sz w:val="24"/>
        </w:rPr>
        <w:t xml:space="preserve"> М., 1998</w:t>
      </w:r>
    </w:p>
    <w:p w14:paraId="35806D58" w14:textId="77777777" w:rsidR="003C467E" w:rsidRPr="00957B7B" w:rsidRDefault="003C467E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r w:rsidRPr="00957B7B">
        <w:rPr>
          <w:rFonts w:ascii="Times New Roman" w:eastAsia="Calibri" w:hAnsi="Times New Roman" w:cs="Times New Roman"/>
          <w:sz w:val="24"/>
        </w:rPr>
        <w:t>Закиров А.З. «Семь уроков сценического движения для самостоятельной работы». Методическое пос</w:t>
      </w:r>
      <w:r w:rsidR="00386739" w:rsidRPr="00957B7B">
        <w:rPr>
          <w:rFonts w:ascii="Times New Roman" w:eastAsia="Calibri" w:hAnsi="Times New Roman" w:cs="Times New Roman"/>
          <w:sz w:val="24"/>
        </w:rPr>
        <w:t>обие. М., ВГИК,</w:t>
      </w:r>
      <w:r w:rsidRPr="00957B7B">
        <w:rPr>
          <w:rFonts w:ascii="Times New Roman" w:eastAsia="Calibri" w:hAnsi="Times New Roman" w:cs="Times New Roman"/>
          <w:sz w:val="24"/>
        </w:rPr>
        <w:t xml:space="preserve"> 2009</w:t>
      </w:r>
    </w:p>
    <w:p w14:paraId="1AEF8AD5" w14:textId="77777777" w:rsidR="003C467E" w:rsidRPr="00957B7B" w:rsidRDefault="003C467E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r w:rsidRPr="00957B7B">
        <w:rPr>
          <w:rFonts w:ascii="Times New Roman" w:eastAsia="Calibri" w:hAnsi="Times New Roman" w:cs="Times New Roman"/>
          <w:sz w:val="24"/>
        </w:rPr>
        <w:t>Вербицкая А.В. «Основы сценического движени</w:t>
      </w:r>
      <w:r w:rsidR="00386739" w:rsidRPr="00957B7B">
        <w:rPr>
          <w:rFonts w:ascii="Times New Roman" w:eastAsia="Calibri" w:hAnsi="Times New Roman" w:cs="Times New Roman"/>
          <w:sz w:val="24"/>
        </w:rPr>
        <w:t>я» в 2-х ч. Ч 1. М., 1982, Ч.2..</w:t>
      </w:r>
      <w:r w:rsidRPr="00957B7B">
        <w:rPr>
          <w:rFonts w:ascii="Times New Roman" w:eastAsia="Calibri" w:hAnsi="Times New Roman" w:cs="Times New Roman"/>
          <w:sz w:val="24"/>
        </w:rPr>
        <w:t xml:space="preserve"> М., 1983</w:t>
      </w:r>
    </w:p>
    <w:p w14:paraId="72ADDA41" w14:textId="77777777" w:rsidR="003C467E" w:rsidRPr="00957B7B" w:rsidRDefault="003C467E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proofErr w:type="spellStart"/>
      <w:r w:rsidRPr="00957B7B">
        <w:rPr>
          <w:rFonts w:ascii="Times New Roman" w:eastAsia="Calibri" w:hAnsi="Times New Roman" w:cs="Times New Roman"/>
          <w:sz w:val="24"/>
        </w:rPr>
        <w:t>Гринер</w:t>
      </w:r>
      <w:proofErr w:type="spellEnd"/>
      <w:r w:rsidR="00386739" w:rsidRPr="00957B7B">
        <w:rPr>
          <w:rFonts w:ascii="Times New Roman" w:eastAsia="Calibri" w:hAnsi="Times New Roman" w:cs="Times New Roman"/>
          <w:sz w:val="24"/>
        </w:rPr>
        <w:t xml:space="preserve"> В.А. «Ритм в искусстве актера».</w:t>
      </w:r>
      <w:r w:rsidRPr="00957B7B">
        <w:rPr>
          <w:rFonts w:ascii="Times New Roman" w:eastAsia="Calibri" w:hAnsi="Times New Roman" w:cs="Times New Roman"/>
          <w:sz w:val="24"/>
        </w:rPr>
        <w:t xml:space="preserve"> М., Просвещение, 1966</w:t>
      </w:r>
    </w:p>
    <w:p w14:paraId="129AD764" w14:textId="77777777" w:rsidR="003C467E" w:rsidRPr="00957B7B" w:rsidRDefault="003C467E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r w:rsidRPr="00957B7B">
        <w:rPr>
          <w:rFonts w:ascii="Times New Roman" w:eastAsia="Calibri" w:hAnsi="Times New Roman" w:cs="Times New Roman"/>
          <w:sz w:val="24"/>
        </w:rPr>
        <w:t xml:space="preserve">Збруева Н. </w:t>
      </w:r>
      <w:r w:rsidR="00386739" w:rsidRPr="00957B7B">
        <w:rPr>
          <w:rFonts w:ascii="Times New Roman" w:eastAsia="Calibri" w:hAnsi="Times New Roman" w:cs="Times New Roman"/>
          <w:sz w:val="24"/>
        </w:rPr>
        <w:t>«Ритмическое воспитание актера».</w:t>
      </w:r>
      <w:r w:rsidRPr="00957B7B">
        <w:rPr>
          <w:rFonts w:ascii="Times New Roman" w:eastAsia="Calibri" w:hAnsi="Times New Roman" w:cs="Times New Roman"/>
          <w:sz w:val="24"/>
        </w:rPr>
        <w:t xml:space="preserve"> М., 2003</w:t>
      </w:r>
    </w:p>
    <w:p w14:paraId="5945E0D5" w14:textId="77777777" w:rsidR="003C467E" w:rsidRPr="00957B7B" w:rsidRDefault="00386739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r w:rsidRPr="00957B7B">
        <w:rPr>
          <w:rFonts w:ascii="Times New Roman" w:eastAsia="Calibri" w:hAnsi="Times New Roman" w:cs="Times New Roman"/>
          <w:sz w:val="24"/>
        </w:rPr>
        <w:t>Морозова Г.В. «Сценический бой».</w:t>
      </w:r>
      <w:r w:rsidR="003C467E" w:rsidRPr="00957B7B">
        <w:rPr>
          <w:rFonts w:ascii="Times New Roman" w:eastAsia="Calibri" w:hAnsi="Times New Roman" w:cs="Times New Roman"/>
          <w:sz w:val="24"/>
        </w:rPr>
        <w:t xml:space="preserve"> М., 1975</w:t>
      </w:r>
    </w:p>
    <w:p w14:paraId="68CF2C7C" w14:textId="77777777" w:rsidR="003C467E" w:rsidRPr="00957B7B" w:rsidRDefault="003C467E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r w:rsidRPr="00957B7B">
        <w:rPr>
          <w:rFonts w:ascii="Times New Roman" w:eastAsia="Calibri" w:hAnsi="Times New Roman" w:cs="Times New Roman"/>
          <w:sz w:val="24"/>
        </w:rPr>
        <w:t>Морозова Г.В. «Пластическая кул</w:t>
      </w:r>
      <w:r w:rsidR="00386739" w:rsidRPr="00957B7B">
        <w:rPr>
          <w:rFonts w:ascii="Times New Roman" w:eastAsia="Calibri" w:hAnsi="Times New Roman" w:cs="Times New Roman"/>
          <w:sz w:val="24"/>
        </w:rPr>
        <w:t>ьтура актера: Словарь терминов».</w:t>
      </w:r>
      <w:r w:rsidRPr="00957B7B">
        <w:rPr>
          <w:rFonts w:ascii="Times New Roman" w:eastAsia="Calibri" w:hAnsi="Times New Roman" w:cs="Times New Roman"/>
          <w:sz w:val="24"/>
        </w:rPr>
        <w:t xml:space="preserve"> М., 1999</w:t>
      </w:r>
    </w:p>
    <w:p w14:paraId="6EEA7A78" w14:textId="77777777" w:rsidR="003C467E" w:rsidRPr="00957B7B" w:rsidRDefault="003C467E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proofErr w:type="spellStart"/>
      <w:r w:rsidRPr="00957B7B">
        <w:rPr>
          <w:rFonts w:ascii="Times New Roman" w:eastAsia="Calibri" w:hAnsi="Times New Roman" w:cs="Times New Roman"/>
          <w:sz w:val="24"/>
        </w:rPr>
        <w:t>Немировский</w:t>
      </w:r>
      <w:proofErr w:type="spellEnd"/>
      <w:r w:rsidRPr="00957B7B">
        <w:rPr>
          <w:rFonts w:ascii="Times New Roman" w:eastAsia="Calibri" w:hAnsi="Times New Roman" w:cs="Times New Roman"/>
          <w:sz w:val="24"/>
        </w:rPr>
        <w:t xml:space="preserve"> А.Б. «Пласт</w:t>
      </w:r>
      <w:r w:rsidR="00386739" w:rsidRPr="00957B7B">
        <w:rPr>
          <w:rFonts w:ascii="Times New Roman" w:eastAsia="Calibri" w:hAnsi="Times New Roman" w:cs="Times New Roman"/>
          <w:sz w:val="24"/>
        </w:rPr>
        <w:t>ическая выразительность актера».</w:t>
      </w:r>
      <w:r w:rsidRPr="00957B7B">
        <w:rPr>
          <w:rFonts w:ascii="Times New Roman" w:eastAsia="Calibri" w:hAnsi="Times New Roman" w:cs="Times New Roman"/>
          <w:sz w:val="24"/>
        </w:rPr>
        <w:t xml:space="preserve"> М., 1976</w:t>
      </w:r>
    </w:p>
    <w:p w14:paraId="34693D3D" w14:textId="77777777" w:rsidR="003C467E" w:rsidRPr="00957B7B" w:rsidRDefault="003C467E" w:rsidP="00957B7B">
      <w:pPr>
        <w:pStyle w:val="ac"/>
        <w:jc w:val="both"/>
        <w:rPr>
          <w:rFonts w:ascii="Times New Roman" w:eastAsia="Calibri" w:hAnsi="Times New Roman" w:cs="Times New Roman"/>
          <w:sz w:val="24"/>
        </w:rPr>
      </w:pPr>
      <w:r w:rsidRPr="00957B7B">
        <w:rPr>
          <w:rFonts w:ascii="Times New Roman" w:eastAsia="Calibri" w:hAnsi="Times New Roman" w:cs="Times New Roman"/>
          <w:sz w:val="24"/>
        </w:rPr>
        <w:t>«Основы сценического движения»</w:t>
      </w:r>
      <w:r w:rsidR="00386739" w:rsidRPr="00957B7B">
        <w:rPr>
          <w:rFonts w:ascii="Times New Roman" w:eastAsia="Calibri" w:hAnsi="Times New Roman" w:cs="Times New Roman"/>
          <w:sz w:val="24"/>
        </w:rPr>
        <w:t>.</w:t>
      </w:r>
      <w:r w:rsidR="00A84638">
        <w:rPr>
          <w:rFonts w:ascii="Times New Roman" w:eastAsia="Calibri" w:hAnsi="Times New Roman" w:cs="Times New Roman"/>
          <w:sz w:val="24"/>
        </w:rPr>
        <w:t xml:space="preserve"> </w:t>
      </w:r>
      <w:r w:rsidR="00386739" w:rsidRPr="00957B7B">
        <w:rPr>
          <w:rFonts w:ascii="Times New Roman" w:eastAsia="Calibri" w:hAnsi="Times New Roman" w:cs="Times New Roman"/>
          <w:sz w:val="24"/>
        </w:rPr>
        <w:t>Пособие под редакцией Коха И.Э. М., 1973</w:t>
      </w:r>
    </w:p>
    <w:p w14:paraId="445F195D" w14:textId="77777777" w:rsidR="00900C8F" w:rsidRPr="00A84638" w:rsidRDefault="00C92F99" w:rsidP="00957B7B">
      <w:pPr>
        <w:pStyle w:val="ac"/>
        <w:jc w:val="both"/>
        <w:rPr>
          <w:rFonts w:ascii="Times New Roman" w:hAnsi="Times New Roman" w:cs="Times New Roman"/>
          <w:b/>
          <w:i/>
          <w:sz w:val="24"/>
        </w:rPr>
      </w:pPr>
      <w:r w:rsidRPr="00A84638">
        <w:rPr>
          <w:rFonts w:ascii="Times New Roman" w:hAnsi="Times New Roman" w:cs="Times New Roman"/>
          <w:b/>
          <w:i/>
          <w:sz w:val="24"/>
        </w:rPr>
        <w:t>Средства обучения</w:t>
      </w:r>
    </w:p>
    <w:p w14:paraId="0F5CD436" w14:textId="77777777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Зал для занятий сценическим движением.</w:t>
      </w:r>
    </w:p>
    <w:p w14:paraId="13637F09" w14:textId="25CC904E" w:rsidR="003C467E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Оборудование зала:</w:t>
      </w:r>
    </w:p>
    <w:p w14:paraId="2C1282FB" w14:textId="343288A7" w:rsidR="00D939BC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столы, стулья разные;</w:t>
      </w:r>
    </w:p>
    <w:p w14:paraId="75A27066" w14:textId="2412BD19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594A13">
        <w:rPr>
          <w:rFonts w:ascii="Times New Roman" w:hAnsi="Times New Roman" w:cs="Times New Roman"/>
          <w:sz w:val="24"/>
        </w:rPr>
        <w:t>ноутбук</w:t>
      </w:r>
      <w:r w:rsidR="003C467E" w:rsidRPr="00957B7B">
        <w:rPr>
          <w:rFonts w:ascii="Times New Roman" w:hAnsi="Times New Roman" w:cs="Times New Roman"/>
          <w:sz w:val="24"/>
        </w:rPr>
        <w:t>.</w:t>
      </w:r>
    </w:p>
    <w:p w14:paraId="73BEEC37" w14:textId="77777777" w:rsidR="007D1AB2" w:rsidRPr="00957B7B" w:rsidRDefault="003C467E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Инвентарь:</w:t>
      </w:r>
    </w:p>
    <w:p w14:paraId="7E790139" w14:textId="14FC9389" w:rsidR="007D1AB2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мячи;</w:t>
      </w:r>
    </w:p>
    <w:p w14:paraId="05747073" w14:textId="2537E0BB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>–</w:t>
      </w:r>
      <w:r w:rsidR="00A071EE">
        <w:rPr>
          <w:rFonts w:ascii="Times New Roman" w:hAnsi="Times New Roman" w:cs="Times New Roman"/>
          <w:sz w:val="24"/>
        </w:rPr>
        <w:t xml:space="preserve"> трости;</w:t>
      </w:r>
    </w:p>
    <w:p w14:paraId="5F0A9357" w14:textId="77777777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скакалки гимнастические (длина 2 метра);</w:t>
      </w:r>
    </w:p>
    <w:p w14:paraId="33C35DD9" w14:textId="7DED1AF4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 – </w:t>
      </w:r>
      <w:r w:rsidR="008E6832">
        <w:rPr>
          <w:rFonts w:ascii="Times New Roman" w:hAnsi="Times New Roman" w:cs="Times New Roman"/>
          <w:sz w:val="24"/>
        </w:rPr>
        <w:t>коврики</w:t>
      </w:r>
      <w:r w:rsidR="003C467E" w:rsidRPr="00957B7B">
        <w:rPr>
          <w:rFonts w:ascii="Times New Roman" w:hAnsi="Times New Roman" w:cs="Times New Roman"/>
          <w:sz w:val="24"/>
        </w:rPr>
        <w:t xml:space="preserve"> гимнастические и </w:t>
      </w:r>
      <w:r w:rsidR="008E6832">
        <w:rPr>
          <w:rFonts w:ascii="Times New Roman" w:hAnsi="Times New Roman" w:cs="Times New Roman"/>
          <w:sz w:val="24"/>
        </w:rPr>
        <w:t xml:space="preserve">акробатические </w:t>
      </w:r>
      <w:r w:rsidR="003C467E" w:rsidRPr="00957B7B">
        <w:rPr>
          <w:rFonts w:ascii="Times New Roman" w:hAnsi="Times New Roman" w:cs="Times New Roman"/>
          <w:sz w:val="24"/>
        </w:rPr>
        <w:t xml:space="preserve">(длина </w:t>
      </w:r>
      <w:r w:rsidR="00A071EE">
        <w:rPr>
          <w:rFonts w:ascii="Times New Roman" w:hAnsi="Times New Roman" w:cs="Times New Roman"/>
          <w:sz w:val="24"/>
        </w:rPr>
        <w:t>1.5-</w:t>
      </w:r>
      <w:r w:rsidR="008E6832">
        <w:rPr>
          <w:rFonts w:ascii="Times New Roman" w:hAnsi="Times New Roman" w:cs="Times New Roman"/>
          <w:sz w:val="24"/>
        </w:rPr>
        <w:t xml:space="preserve">2 </w:t>
      </w:r>
      <w:r w:rsidR="003C467E" w:rsidRPr="00957B7B">
        <w:rPr>
          <w:rFonts w:ascii="Times New Roman" w:hAnsi="Times New Roman" w:cs="Times New Roman"/>
          <w:sz w:val="24"/>
        </w:rPr>
        <w:t xml:space="preserve">метра, </w:t>
      </w:r>
      <w:r w:rsidR="00E927C0" w:rsidRPr="00957B7B">
        <w:rPr>
          <w:rFonts w:ascii="Times New Roman" w:hAnsi="Times New Roman" w:cs="Times New Roman"/>
          <w:sz w:val="24"/>
        </w:rPr>
        <w:t xml:space="preserve">ширина </w:t>
      </w:r>
      <w:r w:rsidR="00A071EE">
        <w:rPr>
          <w:rFonts w:ascii="Times New Roman" w:hAnsi="Times New Roman" w:cs="Times New Roman"/>
          <w:sz w:val="24"/>
        </w:rPr>
        <w:t>0.6-100</w:t>
      </w:r>
      <w:r w:rsidR="00E927C0" w:rsidRPr="00957B7B">
        <w:rPr>
          <w:rFonts w:ascii="Times New Roman" w:hAnsi="Times New Roman" w:cs="Times New Roman"/>
          <w:sz w:val="24"/>
        </w:rPr>
        <w:t xml:space="preserve"> </w:t>
      </w:r>
      <w:r w:rsidR="00A071EE">
        <w:rPr>
          <w:rFonts w:ascii="Times New Roman" w:hAnsi="Times New Roman" w:cs="Times New Roman"/>
          <w:sz w:val="24"/>
        </w:rPr>
        <w:t>см</w:t>
      </w:r>
      <w:r w:rsidR="00E927C0" w:rsidRPr="00957B7B">
        <w:rPr>
          <w:rFonts w:ascii="Times New Roman" w:hAnsi="Times New Roman" w:cs="Times New Roman"/>
          <w:sz w:val="24"/>
        </w:rPr>
        <w:t xml:space="preserve">, толщина </w:t>
      </w:r>
      <w:r w:rsidR="00A071EE">
        <w:rPr>
          <w:rFonts w:ascii="Times New Roman" w:hAnsi="Times New Roman" w:cs="Times New Roman"/>
          <w:sz w:val="24"/>
        </w:rPr>
        <w:t>3-10</w:t>
      </w:r>
      <w:r w:rsidR="00594A13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 w:rsidR="00A071EE">
        <w:rPr>
          <w:rFonts w:ascii="Times New Roman" w:hAnsi="Times New Roman" w:cs="Times New Roman"/>
          <w:sz w:val="24"/>
        </w:rPr>
        <w:t>мм</w:t>
      </w:r>
      <w:r w:rsidR="003C467E" w:rsidRPr="00957B7B">
        <w:rPr>
          <w:rFonts w:ascii="Times New Roman" w:hAnsi="Times New Roman" w:cs="Times New Roman"/>
          <w:sz w:val="24"/>
        </w:rPr>
        <w:t>);</w:t>
      </w:r>
    </w:p>
    <w:p w14:paraId="68F41995" w14:textId="6D724104" w:rsidR="003C467E" w:rsidRPr="00957B7B" w:rsidRDefault="00537B7D" w:rsidP="00957B7B">
      <w:pPr>
        <w:pStyle w:val="ac"/>
        <w:jc w:val="both"/>
        <w:rPr>
          <w:rFonts w:ascii="Times New Roman" w:hAnsi="Times New Roman" w:cs="Times New Roman"/>
          <w:sz w:val="24"/>
        </w:rPr>
      </w:pPr>
      <w:r w:rsidRPr="00957B7B">
        <w:rPr>
          <w:rFonts w:ascii="Times New Roman" w:hAnsi="Times New Roman" w:cs="Times New Roman"/>
          <w:sz w:val="24"/>
        </w:rPr>
        <w:t xml:space="preserve">– </w:t>
      </w:r>
      <w:r w:rsidR="003C467E" w:rsidRPr="00957B7B">
        <w:rPr>
          <w:rFonts w:ascii="Times New Roman" w:hAnsi="Times New Roman" w:cs="Times New Roman"/>
          <w:sz w:val="24"/>
        </w:rPr>
        <w:t>плащи</w:t>
      </w:r>
      <w:r w:rsidR="00B36142">
        <w:rPr>
          <w:rFonts w:ascii="Times New Roman" w:hAnsi="Times New Roman" w:cs="Times New Roman"/>
          <w:sz w:val="24"/>
        </w:rPr>
        <w:t>,</w:t>
      </w:r>
      <w:r w:rsidR="00957B7B" w:rsidRPr="00957B7B">
        <w:rPr>
          <w:rFonts w:ascii="Times New Roman" w:hAnsi="Times New Roman" w:cs="Times New Roman"/>
          <w:sz w:val="24"/>
        </w:rPr>
        <w:t xml:space="preserve"> </w:t>
      </w:r>
      <w:r w:rsidR="003C467E" w:rsidRPr="00957B7B">
        <w:rPr>
          <w:rFonts w:ascii="Times New Roman" w:hAnsi="Times New Roman" w:cs="Times New Roman"/>
          <w:sz w:val="24"/>
        </w:rPr>
        <w:t xml:space="preserve">шляпы, цилиндры, </w:t>
      </w:r>
      <w:r w:rsidR="00897EB5">
        <w:rPr>
          <w:rFonts w:ascii="Times New Roman" w:hAnsi="Times New Roman" w:cs="Times New Roman"/>
          <w:sz w:val="24"/>
        </w:rPr>
        <w:t>вееры</w:t>
      </w:r>
      <w:r w:rsidR="003C467E" w:rsidRPr="00957B7B">
        <w:rPr>
          <w:rFonts w:ascii="Times New Roman" w:hAnsi="Times New Roman" w:cs="Times New Roman"/>
          <w:sz w:val="24"/>
        </w:rPr>
        <w:t xml:space="preserve">, </w:t>
      </w:r>
      <w:r w:rsidR="00B36142">
        <w:rPr>
          <w:rFonts w:ascii="Times New Roman" w:hAnsi="Times New Roman" w:cs="Times New Roman"/>
          <w:sz w:val="24"/>
        </w:rPr>
        <w:t>очки</w:t>
      </w:r>
      <w:r w:rsidR="003C467E" w:rsidRPr="00957B7B">
        <w:rPr>
          <w:rFonts w:ascii="Times New Roman" w:hAnsi="Times New Roman" w:cs="Times New Roman"/>
          <w:sz w:val="24"/>
        </w:rPr>
        <w:t>, зонты; костюмы тренировочные (для занятий).</w:t>
      </w:r>
    </w:p>
    <w:sectPr w:rsidR="003C467E" w:rsidRPr="00957B7B" w:rsidSect="00957B7B">
      <w:footerReference w:type="default" r:id="rId9"/>
      <w:pgSz w:w="11906" w:h="16838"/>
      <w:pgMar w:top="1135" w:right="850" w:bottom="1134" w:left="1134" w:header="567" w:footer="510" w:gutter="0"/>
      <w:cols w:space="720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4B8A6E" w14:textId="77777777" w:rsidR="00B31845" w:rsidRDefault="00B31845">
      <w:r>
        <w:separator/>
      </w:r>
    </w:p>
  </w:endnote>
  <w:endnote w:type="continuationSeparator" w:id="0">
    <w:p w14:paraId="3609E98B" w14:textId="77777777" w:rsidR="00B31845" w:rsidRDefault="00B3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CC"/>
    <w:family w:val="auto"/>
    <w:pitch w:val="variable"/>
  </w:font>
  <w:font w:name="Geeza Pro">
    <w:altName w:val="Segoe Print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41044"/>
      <w:docPartObj>
        <w:docPartGallery w:val="Page Numbers (Bottom of Page)"/>
        <w:docPartUnique/>
      </w:docPartObj>
    </w:sdtPr>
    <w:sdtEndPr/>
    <w:sdtContent>
      <w:p w14:paraId="50A10E4F" w14:textId="77777777" w:rsidR="00531F67" w:rsidRDefault="009A5F0D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4A13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4DAED107" w14:textId="77777777" w:rsidR="00531F67" w:rsidRDefault="00531F6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B3AF91" w14:textId="77777777" w:rsidR="00B31845" w:rsidRDefault="00B31845">
      <w:r>
        <w:separator/>
      </w:r>
    </w:p>
  </w:footnote>
  <w:footnote w:type="continuationSeparator" w:id="0">
    <w:p w14:paraId="1BE7A78C" w14:textId="77777777" w:rsidR="00B31845" w:rsidRDefault="00B31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2"/>
      <w:numFmt w:val="decimal"/>
      <w:lvlText w:val="%1.%2"/>
      <w:lvlJc w:val="left"/>
      <w:pPr>
        <w:tabs>
          <w:tab w:val="num" w:pos="283"/>
        </w:tabs>
        <w:ind w:left="1159" w:hanging="450"/>
      </w:pPr>
    </w:lvl>
    <w:lvl w:ilvl="2">
      <w:start w:val="1"/>
      <w:numFmt w:val="decimal"/>
      <w:lvlText w:val="%1.%2.%3"/>
      <w:lvlJc w:val="left"/>
      <w:pPr>
        <w:tabs>
          <w:tab w:val="num" w:pos="283"/>
        </w:tabs>
        <w:ind w:left="1429" w:hanging="720"/>
      </w:pPr>
    </w:lvl>
    <w:lvl w:ilvl="3">
      <w:start w:val="1"/>
      <w:numFmt w:val="decimal"/>
      <w:lvlText w:val="%1.%2.%3.%4"/>
      <w:lvlJc w:val="left"/>
      <w:pPr>
        <w:tabs>
          <w:tab w:val="num" w:pos="283"/>
        </w:tabs>
        <w:ind w:left="1789" w:hanging="1080"/>
      </w:pPr>
    </w:lvl>
    <w:lvl w:ilvl="4">
      <w:start w:val="1"/>
      <w:numFmt w:val="decimal"/>
      <w:lvlText w:val="%1.%2.%3.%4.%5"/>
      <w:lvlJc w:val="left"/>
      <w:pPr>
        <w:tabs>
          <w:tab w:val="num" w:pos="283"/>
        </w:tabs>
        <w:ind w:left="1789" w:hanging="1080"/>
      </w:pPr>
    </w:lvl>
    <w:lvl w:ilvl="5">
      <w:start w:val="1"/>
      <w:numFmt w:val="decimal"/>
      <w:lvlText w:val="%1.%2.%3.%4.%5.%6"/>
      <w:lvlJc w:val="left"/>
      <w:pPr>
        <w:tabs>
          <w:tab w:val="num" w:pos="283"/>
        </w:tabs>
        <w:ind w:left="2149" w:hanging="1440"/>
      </w:pPr>
    </w:lvl>
    <w:lvl w:ilvl="6">
      <w:start w:val="1"/>
      <w:numFmt w:val="decimal"/>
      <w:lvlText w:val="%1.%2.%3.%4.%5.%6.%7"/>
      <w:lvlJc w:val="left"/>
      <w:pPr>
        <w:tabs>
          <w:tab w:val="num" w:pos="283"/>
        </w:tabs>
        <w:ind w:left="214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83"/>
        </w:tabs>
        <w:ind w:left="2509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83"/>
        </w:tabs>
        <w:ind w:left="2869" w:hanging="2160"/>
      </w:pPr>
    </w:lvl>
  </w:abstractNum>
  <w:abstractNum w:abstractNumId="1">
    <w:nsid w:val="00000002"/>
    <w:multiLevelType w:val="multilevel"/>
    <w:tmpl w:val="00000002"/>
    <w:name w:val="WW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6"/>
    <w:lvl w:ilvl="0">
      <w:start w:val="2"/>
      <w:numFmt w:val="upperRoman"/>
      <w:lvlText w:val="%1."/>
      <w:lvlJc w:val="left"/>
      <w:pPr>
        <w:tabs>
          <w:tab w:val="num" w:pos="0"/>
        </w:tabs>
        <w:ind w:left="2422" w:hanging="720"/>
      </w:pPr>
      <w:rPr>
        <w:b/>
        <w:i w:val="0"/>
        <w:sz w:val="28"/>
        <w:szCs w:val="3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8" w:hanging="18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43B96011"/>
    <w:multiLevelType w:val="hybridMultilevel"/>
    <w:tmpl w:val="FE989C16"/>
    <w:lvl w:ilvl="0" w:tplc="05EA1A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3423BB"/>
    <w:multiLevelType w:val="hybridMultilevel"/>
    <w:tmpl w:val="B3D68C76"/>
    <w:lvl w:ilvl="0" w:tplc="ED72AF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F99"/>
    <w:rsid w:val="00030028"/>
    <w:rsid w:val="00060D3D"/>
    <w:rsid w:val="00066638"/>
    <w:rsid w:val="000F43B3"/>
    <w:rsid w:val="00104B76"/>
    <w:rsid w:val="00164F6D"/>
    <w:rsid w:val="001670D7"/>
    <w:rsid w:val="00207692"/>
    <w:rsid w:val="0021640E"/>
    <w:rsid w:val="00252968"/>
    <w:rsid w:val="00254AEC"/>
    <w:rsid w:val="00272133"/>
    <w:rsid w:val="00306951"/>
    <w:rsid w:val="00333032"/>
    <w:rsid w:val="00334817"/>
    <w:rsid w:val="00360A71"/>
    <w:rsid w:val="00363572"/>
    <w:rsid w:val="00375615"/>
    <w:rsid w:val="00386739"/>
    <w:rsid w:val="003C467E"/>
    <w:rsid w:val="003D788A"/>
    <w:rsid w:val="003F41E1"/>
    <w:rsid w:val="0043047F"/>
    <w:rsid w:val="00441ADE"/>
    <w:rsid w:val="0051195F"/>
    <w:rsid w:val="005263E7"/>
    <w:rsid w:val="00531F67"/>
    <w:rsid w:val="00537B7D"/>
    <w:rsid w:val="00557FD3"/>
    <w:rsid w:val="00576C07"/>
    <w:rsid w:val="00594A13"/>
    <w:rsid w:val="00597BDF"/>
    <w:rsid w:val="005B3CC1"/>
    <w:rsid w:val="005E05BB"/>
    <w:rsid w:val="006257D9"/>
    <w:rsid w:val="0063712C"/>
    <w:rsid w:val="006C1523"/>
    <w:rsid w:val="006E535D"/>
    <w:rsid w:val="00725B1C"/>
    <w:rsid w:val="007543E2"/>
    <w:rsid w:val="007911DD"/>
    <w:rsid w:val="007A53EB"/>
    <w:rsid w:val="007D1AB2"/>
    <w:rsid w:val="0082586E"/>
    <w:rsid w:val="00844197"/>
    <w:rsid w:val="0085018A"/>
    <w:rsid w:val="0087279B"/>
    <w:rsid w:val="008777EE"/>
    <w:rsid w:val="00897EB5"/>
    <w:rsid w:val="008A4B21"/>
    <w:rsid w:val="008E6832"/>
    <w:rsid w:val="00900C8F"/>
    <w:rsid w:val="0094501E"/>
    <w:rsid w:val="00957B7B"/>
    <w:rsid w:val="009809E5"/>
    <w:rsid w:val="00995B22"/>
    <w:rsid w:val="009A5F0D"/>
    <w:rsid w:val="00A071EE"/>
    <w:rsid w:val="00A84638"/>
    <w:rsid w:val="00A90C8B"/>
    <w:rsid w:val="00B0339D"/>
    <w:rsid w:val="00B31845"/>
    <w:rsid w:val="00B32A24"/>
    <w:rsid w:val="00B36142"/>
    <w:rsid w:val="00B873F2"/>
    <w:rsid w:val="00BD2489"/>
    <w:rsid w:val="00C15ACC"/>
    <w:rsid w:val="00C24C0F"/>
    <w:rsid w:val="00C524F0"/>
    <w:rsid w:val="00C61FC6"/>
    <w:rsid w:val="00C92F99"/>
    <w:rsid w:val="00CC29E3"/>
    <w:rsid w:val="00CD5D57"/>
    <w:rsid w:val="00D1088C"/>
    <w:rsid w:val="00D22AC8"/>
    <w:rsid w:val="00D25016"/>
    <w:rsid w:val="00D50390"/>
    <w:rsid w:val="00D939BC"/>
    <w:rsid w:val="00E00BEB"/>
    <w:rsid w:val="00E03C21"/>
    <w:rsid w:val="00E108B4"/>
    <w:rsid w:val="00E319E8"/>
    <w:rsid w:val="00E43C1E"/>
    <w:rsid w:val="00E55CD5"/>
    <w:rsid w:val="00E927C0"/>
    <w:rsid w:val="00EB026C"/>
    <w:rsid w:val="00F03A40"/>
    <w:rsid w:val="00F46D40"/>
    <w:rsid w:val="00F50E0B"/>
    <w:rsid w:val="00F570FF"/>
    <w:rsid w:val="00F93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3FA1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5BB"/>
    <w:pPr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5E05BB"/>
  </w:style>
  <w:style w:type="character" w:customStyle="1" w:styleId="a3">
    <w:name w:val="Верхний колонтитул Знак"/>
    <w:basedOn w:val="1"/>
    <w:rsid w:val="005E05BB"/>
  </w:style>
  <w:style w:type="character" w:customStyle="1" w:styleId="a4">
    <w:name w:val="Нижний колонтитул Знак"/>
    <w:basedOn w:val="1"/>
    <w:uiPriority w:val="99"/>
    <w:rsid w:val="005E05BB"/>
  </w:style>
  <w:style w:type="character" w:customStyle="1" w:styleId="a5">
    <w:name w:val="Текст выноски Знак"/>
    <w:rsid w:val="005E05BB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5E05BB"/>
    <w:rPr>
      <w:b/>
      <w:i w:val="0"/>
      <w:sz w:val="28"/>
      <w:szCs w:val="34"/>
    </w:rPr>
  </w:style>
  <w:style w:type="character" w:customStyle="1" w:styleId="ListLabel2">
    <w:name w:val="ListLabel 2"/>
    <w:rsid w:val="005E05BB"/>
    <w:rPr>
      <w:b/>
    </w:rPr>
  </w:style>
  <w:style w:type="character" w:customStyle="1" w:styleId="ListLabel3">
    <w:name w:val="ListLabel 3"/>
    <w:rsid w:val="005E05BB"/>
    <w:rPr>
      <w:i w:val="0"/>
    </w:rPr>
  </w:style>
  <w:style w:type="character" w:customStyle="1" w:styleId="ListLabel4">
    <w:name w:val="ListLabel 4"/>
    <w:rsid w:val="005E05BB"/>
    <w:rPr>
      <w:rFonts w:cs="Courier New"/>
    </w:rPr>
  </w:style>
  <w:style w:type="paragraph" w:customStyle="1" w:styleId="10">
    <w:name w:val="Заголовок1"/>
    <w:basedOn w:val="a"/>
    <w:next w:val="a6"/>
    <w:rsid w:val="005E05BB"/>
    <w:pPr>
      <w:keepNext/>
      <w:spacing w:before="240" w:after="120"/>
    </w:pPr>
    <w:rPr>
      <w:rFonts w:eastAsia="Microsoft YaHei"/>
      <w:sz w:val="28"/>
      <w:szCs w:val="28"/>
    </w:rPr>
  </w:style>
  <w:style w:type="paragraph" w:styleId="a6">
    <w:name w:val="Body Text"/>
    <w:basedOn w:val="a"/>
    <w:rsid w:val="005E05BB"/>
    <w:pPr>
      <w:spacing w:after="120"/>
    </w:pPr>
  </w:style>
  <w:style w:type="paragraph" w:styleId="a7">
    <w:name w:val="List"/>
    <w:basedOn w:val="a6"/>
    <w:rsid w:val="005E05BB"/>
  </w:style>
  <w:style w:type="paragraph" w:customStyle="1" w:styleId="11">
    <w:name w:val="Название1"/>
    <w:basedOn w:val="a"/>
    <w:rsid w:val="005E05BB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5E05BB"/>
    <w:pPr>
      <w:suppressLineNumbers/>
    </w:pPr>
  </w:style>
  <w:style w:type="paragraph" w:styleId="a8">
    <w:name w:val="header"/>
    <w:basedOn w:val="a"/>
    <w:rsid w:val="005E05BB"/>
    <w:pPr>
      <w:suppressLineNumbers/>
      <w:tabs>
        <w:tab w:val="center" w:pos="4677"/>
        <w:tab w:val="right" w:pos="9355"/>
      </w:tabs>
      <w:spacing w:line="100" w:lineRule="atLeast"/>
    </w:pPr>
  </w:style>
  <w:style w:type="paragraph" w:styleId="a9">
    <w:name w:val="footer"/>
    <w:basedOn w:val="a"/>
    <w:uiPriority w:val="99"/>
    <w:rsid w:val="005E05BB"/>
    <w:pPr>
      <w:suppressLineNumbers/>
      <w:tabs>
        <w:tab w:val="center" w:pos="4677"/>
        <w:tab w:val="right" w:pos="9355"/>
      </w:tabs>
      <w:spacing w:line="100" w:lineRule="atLeast"/>
    </w:pPr>
  </w:style>
  <w:style w:type="paragraph" w:customStyle="1" w:styleId="13">
    <w:name w:val="Абзац списка1"/>
    <w:basedOn w:val="a"/>
    <w:rsid w:val="005E05BB"/>
    <w:pPr>
      <w:ind w:left="720"/>
    </w:pPr>
  </w:style>
  <w:style w:type="paragraph" w:customStyle="1" w:styleId="14">
    <w:name w:val="Текст выноски1"/>
    <w:basedOn w:val="a"/>
    <w:rsid w:val="005E05BB"/>
    <w:pPr>
      <w:spacing w:line="100" w:lineRule="atLeast"/>
    </w:pPr>
    <w:rPr>
      <w:rFonts w:ascii="Tahoma" w:hAnsi="Tahoma" w:cs="Tahoma"/>
      <w:sz w:val="16"/>
      <w:szCs w:val="16"/>
    </w:rPr>
  </w:style>
  <w:style w:type="paragraph" w:customStyle="1" w:styleId="15">
    <w:name w:val="Без интервала1"/>
    <w:rsid w:val="005E05BB"/>
    <w:pPr>
      <w:suppressAutoHyphens/>
      <w:spacing w:line="100" w:lineRule="atLeast"/>
    </w:pPr>
    <w:rPr>
      <w:rFonts w:ascii="Calibri" w:eastAsia="Calibri" w:hAnsi="Calibri"/>
      <w:kern w:val="1"/>
      <w:szCs w:val="24"/>
      <w:lang w:eastAsia="hi-IN" w:bidi="hi-IN"/>
    </w:rPr>
  </w:style>
  <w:style w:type="paragraph" w:customStyle="1" w:styleId="Body1">
    <w:name w:val="Body 1"/>
    <w:rsid w:val="005E05BB"/>
    <w:pPr>
      <w:suppressAutoHyphens/>
      <w:spacing w:line="100" w:lineRule="atLeast"/>
    </w:pPr>
    <w:rPr>
      <w:rFonts w:ascii="Helvetica" w:eastAsia="ヒラギノ角ゴ Pro W3" w:hAnsi="Helvetica"/>
      <w:color w:val="000000"/>
      <w:kern w:val="1"/>
      <w:sz w:val="24"/>
      <w:lang w:val="en-US" w:eastAsia="hi-IN" w:bidi="hi-IN"/>
    </w:rPr>
  </w:style>
  <w:style w:type="table" w:styleId="aa">
    <w:name w:val="Table Grid"/>
    <w:basedOn w:val="a1"/>
    <w:uiPriority w:val="59"/>
    <w:rsid w:val="00C92F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5263E7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c">
    <w:name w:val="No Spacing"/>
    <w:uiPriority w:val="1"/>
    <w:qFormat/>
    <w:rsid w:val="00957B7B"/>
    <w:pPr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paragraph" w:styleId="ad">
    <w:name w:val="Balloon Text"/>
    <w:basedOn w:val="a"/>
    <w:link w:val="16"/>
    <w:uiPriority w:val="99"/>
    <w:semiHidden/>
    <w:unhideWhenUsed/>
    <w:rsid w:val="00030028"/>
    <w:rPr>
      <w:rFonts w:ascii="Tahoma" w:hAnsi="Tahoma"/>
      <w:sz w:val="16"/>
      <w:szCs w:val="14"/>
    </w:rPr>
  </w:style>
  <w:style w:type="character" w:customStyle="1" w:styleId="16">
    <w:name w:val="Текст выноски Знак1"/>
    <w:basedOn w:val="a0"/>
    <w:link w:val="ad"/>
    <w:uiPriority w:val="99"/>
    <w:semiHidden/>
    <w:rsid w:val="00030028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5BB"/>
    <w:pPr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5E05BB"/>
  </w:style>
  <w:style w:type="character" w:customStyle="1" w:styleId="a3">
    <w:name w:val="Верхний колонтитул Знак"/>
    <w:basedOn w:val="1"/>
    <w:rsid w:val="005E05BB"/>
  </w:style>
  <w:style w:type="character" w:customStyle="1" w:styleId="a4">
    <w:name w:val="Нижний колонтитул Знак"/>
    <w:basedOn w:val="1"/>
    <w:uiPriority w:val="99"/>
    <w:rsid w:val="005E05BB"/>
  </w:style>
  <w:style w:type="character" w:customStyle="1" w:styleId="a5">
    <w:name w:val="Текст выноски Знак"/>
    <w:rsid w:val="005E05BB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5E05BB"/>
    <w:rPr>
      <w:b/>
      <w:i w:val="0"/>
      <w:sz w:val="28"/>
      <w:szCs w:val="34"/>
    </w:rPr>
  </w:style>
  <w:style w:type="character" w:customStyle="1" w:styleId="ListLabel2">
    <w:name w:val="ListLabel 2"/>
    <w:rsid w:val="005E05BB"/>
    <w:rPr>
      <w:b/>
    </w:rPr>
  </w:style>
  <w:style w:type="character" w:customStyle="1" w:styleId="ListLabel3">
    <w:name w:val="ListLabel 3"/>
    <w:rsid w:val="005E05BB"/>
    <w:rPr>
      <w:i w:val="0"/>
    </w:rPr>
  </w:style>
  <w:style w:type="character" w:customStyle="1" w:styleId="ListLabel4">
    <w:name w:val="ListLabel 4"/>
    <w:rsid w:val="005E05BB"/>
    <w:rPr>
      <w:rFonts w:cs="Courier New"/>
    </w:rPr>
  </w:style>
  <w:style w:type="paragraph" w:customStyle="1" w:styleId="10">
    <w:name w:val="Заголовок1"/>
    <w:basedOn w:val="a"/>
    <w:next w:val="a6"/>
    <w:rsid w:val="005E05BB"/>
    <w:pPr>
      <w:keepNext/>
      <w:spacing w:before="240" w:after="120"/>
    </w:pPr>
    <w:rPr>
      <w:rFonts w:eastAsia="Microsoft YaHei"/>
      <w:sz w:val="28"/>
      <w:szCs w:val="28"/>
    </w:rPr>
  </w:style>
  <w:style w:type="paragraph" w:styleId="a6">
    <w:name w:val="Body Text"/>
    <w:basedOn w:val="a"/>
    <w:rsid w:val="005E05BB"/>
    <w:pPr>
      <w:spacing w:after="120"/>
    </w:pPr>
  </w:style>
  <w:style w:type="paragraph" w:styleId="a7">
    <w:name w:val="List"/>
    <w:basedOn w:val="a6"/>
    <w:rsid w:val="005E05BB"/>
  </w:style>
  <w:style w:type="paragraph" w:customStyle="1" w:styleId="11">
    <w:name w:val="Название1"/>
    <w:basedOn w:val="a"/>
    <w:rsid w:val="005E05BB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5E05BB"/>
    <w:pPr>
      <w:suppressLineNumbers/>
    </w:pPr>
  </w:style>
  <w:style w:type="paragraph" w:styleId="a8">
    <w:name w:val="header"/>
    <w:basedOn w:val="a"/>
    <w:rsid w:val="005E05BB"/>
    <w:pPr>
      <w:suppressLineNumbers/>
      <w:tabs>
        <w:tab w:val="center" w:pos="4677"/>
        <w:tab w:val="right" w:pos="9355"/>
      </w:tabs>
      <w:spacing w:line="100" w:lineRule="atLeast"/>
    </w:pPr>
  </w:style>
  <w:style w:type="paragraph" w:styleId="a9">
    <w:name w:val="footer"/>
    <w:basedOn w:val="a"/>
    <w:uiPriority w:val="99"/>
    <w:rsid w:val="005E05BB"/>
    <w:pPr>
      <w:suppressLineNumbers/>
      <w:tabs>
        <w:tab w:val="center" w:pos="4677"/>
        <w:tab w:val="right" w:pos="9355"/>
      </w:tabs>
      <w:spacing w:line="100" w:lineRule="atLeast"/>
    </w:pPr>
  </w:style>
  <w:style w:type="paragraph" w:customStyle="1" w:styleId="13">
    <w:name w:val="Абзац списка1"/>
    <w:basedOn w:val="a"/>
    <w:rsid w:val="005E05BB"/>
    <w:pPr>
      <w:ind w:left="720"/>
    </w:pPr>
  </w:style>
  <w:style w:type="paragraph" w:customStyle="1" w:styleId="14">
    <w:name w:val="Текст выноски1"/>
    <w:basedOn w:val="a"/>
    <w:rsid w:val="005E05BB"/>
    <w:pPr>
      <w:spacing w:line="100" w:lineRule="atLeast"/>
    </w:pPr>
    <w:rPr>
      <w:rFonts w:ascii="Tahoma" w:hAnsi="Tahoma" w:cs="Tahoma"/>
      <w:sz w:val="16"/>
      <w:szCs w:val="16"/>
    </w:rPr>
  </w:style>
  <w:style w:type="paragraph" w:customStyle="1" w:styleId="15">
    <w:name w:val="Без интервала1"/>
    <w:rsid w:val="005E05BB"/>
    <w:pPr>
      <w:suppressAutoHyphens/>
      <w:spacing w:line="100" w:lineRule="atLeast"/>
    </w:pPr>
    <w:rPr>
      <w:rFonts w:ascii="Calibri" w:eastAsia="Calibri" w:hAnsi="Calibri"/>
      <w:kern w:val="1"/>
      <w:szCs w:val="24"/>
      <w:lang w:eastAsia="hi-IN" w:bidi="hi-IN"/>
    </w:rPr>
  </w:style>
  <w:style w:type="paragraph" w:customStyle="1" w:styleId="Body1">
    <w:name w:val="Body 1"/>
    <w:rsid w:val="005E05BB"/>
    <w:pPr>
      <w:suppressAutoHyphens/>
      <w:spacing w:line="100" w:lineRule="atLeast"/>
    </w:pPr>
    <w:rPr>
      <w:rFonts w:ascii="Helvetica" w:eastAsia="ヒラギノ角ゴ Pro W3" w:hAnsi="Helvetica"/>
      <w:color w:val="000000"/>
      <w:kern w:val="1"/>
      <w:sz w:val="24"/>
      <w:lang w:val="en-US" w:eastAsia="hi-IN" w:bidi="hi-IN"/>
    </w:rPr>
  </w:style>
  <w:style w:type="table" w:styleId="aa">
    <w:name w:val="Table Grid"/>
    <w:basedOn w:val="a1"/>
    <w:uiPriority w:val="59"/>
    <w:rsid w:val="00C92F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5263E7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c">
    <w:name w:val="No Spacing"/>
    <w:uiPriority w:val="1"/>
    <w:qFormat/>
    <w:rsid w:val="00957B7B"/>
    <w:pPr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paragraph" w:styleId="ad">
    <w:name w:val="Balloon Text"/>
    <w:basedOn w:val="a"/>
    <w:link w:val="16"/>
    <w:uiPriority w:val="99"/>
    <w:semiHidden/>
    <w:unhideWhenUsed/>
    <w:rsid w:val="00030028"/>
    <w:rPr>
      <w:rFonts w:ascii="Tahoma" w:hAnsi="Tahoma"/>
      <w:sz w:val="16"/>
      <w:szCs w:val="14"/>
    </w:rPr>
  </w:style>
  <w:style w:type="character" w:customStyle="1" w:styleId="16">
    <w:name w:val="Текст выноски Знак1"/>
    <w:basedOn w:val="a0"/>
    <w:link w:val="ad"/>
    <w:uiPriority w:val="99"/>
    <w:semiHidden/>
    <w:rsid w:val="00030028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98AB4-43D4-4EDD-BE3E-B4BF60578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4565</Words>
  <Characters>26027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30531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k224-2</dc:creator>
  <cp:lastModifiedBy>User</cp:lastModifiedBy>
  <cp:revision>17</cp:revision>
  <cp:lastPrinted>2025-11-18T14:32:00Z</cp:lastPrinted>
  <dcterms:created xsi:type="dcterms:W3CDTF">2026-08-16T08:42:00Z</dcterms:created>
  <dcterms:modified xsi:type="dcterms:W3CDTF">2026-08-18T09:12:00Z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vgik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