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7CF" w:rsidRDefault="003F7896">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Муниципальное бюджетное учреждение</w:t>
      </w:r>
    </w:p>
    <w:p w:rsidR="000867CF" w:rsidRDefault="003F7896">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дополнительного образования</w:t>
      </w:r>
    </w:p>
    <w:p w:rsidR="000867CF" w:rsidRDefault="003F7896">
      <w:pPr>
        <w:autoSpaceDE w:val="0"/>
        <w:autoSpaceDN w:val="0"/>
        <w:adjustRightInd w:val="0"/>
        <w:spacing w:after="0" w:line="240" w:lineRule="auto"/>
        <w:jc w:val="center"/>
        <w:rPr>
          <w:rFonts w:ascii="TimesNewRomanPSMT" w:hAnsi="TimesNewRomanPSMT" w:cs="TimesNewRomanPSMT"/>
          <w:b/>
          <w:sz w:val="28"/>
          <w:szCs w:val="28"/>
        </w:rPr>
      </w:pPr>
      <w:r>
        <w:rPr>
          <w:rFonts w:ascii="TimesNewRomanPSMT" w:hAnsi="TimesNewRomanPSMT" w:cs="TimesNewRomanPSMT"/>
          <w:b/>
          <w:sz w:val="28"/>
          <w:szCs w:val="28"/>
        </w:rPr>
        <w:t>«</w:t>
      </w:r>
      <w:proofErr w:type="spellStart"/>
      <w:r>
        <w:rPr>
          <w:rFonts w:ascii="TimesNewRomanPSMT" w:hAnsi="TimesNewRomanPSMT" w:cs="TimesNewRomanPSMT"/>
          <w:b/>
          <w:sz w:val="28"/>
          <w:szCs w:val="28"/>
        </w:rPr>
        <w:t>Захаровская</w:t>
      </w:r>
      <w:proofErr w:type="spellEnd"/>
      <w:r>
        <w:rPr>
          <w:rFonts w:ascii="TimesNewRomanPSMT" w:hAnsi="TimesNewRomanPSMT" w:cs="TimesNewRomanPSMT"/>
          <w:b/>
          <w:sz w:val="28"/>
          <w:szCs w:val="28"/>
        </w:rPr>
        <w:t xml:space="preserve"> детская школа искусств»</w:t>
      </w:r>
    </w:p>
    <w:p w:rsidR="000867CF" w:rsidRDefault="000867CF">
      <w:pPr>
        <w:jc w:val="center"/>
        <w:rPr>
          <w:b/>
          <w:kern w:val="2"/>
          <w:sz w:val="28"/>
          <w:szCs w:val="28"/>
          <w:lang w:eastAsia="hi-IN" w:bidi="hi-IN"/>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ДОПОЛНИТЕЛЬНАЯ ПРЕДПРОФЕССИОНАЛЬНАЯ ОБЩЕОБРАЗОВАТЕЛЬНАЯ ПРОГРАММА В ОБЛАСТИ </w:t>
      </w: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ТЕАТРАЛЬНОГО ИСКУССТВА «ИСКУССТВО ТЕАТРА»</w:t>
      </w: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 xml:space="preserve">Предметная область </w:t>
      </w: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ПО.01. ТЕАТРАЛЬНОЕ ИСПОЛНИТЕЛЬСКОЕ ИСКУССТВО</w:t>
      </w: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36"/>
          <w:szCs w:val="36"/>
        </w:rPr>
      </w:pPr>
    </w:p>
    <w:p w:rsidR="000867CF" w:rsidRDefault="003F7896">
      <w:pPr>
        <w:spacing w:after="0" w:line="240" w:lineRule="auto"/>
        <w:jc w:val="center"/>
        <w:rPr>
          <w:rFonts w:ascii="Times New Roman" w:hAnsi="Times New Roman"/>
          <w:b/>
          <w:sz w:val="36"/>
          <w:szCs w:val="36"/>
        </w:rPr>
      </w:pPr>
      <w:r>
        <w:rPr>
          <w:rFonts w:ascii="Times New Roman" w:hAnsi="Times New Roman"/>
          <w:b/>
          <w:sz w:val="36"/>
          <w:szCs w:val="36"/>
        </w:rPr>
        <w:t>РАБОЧАЯ ПРОГРАММА</w:t>
      </w:r>
    </w:p>
    <w:p w:rsidR="000867CF" w:rsidRDefault="003F7896">
      <w:pPr>
        <w:spacing w:after="0" w:line="240" w:lineRule="auto"/>
        <w:jc w:val="center"/>
        <w:rPr>
          <w:rFonts w:ascii="Times New Roman" w:hAnsi="Times New Roman"/>
          <w:b/>
          <w:sz w:val="36"/>
          <w:szCs w:val="36"/>
        </w:rPr>
      </w:pPr>
      <w:r>
        <w:rPr>
          <w:rFonts w:ascii="Times New Roman" w:hAnsi="Times New Roman"/>
          <w:b/>
          <w:sz w:val="36"/>
          <w:szCs w:val="36"/>
        </w:rPr>
        <w:t>по учебному предмету</w:t>
      </w:r>
    </w:p>
    <w:p w:rsidR="000867CF" w:rsidRDefault="003F7896">
      <w:pPr>
        <w:spacing w:after="0" w:line="240" w:lineRule="auto"/>
        <w:jc w:val="center"/>
        <w:rPr>
          <w:rFonts w:ascii="Times New Roman" w:hAnsi="Times New Roman"/>
          <w:b/>
          <w:sz w:val="42"/>
          <w:szCs w:val="42"/>
        </w:rPr>
      </w:pPr>
      <w:r>
        <w:rPr>
          <w:rFonts w:ascii="Times New Roman" w:hAnsi="Times New Roman"/>
          <w:b/>
          <w:sz w:val="42"/>
          <w:szCs w:val="42"/>
        </w:rPr>
        <w:t>ПО.01.УП.02, ПО.01.УП.03.</w:t>
      </w:r>
    </w:p>
    <w:p w:rsidR="000867CF" w:rsidRDefault="003F7896">
      <w:pPr>
        <w:spacing w:after="0" w:line="240" w:lineRule="auto"/>
        <w:jc w:val="center"/>
        <w:rPr>
          <w:rFonts w:ascii="Times New Roman" w:hAnsi="Times New Roman"/>
          <w:b/>
          <w:sz w:val="42"/>
          <w:szCs w:val="42"/>
        </w:rPr>
      </w:pPr>
      <w:r>
        <w:rPr>
          <w:rFonts w:ascii="Times New Roman" w:hAnsi="Times New Roman"/>
          <w:b/>
          <w:sz w:val="42"/>
          <w:szCs w:val="42"/>
        </w:rPr>
        <w:t>ХУДОЖЕСТВЕННОЕ СЛОВО</w:t>
      </w: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jc w:val="center"/>
        <w:rPr>
          <w:rFonts w:ascii="Times New Roman" w:hAnsi="Times New Roman"/>
          <w:b/>
          <w:sz w:val="28"/>
          <w:szCs w:val="28"/>
        </w:rPr>
      </w:pPr>
    </w:p>
    <w:p w:rsidR="000867CF" w:rsidRDefault="000867CF">
      <w:pPr>
        <w:spacing w:after="0" w:line="240" w:lineRule="auto"/>
        <w:rPr>
          <w:rFonts w:ascii="Times New Roman" w:hAnsi="Times New Roman"/>
          <w:b/>
          <w:sz w:val="28"/>
          <w:szCs w:val="28"/>
        </w:rPr>
      </w:pPr>
    </w:p>
    <w:p w:rsidR="000867CF" w:rsidRDefault="000867CF">
      <w:pPr>
        <w:spacing w:after="0" w:line="240" w:lineRule="auto"/>
        <w:rPr>
          <w:rFonts w:ascii="Times New Roman" w:hAnsi="Times New Roman"/>
          <w:b/>
          <w:sz w:val="28"/>
          <w:szCs w:val="28"/>
        </w:rPr>
      </w:pPr>
    </w:p>
    <w:p w:rsidR="000867CF" w:rsidRDefault="000867CF">
      <w:pPr>
        <w:spacing w:after="0" w:line="240" w:lineRule="auto"/>
        <w:rPr>
          <w:rFonts w:ascii="Times New Roman" w:hAnsi="Times New Roman"/>
          <w:b/>
          <w:sz w:val="28"/>
          <w:szCs w:val="28"/>
        </w:rPr>
      </w:pPr>
    </w:p>
    <w:p w:rsidR="000867CF" w:rsidRDefault="000867CF">
      <w:pPr>
        <w:spacing w:after="0" w:line="240" w:lineRule="auto"/>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0867CF">
      <w:pPr>
        <w:spacing w:after="0" w:line="240" w:lineRule="auto"/>
        <w:jc w:val="center"/>
        <w:rPr>
          <w:rFonts w:ascii="Times New Roman" w:hAnsi="Times New Roman"/>
          <w:sz w:val="28"/>
          <w:szCs w:val="28"/>
        </w:rPr>
      </w:pP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Захарово</w:t>
      </w:r>
    </w:p>
    <w:p w:rsidR="000867CF" w:rsidRDefault="003F7896">
      <w:pPr>
        <w:spacing w:after="0" w:line="240" w:lineRule="auto"/>
        <w:jc w:val="center"/>
        <w:rPr>
          <w:rFonts w:ascii="Times New Roman" w:hAnsi="Times New Roman"/>
          <w:b/>
          <w:sz w:val="28"/>
          <w:szCs w:val="28"/>
        </w:rPr>
      </w:pPr>
      <w:r>
        <w:rPr>
          <w:rFonts w:ascii="Times New Roman" w:hAnsi="Times New Roman"/>
          <w:b/>
          <w:sz w:val="28"/>
          <w:szCs w:val="28"/>
        </w:rPr>
        <w:t>20</w:t>
      </w:r>
      <w:r w:rsidR="00860446">
        <w:rPr>
          <w:rFonts w:ascii="Times New Roman" w:hAnsi="Times New Roman"/>
          <w:b/>
          <w:sz w:val="28"/>
          <w:szCs w:val="28"/>
        </w:rPr>
        <w:t>25</w:t>
      </w:r>
    </w:p>
    <w:tbl>
      <w:tblPr>
        <w:tblpPr w:leftFromText="180" w:rightFromText="180" w:vertAnchor="text" w:horzAnchor="margin" w:tblpXSpec="center" w:tblpY="73"/>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7"/>
        <w:gridCol w:w="6042"/>
      </w:tblGrid>
      <w:tr w:rsidR="000867CF">
        <w:tc>
          <w:tcPr>
            <w:tcW w:w="3807" w:type="dxa"/>
            <w:tcBorders>
              <w:top w:val="single" w:sz="4" w:space="0" w:color="000000"/>
              <w:left w:val="single" w:sz="4" w:space="0" w:color="000000"/>
              <w:bottom w:val="single" w:sz="4" w:space="0" w:color="000000"/>
              <w:right w:val="single" w:sz="4" w:space="0" w:color="000000"/>
            </w:tcBorders>
          </w:tcPr>
          <w:p w:rsidR="000867CF" w:rsidRDefault="003F7896">
            <w:pPr>
              <w:widowControl w:val="0"/>
              <w:autoSpaceDE w:val="0"/>
              <w:autoSpaceDN w:val="0"/>
              <w:adjustRightInd w:val="0"/>
              <w:spacing w:after="0"/>
              <w:ind w:firstLine="454"/>
              <w:jc w:val="both"/>
              <w:rPr>
                <w:rFonts w:ascii="Times New Roman" w:hAnsi="Times New Roman"/>
                <w:color w:val="000000"/>
                <w:sz w:val="24"/>
                <w:szCs w:val="24"/>
              </w:rPr>
            </w:pPr>
            <w:r>
              <w:rPr>
                <w:rFonts w:ascii="Times New Roman" w:hAnsi="Times New Roman"/>
                <w:color w:val="000000"/>
                <w:sz w:val="24"/>
                <w:szCs w:val="24"/>
              </w:rPr>
              <w:lastRenderedPageBreak/>
              <w:t>«Одобрено»</w:t>
            </w:r>
          </w:p>
          <w:p w:rsidR="000867CF" w:rsidRDefault="003F7896">
            <w:pPr>
              <w:widowControl w:val="0"/>
              <w:autoSpaceDE w:val="0"/>
              <w:autoSpaceDN w:val="0"/>
              <w:adjustRightInd w:val="0"/>
              <w:spacing w:after="0"/>
              <w:ind w:firstLine="454"/>
              <w:jc w:val="both"/>
              <w:rPr>
                <w:rFonts w:ascii="Times New Roman" w:hAnsi="Times New Roman"/>
                <w:color w:val="000000"/>
                <w:sz w:val="24"/>
                <w:szCs w:val="24"/>
              </w:rPr>
            </w:pPr>
            <w:r>
              <w:rPr>
                <w:rFonts w:ascii="Times New Roman" w:hAnsi="Times New Roman"/>
                <w:color w:val="000000"/>
                <w:sz w:val="24"/>
                <w:szCs w:val="24"/>
              </w:rPr>
              <w:t>Педагогическим советом</w:t>
            </w:r>
          </w:p>
          <w:p w:rsidR="000867CF" w:rsidRDefault="003F7896">
            <w:pPr>
              <w:widowControl w:val="0"/>
              <w:autoSpaceDE w:val="0"/>
              <w:autoSpaceDN w:val="0"/>
              <w:adjustRightInd w:val="0"/>
              <w:spacing w:after="0"/>
              <w:ind w:firstLine="454"/>
              <w:jc w:val="both"/>
              <w:rPr>
                <w:rFonts w:ascii="Times New Roman" w:hAnsi="Times New Roman"/>
                <w:color w:val="000000"/>
                <w:sz w:val="24"/>
                <w:szCs w:val="24"/>
              </w:rPr>
            </w:pPr>
            <w:r>
              <w:rPr>
                <w:rFonts w:ascii="Times New Roman" w:hAnsi="Times New Roman"/>
                <w:color w:val="000000"/>
                <w:sz w:val="24"/>
                <w:szCs w:val="24"/>
              </w:rPr>
              <w:t>МБУДО «</w:t>
            </w:r>
            <w:proofErr w:type="spellStart"/>
            <w:r>
              <w:rPr>
                <w:rFonts w:ascii="Times New Roman" w:hAnsi="Times New Roman"/>
                <w:color w:val="000000"/>
                <w:sz w:val="24"/>
                <w:szCs w:val="24"/>
              </w:rPr>
              <w:t>Захаровская</w:t>
            </w:r>
            <w:proofErr w:type="spellEnd"/>
            <w:r>
              <w:rPr>
                <w:rFonts w:ascii="Times New Roman" w:hAnsi="Times New Roman"/>
                <w:color w:val="000000"/>
                <w:sz w:val="24"/>
                <w:szCs w:val="24"/>
              </w:rPr>
              <w:t xml:space="preserve"> ДШИ»</w:t>
            </w:r>
          </w:p>
          <w:p w:rsidR="000867CF" w:rsidRDefault="00860446" w:rsidP="0042074F">
            <w:pPr>
              <w:widowControl w:val="0"/>
              <w:autoSpaceDE w:val="0"/>
              <w:autoSpaceDN w:val="0"/>
              <w:adjustRightInd w:val="0"/>
              <w:spacing w:after="0"/>
              <w:ind w:firstLine="454"/>
              <w:jc w:val="both"/>
              <w:rPr>
                <w:rFonts w:ascii="Times New Roman" w:hAnsi="Times New Roman"/>
                <w:color w:val="000000"/>
                <w:sz w:val="24"/>
                <w:szCs w:val="24"/>
              </w:rPr>
            </w:pPr>
            <w:r>
              <w:rPr>
                <w:rFonts w:ascii="Times New Roman" w:hAnsi="Times New Roman"/>
                <w:color w:val="000000"/>
                <w:sz w:val="24"/>
                <w:szCs w:val="24"/>
              </w:rPr>
              <w:t>19.03.2025г.</w:t>
            </w:r>
          </w:p>
        </w:tc>
        <w:tc>
          <w:tcPr>
            <w:tcW w:w="6042" w:type="dxa"/>
            <w:tcBorders>
              <w:top w:val="single" w:sz="4" w:space="0" w:color="000000"/>
              <w:left w:val="single" w:sz="4" w:space="0" w:color="000000"/>
              <w:bottom w:val="single" w:sz="4" w:space="0" w:color="000000"/>
              <w:right w:val="single" w:sz="4" w:space="0" w:color="000000"/>
            </w:tcBorders>
          </w:tcPr>
          <w:p w:rsidR="000867CF" w:rsidRDefault="003F7896">
            <w:pPr>
              <w:widowControl w:val="0"/>
              <w:autoSpaceDE w:val="0"/>
              <w:autoSpaceDN w:val="0"/>
              <w:adjustRightInd w:val="0"/>
              <w:spacing w:after="0"/>
              <w:ind w:firstLine="454"/>
              <w:jc w:val="right"/>
              <w:rPr>
                <w:rFonts w:ascii="Times New Roman" w:hAnsi="Times New Roman"/>
                <w:color w:val="000000"/>
                <w:sz w:val="24"/>
                <w:szCs w:val="24"/>
              </w:rPr>
            </w:pPr>
            <w:r>
              <w:rPr>
                <w:rFonts w:ascii="Times New Roman" w:hAnsi="Times New Roman"/>
                <w:color w:val="000000"/>
                <w:sz w:val="24"/>
                <w:szCs w:val="24"/>
              </w:rPr>
              <w:t>«Утверждаю»</w:t>
            </w:r>
          </w:p>
          <w:p w:rsidR="000867CF" w:rsidRDefault="003F7896">
            <w:pPr>
              <w:widowControl w:val="0"/>
              <w:autoSpaceDE w:val="0"/>
              <w:autoSpaceDN w:val="0"/>
              <w:adjustRightInd w:val="0"/>
              <w:spacing w:after="0"/>
              <w:ind w:firstLine="454"/>
              <w:jc w:val="right"/>
              <w:rPr>
                <w:rFonts w:ascii="Times New Roman" w:hAnsi="Times New Roman"/>
                <w:color w:val="000000"/>
                <w:sz w:val="24"/>
                <w:szCs w:val="24"/>
              </w:rPr>
            </w:pPr>
            <w:r>
              <w:rPr>
                <w:rFonts w:ascii="Times New Roman" w:hAnsi="Times New Roman"/>
                <w:color w:val="000000"/>
                <w:sz w:val="24"/>
                <w:szCs w:val="24"/>
              </w:rPr>
              <w:t>Директор Г.И. Сазонова</w:t>
            </w:r>
          </w:p>
          <w:p w:rsidR="000867CF" w:rsidRDefault="003F7896">
            <w:pPr>
              <w:widowControl w:val="0"/>
              <w:autoSpaceDE w:val="0"/>
              <w:autoSpaceDN w:val="0"/>
              <w:adjustRightInd w:val="0"/>
              <w:spacing w:after="0"/>
              <w:ind w:firstLine="454"/>
              <w:jc w:val="right"/>
              <w:rPr>
                <w:rFonts w:ascii="Times New Roman" w:hAnsi="Times New Roman"/>
                <w:color w:val="000000"/>
                <w:sz w:val="24"/>
                <w:szCs w:val="24"/>
              </w:rPr>
            </w:pPr>
            <w:r>
              <w:rPr>
                <w:rFonts w:ascii="Times New Roman" w:hAnsi="Times New Roman"/>
                <w:color w:val="000000"/>
                <w:sz w:val="24"/>
                <w:szCs w:val="24"/>
              </w:rPr>
              <w:t>_________________</w:t>
            </w:r>
          </w:p>
          <w:p w:rsidR="000867CF" w:rsidRDefault="00860446" w:rsidP="0042074F">
            <w:pPr>
              <w:widowControl w:val="0"/>
              <w:autoSpaceDE w:val="0"/>
              <w:autoSpaceDN w:val="0"/>
              <w:adjustRightInd w:val="0"/>
              <w:spacing w:after="0"/>
              <w:ind w:firstLine="454"/>
              <w:jc w:val="right"/>
              <w:rPr>
                <w:rFonts w:ascii="Times New Roman" w:hAnsi="Times New Roman"/>
                <w:color w:val="000000"/>
                <w:sz w:val="24"/>
                <w:szCs w:val="24"/>
              </w:rPr>
            </w:pPr>
            <w:r>
              <w:rPr>
                <w:rFonts w:ascii="Times New Roman" w:hAnsi="Times New Roman"/>
                <w:color w:val="000000"/>
                <w:sz w:val="24"/>
                <w:szCs w:val="24"/>
              </w:rPr>
              <w:t>19.03.2025г.</w:t>
            </w:r>
            <w:bookmarkStart w:id="0" w:name="_GoBack"/>
            <w:bookmarkEnd w:id="0"/>
          </w:p>
        </w:tc>
      </w:tr>
    </w:tbl>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Разработчик: </w:t>
      </w:r>
      <w:proofErr w:type="spellStart"/>
      <w:r>
        <w:rPr>
          <w:rFonts w:ascii="Times New Roman" w:hAnsi="Times New Roman"/>
          <w:b/>
          <w:sz w:val="24"/>
          <w:szCs w:val="24"/>
        </w:rPr>
        <w:t>С.А.Силантьева</w:t>
      </w:r>
      <w:proofErr w:type="spellEnd"/>
      <w:r>
        <w:rPr>
          <w:rFonts w:ascii="Times New Roman" w:hAnsi="Times New Roman"/>
          <w:sz w:val="24"/>
          <w:szCs w:val="24"/>
        </w:rPr>
        <w:t>, профессор Международного славянского института, режиссер, сценарист</w:t>
      </w: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Главный редактор: </w:t>
      </w:r>
      <w:proofErr w:type="spellStart"/>
      <w:r>
        <w:rPr>
          <w:rFonts w:ascii="Times New Roman" w:hAnsi="Times New Roman"/>
          <w:b/>
          <w:sz w:val="24"/>
          <w:szCs w:val="24"/>
        </w:rPr>
        <w:t>И.Е.Домогацкая</w:t>
      </w:r>
      <w:proofErr w:type="spellEnd"/>
      <w:r>
        <w:rPr>
          <w:rFonts w:ascii="Times New Roman" w:hAnsi="Times New Roman"/>
          <w:sz w:val="24"/>
          <w:szCs w:val="24"/>
        </w:rPr>
        <w:t>, генеральный директор Института развития образования в сфере культуры и искусства, кандидат педагогических наук</w:t>
      </w: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Технический редактор: </w:t>
      </w:r>
      <w:proofErr w:type="spellStart"/>
      <w:r>
        <w:rPr>
          <w:rFonts w:ascii="Times New Roman" w:hAnsi="Times New Roman"/>
          <w:b/>
          <w:sz w:val="24"/>
          <w:szCs w:val="24"/>
        </w:rPr>
        <w:t>О.И.Кожурина</w:t>
      </w:r>
      <w:proofErr w:type="spellEnd"/>
      <w:r>
        <w:rPr>
          <w:rFonts w:ascii="Times New Roman" w:hAnsi="Times New Roman"/>
          <w:sz w:val="24"/>
          <w:szCs w:val="24"/>
        </w:rPr>
        <w:t xml:space="preserve">, преподаватель </w:t>
      </w:r>
      <w:proofErr w:type="gramStart"/>
      <w:r>
        <w:rPr>
          <w:rFonts w:ascii="Times New Roman" w:hAnsi="Times New Roman"/>
          <w:sz w:val="24"/>
          <w:szCs w:val="24"/>
        </w:rPr>
        <w:t>Колледжа имени Гнесиных Российской академии музыки имени Гнесиных</w:t>
      </w:r>
      <w:proofErr w:type="gramEnd"/>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Рецензенты: </w:t>
      </w:r>
    </w:p>
    <w:p w:rsidR="000867CF" w:rsidRDefault="003F7896">
      <w:pPr>
        <w:spacing w:after="0" w:line="240" w:lineRule="auto"/>
        <w:jc w:val="both"/>
        <w:rPr>
          <w:rFonts w:ascii="Times New Roman" w:hAnsi="Times New Roman"/>
          <w:sz w:val="24"/>
          <w:szCs w:val="24"/>
        </w:rPr>
      </w:pPr>
      <w:proofErr w:type="spellStart"/>
      <w:r>
        <w:rPr>
          <w:rFonts w:ascii="Times New Roman" w:hAnsi="Times New Roman"/>
          <w:b/>
          <w:sz w:val="24"/>
          <w:szCs w:val="24"/>
        </w:rPr>
        <w:t>В.В.Мархасев</w:t>
      </w:r>
      <w:proofErr w:type="spellEnd"/>
      <w:r>
        <w:rPr>
          <w:rFonts w:ascii="Times New Roman" w:hAnsi="Times New Roman"/>
          <w:sz w:val="24"/>
          <w:szCs w:val="24"/>
        </w:rPr>
        <w:t xml:space="preserve">, профессор кафедры сценической речи и вокала Школы-студии (института) имени </w:t>
      </w:r>
      <w:proofErr w:type="spellStart"/>
      <w:r>
        <w:rPr>
          <w:rFonts w:ascii="Times New Roman" w:hAnsi="Times New Roman"/>
          <w:sz w:val="24"/>
          <w:szCs w:val="24"/>
        </w:rPr>
        <w:t>Вл.И.Немировича</w:t>
      </w:r>
      <w:proofErr w:type="spellEnd"/>
      <w:r>
        <w:rPr>
          <w:rFonts w:ascii="Times New Roman" w:hAnsi="Times New Roman"/>
          <w:sz w:val="24"/>
          <w:szCs w:val="24"/>
        </w:rPr>
        <w:t xml:space="preserve">-Данченко при Московском художественном академическом театре имени </w:t>
      </w:r>
      <w:proofErr w:type="spellStart"/>
      <w:r>
        <w:rPr>
          <w:rFonts w:ascii="Times New Roman" w:hAnsi="Times New Roman"/>
          <w:sz w:val="24"/>
          <w:szCs w:val="24"/>
        </w:rPr>
        <w:t>А.П.Чехова</w:t>
      </w:r>
      <w:proofErr w:type="spellEnd"/>
      <w:r>
        <w:rPr>
          <w:rFonts w:ascii="Times New Roman" w:hAnsi="Times New Roman"/>
          <w:sz w:val="24"/>
          <w:szCs w:val="24"/>
        </w:rPr>
        <w:t>, заслуженный работник культуры Российской Федерации</w:t>
      </w:r>
    </w:p>
    <w:p w:rsidR="000867CF" w:rsidRDefault="003F7896">
      <w:pPr>
        <w:spacing w:after="0" w:line="240" w:lineRule="auto"/>
        <w:jc w:val="both"/>
        <w:rPr>
          <w:rFonts w:ascii="Times New Roman" w:hAnsi="Times New Roman"/>
          <w:sz w:val="24"/>
          <w:szCs w:val="24"/>
        </w:rPr>
      </w:pPr>
      <w:proofErr w:type="spellStart"/>
      <w:r>
        <w:rPr>
          <w:rFonts w:ascii="Times New Roman" w:hAnsi="Times New Roman"/>
          <w:b/>
          <w:sz w:val="24"/>
          <w:szCs w:val="24"/>
        </w:rPr>
        <w:t>Н.М.Тимофеева</w:t>
      </w:r>
      <w:proofErr w:type="spellEnd"/>
      <w:r>
        <w:rPr>
          <w:rFonts w:ascii="Times New Roman" w:hAnsi="Times New Roman"/>
          <w:sz w:val="24"/>
          <w:szCs w:val="24"/>
        </w:rPr>
        <w:t>, методист по учебным дисциплинам в области искусства Государственного бюджетного образовательного учреждения дополнительного профессионального образования (повышения квалификации) города Москвы «Учебно-методический центр развития образования в сфере культуры и искусства», заслуженная артистка Российской Федерации.</w:t>
      </w:r>
    </w:p>
    <w:p w:rsidR="000867CF" w:rsidRDefault="003F7896">
      <w:pPr>
        <w:pageBreakBefore/>
        <w:spacing w:after="0" w:line="360" w:lineRule="auto"/>
        <w:jc w:val="center"/>
        <w:rPr>
          <w:rFonts w:ascii="Times New Roman" w:hAnsi="Times New Roman"/>
          <w:b/>
          <w:sz w:val="24"/>
          <w:szCs w:val="24"/>
        </w:rPr>
      </w:pPr>
      <w:r>
        <w:rPr>
          <w:rFonts w:ascii="Times New Roman" w:hAnsi="Times New Roman"/>
          <w:b/>
          <w:sz w:val="24"/>
          <w:szCs w:val="24"/>
        </w:rPr>
        <w:lastRenderedPageBreak/>
        <w:t>Структура программы учебного предмета</w:t>
      </w:r>
    </w:p>
    <w:p w:rsidR="000867CF" w:rsidRDefault="003F7896">
      <w:pPr>
        <w:spacing w:after="0" w:line="360" w:lineRule="auto"/>
        <w:jc w:val="both"/>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w:t>
      </w:r>
      <w:r>
        <w:rPr>
          <w:rFonts w:ascii="Times New Roman" w:hAnsi="Times New Roman"/>
          <w:b/>
          <w:sz w:val="24"/>
          <w:szCs w:val="24"/>
        </w:rPr>
        <w:tab/>
        <w:t>Пояснительная записка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Характеристика учебного предмета, его место и роль в образовательном процессе;</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Срок реализации учебного предмета;</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Объем учебного времени, предусмотренный учебным планом образовательного учреждения на реализацию учебного предмета;</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Форма проведения учебных аудиторных занятий;</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Цели и задачи учебного предмета;</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Обоснование структуры программы учебного предмета;</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xml:space="preserve">- Методы обучения; </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Описание материально-технических условий реализации учебного предмета;</w:t>
      </w:r>
    </w:p>
    <w:p w:rsidR="000867CF" w:rsidRDefault="003F7896">
      <w:pPr>
        <w:spacing w:after="0" w:line="360" w:lineRule="auto"/>
        <w:jc w:val="both"/>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w:t>
      </w:r>
      <w:r>
        <w:rPr>
          <w:rFonts w:ascii="Times New Roman" w:hAnsi="Times New Roman"/>
          <w:b/>
          <w:sz w:val="24"/>
          <w:szCs w:val="24"/>
        </w:rPr>
        <w:tab/>
        <w:t>Содержание учебного предмета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867CF" w:rsidRDefault="003F7896">
      <w:pPr>
        <w:spacing w:after="0" w:line="36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Сведения о затратах учебного времени;</w:t>
      </w:r>
    </w:p>
    <w:p w:rsidR="000867CF" w:rsidRDefault="003F7896">
      <w:pPr>
        <w:spacing w:after="0" w:line="360" w:lineRule="auto"/>
        <w:jc w:val="both"/>
        <w:rPr>
          <w:rFonts w:ascii="Times New Roman" w:hAnsi="Times New Roman"/>
          <w:bCs/>
          <w:i/>
          <w:sz w:val="24"/>
          <w:szCs w:val="24"/>
        </w:rPr>
      </w:pPr>
      <w:r>
        <w:rPr>
          <w:rFonts w:ascii="Times New Roman" w:hAnsi="Times New Roman"/>
          <w:i/>
          <w:sz w:val="24"/>
          <w:szCs w:val="24"/>
        </w:rPr>
        <w:t xml:space="preserve">- </w:t>
      </w:r>
      <w:r>
        <w:rPr>
          <w:rFonts w:ascii="Times New Roman" w:hAnsi="Times New Roman"/>
          <w:bCs/>
          <w:i/>
          <w:sz w:val="24"/>
          <w:szCs w:val="24"/>
        </w:rPr>
        <w:t>Годовые требования по классам;</w:t>
      </w:r>
    </w:p>
    <w:p w:rsidR="000867CF" w:rsidRDefault="003F7896">
      <w:pPr>
        <w:spacing w:after="0" w:line="360" w:lineRule="auto"/>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w:t>
      </w:r>
      <w:r>
        <w:rPr>
          <w:rFonts w:ascii="Times New Roman" w:hAnsi="Times New Roman"/>
          <w:b/>
          <w:sz w:val="24"/>
          <w:szCs w:val="24"/>
        </w:rPr>
        <w:tab/>
        <w:t>Требования к уровню подготовки обучающихся</w:t>
      </w:r>
      <w:r>
        <w:rPr>
          <w:rFonts w:ascii="Times New Roman" w:hAnsi="Times New Roman"/>
          <w:b/>
          <w:sz w:val="24"/>
          <w:szCs w:val="24"/>
        </w:rPr>
        <w:tab/>
      </w:r>
      <w:r>
        <w:rPr>
          <w:rFonts w:ascii="Times New Roman" w:hAnsi="Times New Roman"/>
          <w:b/>
          <w:sz w:val="24"/>
          <w:szCs w:val="24"/>
        </w:rPr>
        <w:tab/>
      </w:r>
    </w:p>
    <w:p w:rsidR="000867CF" w:rsidRDefault="003F7896">
      <w:pPr>
        <w:pStyle w:val="a5"/>
        <w:spacing w:line="360" w:lineRule="auto"/>
        <w:rPr>
          <w:rFonts w:ascii="Times New Roman" w:hAnsi="Times New Roman" w:cs="Times New Roman"/>
          <w:b/>
        </w:rPr>
      </w:pPr>
      <w:r>
        <w:rPr>
          <w:rFonts w:ascii="Times New Roman" w:hAnsi="Times New Roman" w:cs="Times New Roman"/>
          <w:b/>
          <w:lang w:val="en-US"/>
        </w:rPr>
        <w:t>IV</w:t>
      </w:r>
      <w:r>
        <w:rPr>
          <w:rFonts w:ascii="Times New Roman" w:hAnsi="Times New Roman" w:cs="Times New Roman"/>
          <w:b/>
        </w:rPr>
        <w:t>.</w:t>
      </w:r>
      <w:r>
        <w:rPr>
          <w:rFonts w:ascii="Times New Roman" w:hAnsi="Times New Roman" w:cs="Times New Roman"/>
          <w:b/>
        </w:rPr>
        <w:tab/>
        <w:t xml:space="preserve">Формы и методы контроля, система оценок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867CF" w:rsidRDefault="003F7896">
      <w:pPr>
        <w:pStyle w:val="a5"/>
        <w:spacing w:line="360" w:lineRule="auto"/>
        <w:rPr>
          <w:rFonts w:ascii="Times New Roman" w:hAnsi="Times New Roman" w:cs="Times New Roman"/>
          <w:i/>
        </w:rPr>
      </w:pPr>
      <w:r>
        <w:rPr>
          <w:rFonts w:ascii="Times New Roman" w:hAnsi="Times New Roman" w:cs="Times New Roman"/>
          <w:b/>
        </w:rPr>
        <w:t xml:space="preserve">- </w:t>
      </w:r>
      <w:r>
        <w:rPr>
          <w:rFonts w:ascii="Times New Roman" w:hAnsi="Times New Roman" w:cs="Times New Roman"/>
          <w:i/>
        </w:rPr>
        <w:t xml:space="preserve">Аттестация: цели, виды, форма, содержание; </w:t>
      </w:r>
    </w:p>
    <w:p w:rsidR="000867CF" w:rsidRDefault="003F7896">
      <w:pPr>
        <w:pStyle w:val="a5"/>
        <w:spacing w:line="360" w:lineRule="auto"/>
        <w:rPr>
          <w:rFonts w:ascii="Times New Roman" w:hAnsi="Times New Roman" w:cs="Times New Roman"/>
          <w:i/>
        </w:rPr>
      </w:pPr>
      <w:r>
        <w:rPr>
          <w:rFonts w:ascii="Times New Roman" w:hAnsi="Times New Roman" w:cs="Times New Roman"/>
          <w:i/>
        </w:rPr>
        <w:t>- Критерии оценки;</w:t>
      </w:r>
    </w:p>
    <w:p w:rsidR="000867CF" w:rsidRDefault="003F7896">
      <w:pPr>
        <w:pStyle w:val="a5"/>
        <w:spacing w:line="360" w:lineRule="auto"/>
        <w:rPr>
          <w:rFonts w:ascii="Times New Roman" w:hAnsi="Times New Roman" w:cs="Times New Roman"/>
          <w:b/>
        </w:rPr>
      </w:pPr>
      <w:r>
        <w:rPr>
          <w:rFonts w:ascii="Times New Roman" w:hAnsi="Times New Roman" w:cs="Times New Roman"/>
          <w:b/>
          <w:lang w:val="en-US"/>
        </w:rPr>
        <w:t>V</w:t>
      </w:r>
      <w:r>
        <w:rPr>
          <w:rFonts w:ascii="Times New Roman" w:hAnsi="Times New Roman" w:cs="Times New Roman"/>
          <w:b/>
        </w:rPr>
        <w:t>.</w:t>
      </w:r>
      <w:r>
        <w:rPr>
          <w:rFonts w:ascii="Times New Roman" w:hAnsi="Times New Roman" w:cs="Times New Roman"/>
          <w:b/>
        </w:rPr>
        <w:tab/>
        <w:t>Методическое обеспечение учебного процесса</w:t>
      </w:r>
      <w:r>
        <w:rPr>
          <w:rFonts w:ascii="Times New Roman" w:hAnsi="Times New Roman" w:cs="Times New Roman"/>
          <w:b/>
        </w:rPr>
        <w:tab/>
      </w:r>
      <w:r>
        <w:rPr>
          <w:rFonts w:ascii="Times New Roman" w:hAnsi="Times New Roman" w:cs="Times New Roman"/>
          <w:b/>
        </w:rPr>
        <w:tab/>
      </w:r>
    </w:p>
    <w:p w:rsidR="000867CF" w:rsidRDefault="003F7896">
      <w:pPr>
        <w:pStyle w:val="a5"/>
        <w:spacing w:line="360" w:lineRule="auto"/>
        <w:rPr>
          <w:rFonts w:ascii="Times New Roman" w:hAnsi="Times New Roman" w:cs="Times New Roman"/>
          <w:b/>
        </w:rPr>
      </w:pPr>
      <w:r>
        <w:rPr>
          <w:rFonts w:ascii="Times New Roman" w:hAnsi="Times New Roman" w:cs="Times New Roman"/>
          <w:b/>
          <w:lang w:val="en-US"/>
        </w:rPr>
        <w:t>VI</w:t>
      </w:r>
      <w:r>
        <w:rPr>
          <w:rFonts w:ascii="Times New Roman" w:hAnsi="Times New Roman" w:cs="Times New Roman"/>
          <w:b/>
        </w:rPr>
        <w:t>.</w:t>
      </w:r>
      <w:r>
        <w:rPr>
          <w:rFonts w:ascii="Times New Roman" w:hAnsi="Times New Roman" w:cs="Times New Roman"/>
          <w:b/>
        </w:rPr>
        <w:tab/>
        <w:t>Список рекомендуемой литературы</w:t>
      </w:r>
      <w:r>
        <w:rPr>
          <w:rFonts w:ascii="Times New Roman" w:hAnsi="Times New Roman" w:cs="Times New Roman"/>
          <w:b/>
        </w:rPr>
        <w:tab/>
      </w:r>
    </w:p>
    <w:p w:rsidR="000867CF" w:rsidRDefault="003F7896">
      <w:pPr>
        <w:pStyle w:val="a5"/>
        <w:spacing w:line="360" w:lineRule="auto"/>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Список рекомендуемых Интернет-ресурсов;</w:t>
      </w:r>
    </w:p>
    <w:p w:rsidR="000867CF" w:rsidRDefault="003F7896">
      <w:pPr>
        <w:spacing w:after="0" w:line="360" w:lineRule="auto"/>
        <w:jc w:val="both"/>
        <w:rPr>
          <w:rFonts w:ascii="Times New Roman" w:hAnsi="Times New Roman"/>
          <w:i/>
          <w:sz w:val="24"/>
          <w:szCs w:val="24"/>
        </w:rPr>
      </w:pPr>
      <w:r>
        <w:rPr>
          <w:rFonts w:ascii="Times New Roman" w:hAnsi="Times New Roman"/>
          <w:i/>
          <w:sz w:val="24"/>
          <w:szCs w:val="24"/>
        </w:rPr>
        <w:t>- Список рекомендуемых произведений для репертуара обучающихся.</w:t>
      </w:r>
    </w:p>
    <w:p w:rsidR="000867CF" w:rsidRDefault="003F7896">
      <w:pPr>
        <w:spacing w:after="0" w:line="240" w:lineRule="auto"/>
        <w:rPr>
          <w:rFonts w:ascii="Times New Roman" w:hAnsi="Times New Roman"/>
          <w:b/>
          <w:sz w:val="24"/>
          <w:szCs w:val="24"/>
        </w:rPr>
      </w:pPr>
      <w:r>
        <w:rPr>
          <w:rFonts w:ascii="Times New Roman" w:hAnsi="Times New Roman"/>
          <w:b/>
          <w:sz w:val="24"/>
          <w:szCs w:val="24"/>
        </w:rPr>
        <w:br w:type="page"/>
      </w:r>
    </w:p>
    <w:p w:rsidR="000867CF" w:rsidRDefault="003F7896">
      <w:pPr>
        <w:tabs>
          <w:tab w:val="left" w:pos="426"/>
        </w:tabs>
        <w:spacing w:after="0" w:line="240" w:lineRule="auto"/>
        <w:jc w:val="center"/>
        <w:rPr>
          <w:rFonts w:ascii="Times New Roman" w:hAnsi="Times New Roman"/>
          <w:b/>
          <w:sz w:val="24"/>
          <w:szCs w:val="24"/>
        </w:rPr>
      </w:pPr>
      <w:r>
        <w:rPr>
          <w:rFonts w:ascii="Times New Roman" w:hAnsi="Times New Roman"/>
          <w:b/>
          <w:sz w:val="24"/>
          <w:szCs w:val="24"/>
          <w:lang w:val="en-US"/>
        </w:rPr>
        <w:lastRenderedPageBreak/>
        <w:t>I</w:t>
      </w:r>
      <w:r>
        <w:rPr>
          <w:rFonts w:ascii="Times New Roman" w:hAnsi="Times New Roman"/>
          <w:b/>
          <w:sz w:val="24"/>
          <w:szCs w:val="24"/>
        </w:rPr>
        <w:t>.</w:t>
      </w:r>
      <w:r>
        <w:rPr>
          <w:rFonts w:ascii="Times New Roman" w:hAnsi="Times New Roman"/>
          <w:b/>
          <w:sz w:val="24"/>
          <w:szCs w:val="24"/>
        </w:rPr>
        <w:tab/>
        <w:t>Пояснительная записка</w:t>
      </w:r>
    </w:p>
    <w:p w:rsidR="000867CF" w:rsidRDefault="003F7896">
      <w:pPr>
        <w:spacing w:after="0" w:line="240" w:lineRule="auto"/>
        <w:ind w:firstLine="851"/>
        <w:jc w:val="center"/>
        <w:rPr>
          <w:rFonts w:ascii="Times New Roman" w:hAnsi="Times New Roman"/>
          <w:b/>
          <w:i/>
          <w:sz w:val="24"/>
          <w:szCs w:val="24"/>
        </w:rPr>
      </w:pPr>
      <w:r>
        <w:rPr>
          <w:rFonts w:ascii="Times New Roman" w:hAnsi="Times New Roman"/>
          <w:b/>
          <w:i/>
          <w:sz w:val="24"/>
          <w:szCs w:val="24"/>
        </w:rPr>
        <w:t>1.Характеристика учебного предмета, его место и роль в образовательном процессе</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Программа «Художественное слово» разработана на основе и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Предмет «Художественное слово» тесно связан с другими учебными предметами программы «Искусство театра». При выполнении комплексов по технике речи, в разделе «Сценическая речь» педагог включает элементы сценического движения, мастерства актёра. При разборе произведений также применяется метод действенного анализа, являющийся профессиональным инструментом  при разборе пьесы и роли.</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то же время, задачи программы «Художественное слово» шире и предполагают комплексный подход, включающий не только освоение знаний, умений и навыков по технике и логике речи, искусству художественного слова, но и развитие культуры речевого общения, расширение кругозора чтения, повышение общекультурного уровня ребёнка. </w:t>
      </w:r>
    </w:p>
    <w:p w:rsidR="000867CF" w:rsidRDefault="003F7896">
      <w:pPr>
        <w:spacing w:after="0" w:line="240" w:lineRule="auto"/>
        <w:ind w:firstLine="851"/>
        <w:jc w:val="both"/>
        <w:rPr>
          <w:rFonts w:ascii="Times New Roman" w:hAnsi="Times New Roman"/>
          <w:sz w:val="24"/>
          <w:szCs w:val="24"/>
        </w:rPr>
      </w:pPr>
      <w:r>
        <w:rPr>
          <w:rFonts w:ascii="Times New Roman" w:hAnsi="Times New Roman"/>
          <w:b/>
          <w:i/>
          <w:sz w:val="24"/>
          <w:szCs w:val="24"/>
        </w:rPr>
        <w:t xml:space="preserve">2. Срок реализации </w:t>
      </w:r>
      <w:r>
        <w:rPr>
          <w:rFonts w:ascii="Times New Roman" w:hAnsi="Times New Roman"/>
          <w:sz w:val="24"/>
          <w:szCs w:val="24"/>
        </w:rPr>
        <w:t>учебного предмета «Художественное слово» для детей, поступивших в образовательное учреждение в первый класс в возрасте от шести лет шести месяцев до девяти лет, составляет 8 лет; для детей, поступивших в образовательное учреждение в первый класс в возрасте от  десяти до двенадцати лет, составляет 5 лет.</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ab/>
        <w:t>Срок освоения программы «Художественное слово»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1 год.</w:t>
      </w:r>
    </w:p>
    <w:p w:rsidR="000867CF" w:rsidRDefault="003F7896">
      <w:pPr>
        <w:spacing w:after="0" w:line="240" w:lineRule="auto"/>
        <w:ind w:firstLine="709"/>
        <w:jc w:val="both"/>
        <w:rPr>
          <w:rFonts w:ascii="Times New Roman" w:hAnsi="Times New Roman"/>
          <w:b/>
          <w:sz w:val="24"/>
          <w:szCs w:val="24"/>
        </w:rPr>
      </w:pPr>
      <w:r>
        <w:rPr>
          <w:rFonts w:ascii="Times New Roman" w:hAnsi="Times New Roman"/>
          <w:b/>
          <w:i/>
          <w:sz w:val="24"/>
          <w:szCs w:val="24"/>
        </w:rPr>
        <w:t>3. Объем учебного времени</w:t>
      </w:r>
      <w:r>
        <w:rPr>
          <w:rFonts w:ascii="Times New Roman" w:hAnsi="Times New Roman"/>
          <w:sz w:val="24"/>
          <w:szCs w:val="24"/>
        </w:rPr>
        <w:t xml:space="preserve">, предусмотренный учебным планом образовательного учреждения на реализацию учебного предмета </w:t>
      </w:r>
      <w:r>
        <w:rPr>
          <w:rFonts w:ascii="Times New Roman" w:hAnsi="Times New Roman"/>
          <w:bCs/>
          <w:iCs/>
          <w:sz w:val="24"/>
          <w:szCs w:val="24"/>
        </w:rPr>
        <w:t>«Художественное слово</w:t>
      </w:r>
      <w:r>
        <w:rPr>
          <w:rFonts w:ascii="Times New Roman" w:hAnsi="Times New Roman"/>
          <w:sz w:val="24"/>
          <w:szCs w:val="24"/>
        </w:rPr>
        <w:t>»</w:t>
      </w:r>
      <w:r>
        <w:rPr>
          <w:rFonts w:ascii="Times New Roman" w:hAnsi="Times New Roman"/>
          <w:b/>
          <w:sz w:val="24"/>
          <w:szCs w:val="24"/>
        </w:rPr>
        <w:t>:</w:t>
      </w:r>
    </w:p>
    <w:p w:rsidR="000867CF" w:rsidRDefault="003F7896">
      <w:pPr>
        <w:spacing w:after="0" w:line="240" w:lineRule="auto"/>
        <w:ind w:firstLine="709"/>
        <w:jc w:val="both"/>
        <w:rPr>
          <w:rFonts w:ascii="Times New Roman" w:hAnsi="Times New Roman"/>
          <w:b/>
          <w:i/>
          <w:sz w:val="24"/>
          <w:szCs w:val="24"/>
        </w:rPr>
      </w:pPr>
      <w:r>
        <w:rPr>
          <w:rFonts w:ascii="Times New Roman" w:hAnsi="Times New Roman"/>
          <w:b/>
          <w:i/>
          <w:sz w:val="24"/>
          <w:szCs w:val="24"/>
        </w:rPr>
        <w:t>Таблица 1</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Нормативный срок обучения – 8 (9) лет</w:t>
      </w:r>
    </w:p>
    <w:tbl>
      <w:tblPr>
        <w:tblW w:w="10206" w:type="dxa"/>
        <w:tblInd w:w="108" w:type="dxa"/>
        <w:tblLayout w:type="fixed"/>
        <w:tblLook w:val="04A0" w:firstRow="1" w:lastRow="0" w:firstColumn="1" w:lastColumn="0" w:noHBand="0" w:noVBand="1"/>
      </w:tblPr>
      <w:tblGrid>
        <w:gridCol w:w="6946"/>
        <w:gridCol w:w="1559"/>
        <w:gridCol w:w="1701"/>
      </w:tblGrid>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1-8 классы</w:t>
            </w:r>
          </w:p>
        </w:tc>
        <w:tc>
          <w:tcPr>
            <w:tcW w:w="1701" w:type="dxa"/>
            <w:tcBorders>
              <w:top w:val="single" w:sz="4" w:space="0" w:color="000000"/>
              <w:left w:val="single" w:sz="4" w:space="0" w:color="000000"/>
              <w:bottom w:val="single" w:sz="4" w:space="0" w:color="000000"/>
              <w:right w:val="single" w:sz="4" w:space="0" w:color="000000"/>
            </w:tcBorders>
            <w:vAlign w:val="center"/>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1-9 классы</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Максимальная учебная нагрузка (в часах)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526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592 </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Количество часов</w:t>
            </w:r>
            <w:r>
              <w:rPr>
                <w:rFonts w:ascii="Times New Roman" w:hAnsi="Times New Roman"/>
                <w:sz w:val="24"/>
                <w:szCs w:val="24"/>
              </w:rPr>
              <w:t xml:space="preserve"> на аудиторные занятия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263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296 </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Количество часов на внеаудиторную работу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263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296 </w:t>
            </w:r>
          </w:p>
        </w:tc>
      </w:tr>
    </w:tbl>
    <w:p w:rsidR="000867CF" w:rsidRDefault="003F7896">
      <w:pPr>
        <w:spacing w:after="0" w:line="240" w:lineRule="auto"/>
        <w:ind w:firstLine="708"/>
        <w:jc w:val="both"/>
        <w:rPr>
          <w:rFonts w:ascii="Times New Roman" w:hAnsi="Times New Roman"/>
          <w:b/>
          <w:i/>
          <w:sz w:val="24"/>
          <w:szCs w:val="24"/>
        </w:rPr>
      </w:pPr>
      <w:r>
        <w:rPr>
          <w:rFonts w:ascii="Times New Roman" w:hAnsi="Times New Roman"/>
          <w:b/>
          <w:i/>
          <w:sz w:val="24"/>
          <w:szCs w:val="24"/>
        </w:rPr>
        <w:t>Таблица 2</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Нормативный срок обучения – 5 (6) лет</w:t>
      </w:r>
    </w:p>
    <w:tbl>
      <w:tblPr>
        <w:tblW w:w="10206" w:type="dxa"/>
        <w:tblInd w:w="108" w:type="dxa"/>
        <w:tblLayout w:type="fixed"/>
        <w:tblLook w:val="04A0" w:firstRow="1" w:lastRow="0" w:firstColumn="1" w:lastColumn="0" w:noHBand="0" w:noVBand="1"/>
      </w:tblPr>
      <w:tblGrid>
        <w:gridCol w:w="6946"/>
        <w:gridCol w:w="1559"/>
        <w:gridCol w:w="1701"/>
      </w:tblGrid>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Классы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1-5 классы</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1-6 классы</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Максимальная учебная нагрузка (в часах)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330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396 </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Количество часов</w:t>
            </w:r>
            <w:r>
              <w:rPr>
                <w:rFonts w:ascii="Times New Roman" w:hAnsi="Times New Roman"/>
                <w:sz w:val="24"/>
                <w:szCs w:val="24"/>
              </w:rPr>
              <w:t xml:space="preserve"> на аудиторные занятия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165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198 </w:t>
            </w:r>
          </w:p>
        </w:tc>
      </w:tr>
      <w:tr w:rsidR="000867CF">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Количество часов на внеаудиторную работу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165 </w:t>
            </w:r>
          </w:p>
        </w:tc>
        <w:tc>
          <w:tcPr>
            <w:tcW w:w="1701" w:type="dxa"/>
            <w:tcBorders>
              <w:top w:val="single" w:sz="4" w:space="0" w:color="000000"/>
              <w:left w:val="single" w:sz="4" w:space="0" w:color="000000"/>
              <w:bottom w:val="single" w:sz="4" w:space="0" w:color="000000"/>
              <w:right w:val="single" w:sz="4" w:space="0" w:color="000000"/>
            </w:tcBorders>
          </w:tcPr>
          <w:p w:rsidR="000867CF" w:rsidRDefault="003F7896">
            <w:pPr>
              <w:spacing w:after="0" w:line="240" w:lineRule="auto"/>
              <w:jc w:val="both"/>
              <w:rPr>
                <w:rFonts w:ascii="Times New Roman" w:hAnsi="Times New Roman"/>
                <w:bCs/>
                <w:sz w:val="24"/>
                <w:szCs w:val="24"/>
              </w:rPr>
            </w:pPr>
            <w:r>
              <w:rPr>
                <w:rFonts w:ascii="Times New Roman" w:hAnsi="Times New Roman"/>
                <w:bCs/>
                <w:sz w:val="24"/>
                <w:szCs w:val="24"/>
              </w:rPr>
              <w:t xml:space="preserve">198 </w:t>
            </w:r>
          </w:p>
        </w:tc>
      </w:tr>
    </w:tbl>
    <w:p w:rsidR="000867CF" w:rsidRDefault="003F7896">
      <w:pPr>
        <w:spacing w:after="0" w:line="240" w:lineRule="auto"/>
        <w:ind w:firstLine="708"/>
        <w:jc w:val="both"/>
        <w:rPr>
          <w:rFonts w:ascii="Times New Roman" w:hAnsi="Times New Roman"/>
          <w:sz w:val="24"/>
          <w:szCs w:val="24"/>
        </w:rPr>
      </w:pPr>
      <w:r>
        <w:rPr>
          <w:rFonts w:ascii="Times New Roman" w:hAnsi="Times New Roman"/>
          <w:b/>
          <w:i/>
          <w:sz w:val="24"/>
          <w:szCs w:val="24"/>
        </w:rPr>
        <w:t>4. Форма проведения учебных аудиторных занятий</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Обучение проходит в форме мелкогрупповых (от 2 до 10 человек) и индивидуальных занятий. Для более эффективного усвоения материала, улучшения качества практических навыков, для развития чувства партнёра и умения работать в команде могут быть выбраны такие виды аудиторных учебных занятий, как мастер-класс, семинар и другие.</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Рекомендуемая продолжительность урока – 40 минут.</w:t>
      </w:r>
    </w:p>
    <w:p w:rsidR="000867CF" w:rsidRDefault="003F7896">
      <w:pPr>
        <w:spacing w:after="0" w:line="240" w:lineRule="auto"/>
        <w:ind w:firstLine="708"/>
        <w:jc w:val="both"/>
        <w:rPr>
          <w:rFonts w:ascii="Times New Roman" w:hAnsi="Times New Roman"/>
          <w:b/>
          <w:i/>
          <w:sz w:val="24"/>
          <w:szCs w:val="24"/>
        </w:rPr>
      </w:pPr>
      <w:r>
        <w:rPr>
          <w:rFonts w:ascii="Times New Roman" w:hAnsi="Times New Roman"/>
          <w:b/>
          <w:i/>
          <w:sz w:val="24"/>
          <w:szCs w:val="24"/>
        </w:rPr>
        <w:t xml:space="preserve">5. Цели и задачи учебного предмета </w:t>
      </w:r>
    </w:p>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Цели:</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1. Выявление одаренных детей в области театрального искусства в раннем детском возрасте.</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2. 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3.Подготовка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Задачи:</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приобретение детьми знаний, умений и навыков в области техники речи, орфоэпии;</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обучение логическому разбору и постановке действенной задачи при исполнении художественного произведения;</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ознакомление с возможностями различной исполнительской трактовки произведения;</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расширение круга чтения;</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развитие осмысленной ясной, грамотной речи в быту и в условиях сценической деятельности обучающихся;</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развитие навыков самостоятельного творческого образного мышления; </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развитие культуры речевого общения;</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воспитание творческой инициативы;</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приобретение детьми опыта творческой деятельности;</w:t>
      </w:r>
    </w:p>
    <w:p w:rsidR="000867CF" w:rsidRDefault="003F7896">
      <w:pPr>
        <w:pStyle w:val="ab"/>
        <w:numPr>
          <w:ilvl w:val="0"/>
          <w:numId w:val="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0867CF" w:rsidRDefault="003F7896">
      <w:pPr>
        <w:pStyle w:val="10"/>
        <w:ind w:firstLine="567"/>
        <w:jc w:val="both"/>
        <w:rPr>
          <w:rFonts w:ascii="Times New Roman" w:hAnsi="Times New Roman" w:cs="Times New Roman"/>
          <w:b/>
          <w:i/>
          <w:color w:val="auto"/>
        </w:rPr>
      </w:pPr>
      <w:r>
        <w:rPr>
          <w:rFonts w:ascii="Times New Roman" w:hAnsi="Times New Roman" w:cs="Times New Roman"/>
          <w:b/>
          <w:i/>
          <w:color w:val="auto"/>
        </w:rPr>
        <w:t>6.Обоснование структуры программы учебного предмета</w:t>
      </w:r>
    </w:p>
    <w:p w:rsidR="000867CF" w:rsidRDefault="003F7896">
      <w:pPr>
        <w:pStyle w:val="Body1"/>
        <w:ind w:firstLine="567"/>
        <w:jc w:val="both"/>
        <w:rPr>
          <w:rFonts w:ascii="Times New Roman" w:eastAsia="Helvetica" w:hAnsi="Times New Roman" w:cs="Times New Roman"/>
          <w:color w:val="auto"/>
          <w:lang w:val="ru-RU"/>
        </w:rPr>
      </w:pPr>
      <w:r>
        <w:rPr>
          <w:rFonts w:ascii="Times New Roman" w:eastAsia="Helvetica" w:hAnsi="Times New Roman" w:cs="Times New Roman"/>
          <w:color w:val="auto"/>
          <w:lang w:val="ru-RU"/>
        </w:rPr>
        <w:t xml:space="preserve">Обоснованием структуры программы являются ФГТ, отражающие все аспекты работы преподавателя с учеником. </w:t>
      </w:r>
    </w:p>
    <w:p w:rsidR="000867CF" w:rsidRDefault="003F7896">
      <w:pPr>
        <w:pStyle w:val="Body1"/>
        <w:ind w:firstLine="709"/>
        <w:jc w:val="both"/>
        <w:rPr>
          <w:rFonts w:ascii="Times New Roman" w:eastAsia="Helvetica" w:hAnsi="Times New Roman" w:cs="Times New Roman"/>
          <w:color w:val="auto"/>
          <w:lang w:val="ru-RU"/>
        </w:rPr>
      </w:pPr>
      <w:r>
        <w:rPr>
          <w:rFonts w:ascii="Times New Roman" w:eastAsia="Helvetica" w:hAnsi="Times New Roman" w:cs="Times New Roman"/>
          <w:color w:val="auto"/>
          <w:lang w:val="ru-RU"/>
        </w:rPr>
        <w:t>Программа содержит  следующие разделы:</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сведения о затратах учебного времени, предусмотренного на освоение</w:t>
      </w:r>
    </w:p>
    <w:p w:rsidR="000867CF" w:rsidRDefault="003F7896">
      <w:pPr>
        <w:pStyle w:val="1"/>
        <w:tabs>
          <w:tab w:val="left" w:pos="426"/>
        </w:tabs>
        <w:ind w:left="0"/>
        <w:jc w:val="both"/>
        <w:rPr>
          <w:rFonts w:ascii="Times New Roman" w:eastAsia="Geeza Pro" w:hAnsi="Times New Roman" w:cs="Times New Roman"/>
        </w:rPr>
      </w:pPr>
      <w:r>
        <w:rPr>
          <w:rFonts w:ascii="Times New Roman" w:eastAsia="Geeza Pro" w:hAnsi="Times New Roman" w:cs="Times New Roman"/>
        </w:rPr>
        <w:t>учебного предмета;</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распределение учебного материала по годам обучения;</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описание дидактических единиц учебного предмета;</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 xml:space="preserve">требования к уровню подготовки </w:t>
      </w:r>
      <w:proofErr w:type="gramStart"/>
      <w:r>
        <w:rPr>
          <w:rFonts w:ascii="Times New Roman" w:eastAsia="Geeza Pro" w:hAnsi="Times New Roman" w:cs="Times New Roman"/>
        </w:rPr>
        <w:t>обучающихся</w:t>
      </w:r>
      <w:proofErr w:type="gramEnd"/>
      <w:r>
        <w:rPr>
          <w:rFonts w:ascii="Times New Roman" w:eastAsia="Geeza Pro" w:hAnsi="Times New Roman" w:cs="Times New Roman"/>
        </w:rPr>
        <w:t>;</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формы и методы контроля, система оценок;</w:t>
      </w:r>
    </w:p>
    <w:p w:rsidR="000867CF" w:rsidRDefault="003F7896">
      <w:pPr>
        <w:pStyle w:val="1"/>
        <w:numPr>
          <w:ilvl w:val="0"/>
          <w:numId w:val="2"/>
        </w:numPr>
        <w:tabs>
          <w:tab w:val="left" w:pos="426"/>
        </w:tabs>
        <w:ind w:left="0" w:firstLine="0"/>
        <w:jc w:val="both"/>
        <w:rPr>
          <w:rFonts w:ascii="Times New Roman" w:eastAsia="Geeza Pro" w:hAnsi="Times New Roman" w:cs="Times New Roman"/>
        </w:rPr>
      </w:pPr>
      <w:r>
        <w:rPr>
          <w:rFonts w:ascii="Times New Roman" w:eastAsia="Geeza Pro" w:hAnsi="Times New Roman" w:cs="Times New Roman"/>
        </w:rPr>
        <w:t>методическое обеспечение учебного процесса.</w:t>
      </w:r>
    </w:p>
    <w:p w:rsidR="000867CF" w:rsidRDefault="003F7896">
      <w:pPr>
        <w:spacing w:after="0" w:line="240" w:lineRule="auto"/>
        <w:ind w:firstLine="709"/>
        <w:jc w:val="both"/>
        <w:rPr>
          <w:rFonts w:ascii="Times New Roman" w:eastAsia="Geeza Pro" w:hAnsi="Times New Roman"/>
          <w:sz w:val="24"/>
          <w:szCs w:val="24"/>
        </w:rPr>
      </w:pPr>
      <w:r>
        <w:rPr>
          <w:rFonts w:ascii="Times New Roman" w:eastAsia="Geeza Pro" w:hAnsi="Times New Roman"/>
          <w:sz w:val="24"/>
          <w:szCs w:val="24"/>
        </w:rPr>
        <w:t>В соответствии с данными направлениями строится основной раздел программы "Содержание учебного предмета".</w:t>
      </w:r>
    </w:p>
    <w:p w:rsidR="000867CF" w:rsidRDefault="003F7896">
      <w:pPr>
        <w:pStyle w:val="a5"/>
        <w:spacing w:line="240" w:lineRule="auto"/>
        <w:ind w:firstLine="708"/>
        <w:rPr>
          <w:rFonts w:ascii="Times New Roman" w:hAnsi="Times New Roman" w:cs="Times New Roman"/>
        </w:rPr>
      </w:pPr>
      <w:r>
        <w:rPr>
          <w:rFonts w:ascii="Times New Roman" w:hAnsi="Times New Roman" w:cs="Times New Roman"/>
          <w:b/>
          <w:i/>
        </w:rPr>
        <w:t>7. Методы обучения</w:t>
      </w:r>
    </w:p>
    <w:p w:rsidR="000867CF" w:rsidRDefault="003F7896">
      <w:pPr>
        <w:pStyle w:val="a5"/>
        <w:spacing w:line="240" w:lineRule="auto"/>
        <w:ind w:firstLine="708"/>
        <w:rPr>
          <w:rFonts w:ascii="Times New Roman" w:hAnsi="Times New Roman" w:cs="Times New Roman"/>
          <w:bCs/>
        </w:rPr>
      </w:pPr>
      <w:r>
        <w:rPr>
          <w:rFonts w:ascii="Times New Roman" w:hAnsi="Times New Roman" w:cs="Times New Roman"/>
          <w:bCs/>
        </w:rPr>
        <w:t xml:space="preserve">Для достижения поставленной цели и реализации задач предмета используются следующие методы обучения: </w:t>
      </w:r>
    </w:p>
    <w:p w:rsidR="000867CF" w:rsidRDefault="003F7896">
      <w:pPr>
        <w:pStyle w:val="a5"/>
        <w:spacing w:line="240" w:lineRule="auto"/>
        <w:ind w:firstLine="708"/>
        <w:rPr>
          <w:rFonts w:ascii="Times New Roman" w:hAnsi="Times New Roman" w:cs="Times New Roman"/>
          <w:bCs/>
          <w:color w:val="00B050"/>
        </w:rPr>
      </w:pPr>
      <w:r>
        <w:rPr>
          <w:rFonts w:ascii="Times New Roman" w:hAnsi="Times New Roman" w:cs="Times New Roman"/>
          <w:bCs/>
        </w:rPr>
        <w:t>- словесный (рассказ, беседа, объяснение)</w:t>
      </w:r>
      <w:r>
        <w:rPr>
          <w:rFonts w:ascii="Times New Roman" w:hAnsi="Times New Roman" w:cs="Times New Roman"/>
          <w:bCs/>
          <w:color w:val="00B050"/>
        </w:rPr>
        <w:t xml:space="preserve">; </w:t>
      </w:r>
    </w:p>
    <w:p w:rsidR="000867CF" w:rsidRDefault="003F7896">
      <w:pPr>
        <w:pStyle w:val="a5"/>
        <w:spacing w:line="240" w:lineRule="auto"/>
        <w:ind w:firstLine="708"/>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наглядный</w:t>
      </w:r>
      <w:proofErr w:type="gramEnd"/>
      <w:r>
        <w:rPr>
          <w:rFonts w:ascii="Times New Roman" w:hAnsi="Times New Roman" w:cs="Times New Roman"/>
          <w:bCs/>
        </w:rPr>
        <w:t xml:space="preserve"> (наблюдение, демонстрация)</w:t>
      </w:r>
      <w:r>
        <w:rPr>
          <w:rFonts w:ascii="Times New Roman" w:hAnsi="Times New Roman" w:cs="Times New Roman"/>
          <w:bCs/>
          <w:color w:val="00B050"/>
        </w:rPr>
        <w:t>;</w:t>
      </w:r>
    </w:p>
    <w:p w:rsidR="000867CF" w:rsidRDefault="003F7896">
      <w:pPr>
        <w:pStyle w:val="a5"/>
        <w:spacing w:line="240" w:lineRule="auto"/>
        <w:ind w:firstLine="708"/>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практический</w:t>
      </w:r>
      <w:proofErr w:type="gramEnd"/>
      <w:r>
        <w:rPr>
          <w:rFonts w:ascii="Times New Roman" w:hAnsi="Times New Roman" w:cs="Times New Roman"/>
          <w:bCs/>
        </w:rPr>
        <w:t xml:space="preserve"> (упражнения воспроизводящие и творческие).</w:t>
      </w:r>
    </w:p>
    <w:p w:rsidR="000867CF" w:rsidRDefault="003F7896">
      <w:pPr>
        <w:pStyle w:val="10"/>
        <w:ind w:firstLine="567"/>
        <w:jc w:val="both"/>
        <w:rPr>
          <w:rFonts w:ascii="Times New Roman" w:hAnsi="Times New Roman" w:cs="Times New Roman"/>
          <w:b/>
          <w:i/>
          <w:color w:val="auto"/>
        </w:rPr>
      </w:pPr>
      <w:r>
        <w:rPr>
          <w:rFonts w:ascii="Times New Roman" w:hAnsi="Times New Roman" w:cs="Times New Roman"/>
          <w:b/>
          <w:i/>
          <w:color w:val="auto"/>
        </w:rPr>
        <w:t>8. Описание материально-технических условий реализации учебного предмета</w:t>
      </w:r>
    </w:p>
    <w:p w:rsidR="000867CF" w:rsidRDefault="003F7896">
      <w:pPr>
        <w:spacing w:after="0" w:line="240" w:lineRule="auto"/>
        <w:ind w:firstLine="709"/>
        <w:jc w:val="both"/>
        <w:rPr>
          <w:rFonts w:ascii="Times New Roman" w:eastAsia="Geeza Pro" w:hAnsi="Times New Roman"/>
          <w:sz w:val="24"/>
          <w:szCs w:val="24"/>
        </w:rPr>
      </w:pPr>
      <w:r>
        <w:rPr>
          <w:rFonts w:ascii="Times New Roman" w:eastAsia="Geeza Pro" w:hAnsi="Times New Roman"/>
          <w:sz w:val="24"/>
          <w:szCs w:val="24"/>
        </w:rPr>
        <w:t>Материально-техническая база образовательного учреждения  соответствует санитарным и противопожарным нормам, нормам охраны труда и предполагает:</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просторное, хорошо проветриваемое учебное помещение;</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наличие в комнатах гимнастических ковриков  для выполнения занятий по технике речи с движенческим компонентом;</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библиотеку аудио- и видеозаписей профессиональных чтецов;</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библиотеку словарей и  художественной литературы;</w:t>
      </w:r>
    </w:p>
    <w:p w:rsidR="000867CF" w:rsidRDefault="003F7896" w:rsidP="0042074F">
      <w:pPr>
        <w:spacing w:after="0" w:line="240" w:lineRule="auto"/>
        <w:ind w:leftChars="200" w:left="440" w:firstLine="709"/>
        <w:jc w:val="both"/>
        <w:rPr>
          <w:rFonts w:ascii="Times New Roman" w:hAnsi="Times New Roman"/>
          <w:sz w:val="24"/>
          <w:szCs w:val="24"/>
        </w:rPr>
      </w:pPr>
      <w:r>
        <w:rPr>
          <w:rFonts w:ascii="Times New Roman" w:hAnsi="Times New Roman"/>
          <w:sz w:val="24"/>
          <w:szCs w:val="24"/>
        </w:rPr>
        <w:t>– технические средства обучения: ноутбук, магнитофон, видеопроектор.</w:t>
      </w:r>
    </w:p>
    <w:p w:rsidR="000867CF" w:rsidRDefault="003F7896">
      <w:pPr>
        <w:spacing w:after="0" w:line="240" w:lineRule="auto"/>
        <w:jc w:val="center"/>
        <w:rPr>
          <w:rFonts w:ascii="Times New Roman" w:hAnsi="Times New Roman"/>
          <w:b/>
          <w:sz w:val="24"/>
          <w:szCs w:val="24"/>
        </w:rPr>
      </w:pPr>
      <w:r>
        <w:rPr>
          <w:rFonts w:ascii="Times New Roman" w:hAnsi="Times New Roman"/>
          <w:b/>
          <w:sz w:val="24"/>
          <w:szCs w:val="24"/>
        </w:rPr>
        <w:t>II. Содержание учебного предмета</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Предмет «Художественное слово» имеет следующие разделы:</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Техника речи (дыхание, голосоведение, дикция).</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Орфоэпия.</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Логический анализ текста.</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Культура речевого общения.</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Сценическая речь. </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Все разделы программы «Художественное слово» осваиваются в тесной взаимосвязи. </w:t>
      </w:r>
      <w:proofErr w:type="gramStart"/>
      <w:r>
        <w:rPr>
          <w:rFonts w:ascii="Times New Roman" w:hAnsi="Times New Roman"/>
          <w:sz w:val="24"/>
          <w:szCs w:val="24"/>
        </w:rPr>
        <w:t>Начиная с обучающимися выполнение упражнений дыхательной и артикуляционной гимнастики, дикционных и орфоэпических комплексов (преимущественно в игровой форме, сообразно возрасту), знакомя их с основами логического разбора исполняемого произведения, педагог должен раскрыть необходимость постоянной тренировки своего речевого аппарата и умения выстраивать линию словесного действия в соответствии с исполнительскими задачами для достижения главной цели занятий - открытия мира искусства художественного слова, как материала актёрского</w:t>
      </w:r>
      <w:proofErr w:type="gramEnd"/>
      <w:r>
        <w:rPr>
          <w:rFonts w:ascii="Times New Roman" w:hAnsi="Times New Roman"/>
          <w:sz w:val="24"/>
          <w:szCs w:val="24"/>
        </w:rPr>
        <w:t xml:space="preserve"> искусства, исполнительского искусства чтеца и как жизненно важного  принципа культуры личности  и  культуры общения. </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Педагог</w:t>
      </w:r>
      <w:r w:rsidRPr="0042074F">
        <w:rPr>
          <w:rFonts w:ascii="Times New Roman" w:hAnsi="Times New Roman"/>
          <w:sz w:val="24"/>
          <w:szCs w:val="24"/>
        </w:rPr>
        <w:t xml:space="preserve"> </w:t>
      </w:r>
      <w:r>
        <w:rPr>
          <w:rFonts w:ascii="Times New Roman" w:hAnsi="Times New Roman"/>
          <w:sz w:val="24"/>
          <w:szCs w:val="24"/>
        </w:rPr>
        <w:t xml:space="preserve">планирует занятия, соединяя теоретический материал с определённо выстроенными практическими занятиями и обсуждением пройденного. </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Раздел «Сценическая речь» входит в программу, как значительный, особо важный этап процесса реализации программы  и предназначен для  развития навыков владения ясной, логически осмысленной, грамотной речью во время исполнения роли в спектакле.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ab/>
        <w:t>При планировании самостоятельной работы обучающихся по программе «Художественное слово»  учитывается время на выполнение домашних  заданий, а также посещение учреждений культуры, участие обучающихся в творческих мероприятиях и культурно-просветительской деятельности образовательного учреждения.</w:t>
      </w:r>
    </w:p>
    <w:p w:rsidR="000867CF" w:rsidRDefault="003F7896">
      <w:pPr>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Нормативный срок обучения – 8 (9) лет</w:t>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Учебно-тематический план</w:t>
      </w:r>
    </w:p>
    <w:p w:rsidR="000867CF" w:rsidRDefault="003F7896">
      <w:pPr>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Первый год обучения</w:t>
      </w:r>
    </w:p>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Таблица 3</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5473"/>
        <w:gridCol w:w="1701"/>
        <w:gridCol w:w="900"/>
        <w:gridCol w:w="709"/>
        <w:gridCol w:w="758"/>
      </w:tblGrid>
      <w:tr w:rsidR="000867CF">
        <w:trPr>
          <w:trHeight w:val="278"/>
          <w:jc w:val="center"/>
        </w:trPr>
        <w:tc>
          <w:tcPr>
            <w:tcW w:w="481"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473"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701"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367"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2016"/>
          <w:jc w:val="center"/>
        </w:trPr>
        <w:tc>
          <w:tcPr>
            <w:tcW w:w="481" w:type="dxa"/>
            <w:vMerge/>
          </w:tcPr>
          <w:p w:rsidR="000867CF" w:rsidRDefault="000867CF">
            <w:pPr>
              <w:spacing w:after="0" w:line="240" w:lineRule="auto"/>
              <w:jc w:val="both"/>
              <w:rPr>
                <w:rFonts w:ascii="Times New Roman" w:hAnsi="Times New Roman"/>
                <w:sz w:val="24"/>
                <w:szCs w:val="24"/>
                <w:lang w:eastAsia="ru-RU"/>
              </w:rPr>
            </w:pPr>
          </w:p>
        </w:tc>
        <w:tc>
          <w:tcPr>
            <w:tcW w:w="5473" w:type="dxa"/>
            <w:vMerge/>
          </w:tcPr>
          <w:p w:rsidR="000867CF" w:rsidRDefault="000867CF">
            <w:pPr>
              <w:spacing w:after="0" w:line="240" w:lineRule="auto"/>
              <w:jc w:val="both"/>
              <w:rPr>
                <w:rFonts w:ascii="Times New Roman" w:hAnsi="Times New Roman"/>
                <w:sz w:val="24"/>
                <w:szCs w:val="24"/>
                <w:lang w:eastAsia="ru-RU"/>
              </w:rPr>
            </w:pPr>
          </w:p>
        </w:tc>
        <w:tc>
          <w:tcPr>
            <w:tcW w:w="1701" w:type="dxa"/>
            <w:vMerge/>
          </w:tcPr>
          <w:p w:rsidR="000867CF" w:rsidRDefault="000867CF">
            <w:pPr>
              <w:spacing w:after="0" w:line="240" w:lineRule="auto"/>
              <w:jc w:val="both"/>
              <w:rPr>
                <w:rFonts w:ascii="Times New Roman" w:hAnsi="Times New Roman"/>
                <w:sz w:val="24"/>
                <w:szCs w:val="24"/>
                <w:lang w:eastAsia="ru-RU"/>
              </w:rPr>
            </w:pPr>
          </w:p>
        </w:tc>
        <w:tc>
          <w:tcPr>
            <w:tcW w:w="90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75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09"/>
          <w:jc w:val="center"/>
        </w:trPr>
        <w:tc>
          <w:tcPr>
            <w:tcW w:w="481" w:type="dxa"/>
            <w:vMerge/>
          </w:tcPr>
          <w:p w:rsidR="000867CF" w:rsidRDefault="000867CF">
            <w:pPr>
              <w:spacing w:after="0" w:line="240" w:lineRule="auto"/>
              <w:jc w:val="both"/>
              <w:rPr>
                <w:rFonts w:ascii="Times New Roman" w:hAnsi="Times New Roman"/>
                <w:sz w:val="24"/>
                <w:szCs w:val="24"/>
                <w:lang w:eastAsia="ru-RU"/>
              </w:rPr>
            </w:pPr>
          </w:p>
        </w:tc>
        <w:tc>
          <w:tcPr>
            <w:tcW w:w="5473"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701" w:type="dxa"/>
            <w:vMerge/>
          </w:tcPr>
          <w:p w:rsidR="000867CF" w:rsidRDefault="000867CF">
            <w:pPr>
              <w:spacing w:after="0" w:line="240" w:lineRule="auto"/>
              <w:jc w:val="both"/>
              <w:rPr>
                <w:rFonts w:ascii="Times New Roman" w:hAnsi="Times New Roman"/>
                <w:sz w:val="24"/>
                <w:szCs w:val="24"/>
                <w:lang w:eastAsia="ru-RU"/>
              </w:rPr>
            </w:pP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32</w:t>
            </w: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32</w:t>
            </w:r>
          </w:p>
        </w:tc>
      </w:tr>
      <w:tr w:rsidR="000867CF">
        <w:trPr>
          <w:trHeight w:val="1408"/>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47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 Дыхание. Основы.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1.2.Ряд гласных. Основы голосоведения. </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1.3. Дикция. Речевые игры на развитие активности согласных</w:t>
            </w:r>
          </w:p>
        </w:tc>
        <w:tc>
          <w:tcPr>
            <w:tcW w:w="17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p w:rsidR="000867CF" w:rsidRDefault="000867CF">
            <w:pPr>
              <w:spacing w:after="0" w:line="240" w:lineRule="auto"/>
              <w:jc w:val="both"/>
              <w:rPr>
                <w:rFonts w:ascii="Times New Roman" w:hAnsi="Times New Roman"/>
                <w:sz w:val="24"/>
                <w:szCs w:val="24"/>
                <w:lang w:eastAsia="ru-RU"/>
              </w:rPr>
            </w:pP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0867CF">
        <w:trPr>
          <w:trHeight w:val="562"/>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47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Произносительные нормы современного русского языка и ошибки в бытовой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2.2.Зависимость произносительных норм от ударения в слове</w:t>
            </w:r>
          </w:p>
        </w:tc>
        <w:tc>
          <w:tcPr>
            <w:tcW w:w="170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w:t>
            </w: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w:t>
            </w:r>
          </w:p>
        </w:tc>
      </w:tr>
      <w:tr w:rsidR="000867CF">
        <w:trPr>
          <w:trHeight w:val="1974"/>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47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3.1.Речевые такты и  логические паузы.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3.2. Логические ударения. Главное слово или словосочетание  в речевом такте. </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 Тема. Идея. Сверхзадача.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3.4.Разбор произведений. Исполнение басен и стихотворений малых форм</w:t>
            </w:r>
          </w:p>
        </w:tc>
        <w:tc>
          <w:tcPr>
            <w:tcW w:w="170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16</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r>
      <w:tr w:rsidR="000867CF">
        <w:trPr>
          <w:trHeight w:val="761"/>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47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4.1.Умение владеть грамотной речью  в основных жизненных ситуациях. Этюды «Знакомство», «Прощание», «Покупка», «Поездка» и т.п.</w:t>
            </w:r>
          </w:p>
        </w:tc>
        <w:tc>
          <w:tcPr>
            <w:tcW w:w="170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r>
      <w:tr w:rsidR="000867CF">
        <w:trPr>
          <w:trHeight w:val="595"/>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5.</w:t>
            </w:r>
          </w:p>
        </w:tc>
        <w:tc>
          <w:tcPr>
            <w:tcW w:w="547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70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Контрольный урок</w:t>
            </w: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54"/>
          <w:jc w:val="center"/>
        </w:trPr>
        <w:tc>
          <w:tcPr>
            <w:tcW w:w="4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47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701" w:type="dxa"/>
          </w:tcPr>
          <w:p w:rsidR="000867CF" w:rsidRDefault="000867CF">
            <w:pPr>
              <w:spacing w:after="0" w:line="240" w:lineRule="auto"/>
              <w:jc w:val="both"/>
              <w:rPr>
                <w:rFonts w:ascii="Times New Roman" w:hAnsi="Times New Roman"/>
                <w:sz w:val="24"/>
                <w:szCs w:val="24"/>
                <w:lang w:eastAsia="ru-RU"/>
              </w:rPr>
            </w:pPr>
          </w:p>
        </w:tc>
        <w:tc>
          <w:tcPr>
            <w:tcW w:w="90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75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45"/>
          <w:jc w:val="center"/>
        </w:trPr>
        <w:tc>
          <w:tcPr>
            <w:tcW w:w="481" w:type="dxa"/>
          </w:tcPr>
          <w:p w:rsidR="000867CF" w:rsidRDefault="000867CF">
            <w:pPr>
              <w:spacing w:after="0" w:line="240" w:lineRule="auto"/>
              <w:jc w:val="both"/>
              <w:rPr>
                <w:rFonts w:ascii="Times New Roman" w:hAnsi="Times New Roman"/>
                <w:sz w:val="24"/>
                <w:szCs w:val="24"/>
                <w:lang w:eastAsia="ru-RU"/>
              </w:rPr>
            </w:pPr>
          </w:p>
        </w:tc>
        <w:tc>
          <w:tcPr>
            <w:tcW w:w="5473"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068"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 часов</w:t>
            </w:r>
          </w:p>
        </w:tc>
      </w:tr>
    </w:tbl>
    <w:p w:rsidR="000867CF" w:rsidRDefault="000867CF">
      <w:pPr>
        <w:widowControl w:val="0"/>
        <w:suppressAutoHyphens/>
        <w:spacing w:after="0" w:line="240" w:lineRule="auto"/>
        <w:jc w:val="both"/>
        <w:rPr>
          <w:rFonts w:ascii="Times New Roman" w:eastAsia="SimSun" w:hAnsi="Times New Roman"/>
          <w:b/>
          <w:kern w:val="1"/>
          <w:sz w:val="24"/>
          <w:szCs w:val="24"/>
          <w:lang w:eastAsia="hi-IN" w:bidi="hi-IN"/>
        </w:rPr>
      </w:pPr>
    </w:p>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hAnsi="Times New Roman"/>
          <w:sz w:val="24"/>
          <w:szCs w:val="24"/>
        </w:rPr>
      </w:pPr>
      <w:r>
        <w:rPr>
          <w:rFonts w:ascii="Times New Roman" w:eastAsia="SimSun" w:hAnsi="Times New Roman"/>
          <w:b/>
          <w:kern w:val="1"/>
          <w:sz w:val="24"/>
          <w:szCs w:val="24"/>
          <w:lang w:eastAsia="hi-IN" w:bidi="hi-IN"/>
        </w:rPr>
        <w:t>Раздел.1.Техника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1.1.Дыхание. Основы. </w:t>
      </w:r>
      <w:r>
        <w:rPr>
          <w:rFonts w:ascii="Times New Roman" w:eastAsia="SimSun" w:hAnsi="Times New Roman"/>
          <w:kern w:val="1"/>
          <w:sz w:val="24"/>
          <w:szCs w:val="24"/>
          <w:lang w:eastAsia="hi-IN" w:bidi="hi-IN"/>
        </w:rPr>
        <w:t xml:space="preserve">Техника  речи и роль изучения её разделов  в сценической деятельности, в быту. Первостепенная роль правильного дыхания. Практические упражнения для укрепления мышц диафрагмы, брюшного пресса, межрёберных мышц стоя, сидя, в движении. Выполнение в игровой форме дыхательной гимнастики.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1.2. Ряд гласных. Основы голосоведения. </w:t>
      </w:r>
      <w:r>
        <w:rPr>
          <w:rFonts w:ascii="Times New Roman" w:eastAsia="SimSun" w:hAnsi="Times New Roman"/>
          <w:kern w:val="1"/>
          <w:sz w:val="24"/>
          <w:szCs w:val="24"/>
          <w:lang w:eastAsia="hi-IN" w:bidi="hi-IN"/>
        </w:rPr>
        <w:t>Элементарные сведения об анатомии, физиологии и гигиене речевого аппарата, о понятиях: диапазон голоса, тембр, регистр, резонатор. Упражнения на координацию дыхания со звуком, укрепление и освобождение от ненужного напряжения мышц речевого аппарата. Речь «на опоре».</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1.3. Дикция. Речевые игры на развитие активности согласных. </w:t>
      </w:r>
      <w:r>
        <w:rPr>
          <w:rFonts w:ascii="Times New Roman" w:eastAsia="SimSun" w:hAnsi="Times New Roman"/>
          <w:kern w:val="1"/>
          <w:sz w:val="24"/>
          <w:szCs w:val="24"/>
          <w:lang w:eastAsia="hi-IN" w:bidi="hi-IN"/>
        </w:rPr>
        <w:t>Дикционная культура</w:t>
      </w:r>
      <w:r>
        <w:rPr>
          <w:rFonts w:ascii="Times New Roman" w:eastAsia="SimSun" w:hAnsi="Times New Roman"/>
          <w:b/>
          <w:kern w:val="1"/>
          <w:sz w:val="24"/>
          <w:szCs w:val="24"/>
          <w:lang w:eastAsia="hi-IN" w:bidi="hi-IN"/>
        </w:rPr>
        <w:t xml:space="preserve">. </w:t>
      </w:r>
      <w:r>
        <w:rPr>
          <w:rFonts w:ascii="Times New Roman" w:eastAsia="SimSun" w:hAnsi="Times New Roman"/>
          <w:kern w:val="1"/>
          <w:sz w:val="24"/>
          <w:szCs w:val="24"/>
          <w:lang w:eastAsia="hi-IN" w:bidi="hi-IN"/>
        </w:rPr>
        <w:t>Упражнения для развития речевого аппарата, освобождения от мышечных зажимов, артикуляционная гимнастика, сочетания гласных и согласных. Игровой комплекс «Активные согласные».</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2. Орфоэпия.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Тема 2.1. Произносительные нормы современного русского языка и ошибки в бытовой речи.</w:t>
      </w:r>
      <w:r>
        <w:rPr>
          <w:rFonts w:ascii="Times New Roman" w:eastAsia="SimSun" w:hAnsi="Times New Roman"/>
          <w:kern w:val="1"/>
          <w:sz w:val="24"/>
          <w:szCs w:val="24"/>
          <w:lang w:eastAsia="hi-IN" w:bidi="hi-IN"/>
        </w:rPr>
        <w:t xml:space="preserve"> Необходимость овладения грамотным произношением в жизни и на сцене. Упражнения в игровой форме «Говорим правильно» на тему ошибок  в бытовой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2.2. Зависимость произносительных норм от ударения в слове. </w:t>
      </w:r>
      <w:r>
        <w:rPr>
          <w:rFonts w:ascii="Times New Roman" w:eastAsia="SimSun" w:hAnsi="Times New Roman"/>
          <w:kern w:val="1"/>
          <w:sz w:val="24"/>
          <w:szCs w:val="24"/>
          <w:lang w:eastAsia="hi-IN" w:bidi="hi-IN"/>
        </w:rPr>
        <w:t>Разноместное ударение в русском языке. Игра «Волшебные слова» на тему смыслоразличительного значения ударений (из слов на карточках скачки-скачки, атлас-атлас, уже-уже, дорога-дорога и т.п.) необходимо  одной команде составить, а другой – прочитать предложения с различным значением. Игра «Скажу неверно, а ты поправь!». Работа в парах. Один сознательно неверно произносит, другой - исправляет. Развитие навыка пользоваться  словарём для проверки правильности ударений.</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3. 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3.1.Речевые такты и логические паузы. </w:t>
      </w:r>
      <w:r>
        <w:rPr>
          <w:rFonts w:ascii="Times New Roman" w:eastAsia="SimSun" w:hAnsi="Times New Roman"/>
          <w:kern w:val="1"/>
          <w:sz w:val="24"/>
          <w:szCs w:val="24"/>
          <w:lang w:eastAsia="hi-IN" w:bidi="hi-IN"/>
        </w:rPr>
        <w:t xml:space="preserve">Донесение мысли в звучащей речи. Логика речи. Речевые такты, как группы слов, связанные единой мыслью. Логические пауз для разделения и связывания речевых тактов. </w:t>
      </w:r>
      <w:proofErr w:type="gramStart"/>
      <w:r>
        <w:rPr>
          <w:rFonts w:ascii="Times New Roman" w:eastAsia="SimSun" w:hAnsi="Times New Roman"/>
          <w:kern w:val="1"/>
          <w:sz w:val="24"/>
          <w:szCs w:val="24"/>
          <w:lang w:eastAsia="hi-IN" w:bidi="hi-IN"/>
        </w:rPr>
        <w:t xml:space="preserve">Графическое обозначение речевых тактов и видов логических пауз (основные: соединительные, разделительные и люфт-пауза) при логическом разборе текста в репертуарной  тетради чтеца и актёра. </w:t>
      </w:r>
      <w:proofErr w:type="gramEnd"/>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3.2.Логические ударения. Главное слово или словосочетание  в речевом такте. </w:t>
      </w:r>
      <w:r>
        <w:rPr>
          <w:rFonts w:ascii="Times New Roman" w:eastAsia="SimSun" w:hAnsi="Times New Roman"/>
          <w:kern w:val="1"/>
          <w:sz w:val="24"/>
          <w:szCs w:val="24"/>
          <w:lang w:eastAsia="hi-IN" w:bidi="hi-IN"/>
        </w:rPr>
        <w:t>Выделение главных слов или словосочетаний в речевом такте, фразе, куске. Основные знаковые обозначения главных и второстепенных логических ударений. Игра «Путешествие в страну ЛОГИКА». На усмотрение педагог</w:t>
      </w:r>
      <w:proofErr w:type="gramStart"/>
      <w:r>
        <w:rPr>
          <w:rFonts w:ascii="Times New Roman" w:eastAsia="SimSun" w:hAnsi="Times New Roman"/>
          <w:kern w:val="1"/>
          <w:sz w:val="24"/>
          <w:szCs w:val="24"/>
          <w:lang w:eastAsia="hi-IN" w:bidi="hi-IN"/>
        </w:rPr>
        <w:t>а-</w:t>
      </w:r>
      <w:proofErr w:type="gramEnd"/>
      <w:r>
        <w:rPr>
          <w:rFonts w:ascii="Times New Roman" w:eastAsia="SimSun" w:hAnsi="Times New Roman"/>
          <w:kern w:val="1"/>
          <w:sz w:val="24"/>
          <w:szCs w:val="24"/>
          <w:lang w:eastAsia="hi-IN" w:bidi="hi-IN"/>
        </w:rPr>
        <w:t xml:space="preserve"> выбор литературного, сказочного или бытового героя, который «расшифровав» маршрут на речевой карте из 1-3-х несложных  предложений (совершив графическую разбивку на речевые такты, обозначив паузы и главные слова) достигает цели.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3.3. Тема. Идея. Сверхзадача. </w:t>
      </w:r>
      <w:r>
        <w:rPr>
          <w:rFonts w:ascii="Times New Roman" w:eastAsia="SimSun" w:hAnsi="Times New Roman"/>
          <w:kern w:val="1"/>
          <w:sz w:val="24"/>
          <w:szCs w:val="24"/>
          <w:lang w:eastAsia="hi-IN" w:bidi="hi-IN"/>
        </w:rPr>
        <w:t xml:space="preserve">О чём нам рассказал автор? Определение главной мысли произведения. О чём я хочу рассказать? Чем бы я хотел увлечь,  о чём должен поразмыслить слушатель и зритель после моего исполнения? Беседа с ответами на данные вопросы в группе. Определение эвристическим методом понятий </w:t>
      </w:r>
      <w:r>
        <w:rPr>
          <w:rFonts w:ascii="Times New Roman" w:eastAsia="SimSun" w:hAnsi="Times New Roman"/>
          <w:i/>
          <w:kern w:val="1"/>
          <w:sz w:val="24"/>
          <w:szCs w:val="24"/>
          <w:lang w:eastAsia="hi-IN" w:bidi="hi-IN"/>
        </w:rPr>
        <w:t>тема, идея, сверхзадача</w:t>
      </w:r>
      <w:r>
        <w:rPr>
          <w:rFonts w:ascii="Times New Roman" w:eastAsia="SimSun" w:hAnsi="Times New Roman"/>
          <w:kern w:val="1"/>
          <w:sz w:val="24"/>
          <w:szCs w:val="24"/>
          <w:lang w:eastAsia="hi-IN" w:bidi="hi-IN"/>
        </w:rPr>
        <w:t xml:space="preserve"> и определение их  на примере в конкретных произведений</w:t>
      </w:r>
      <w:proofErr w:type="gramStart"/>
      <w:r>
        <w:rPr>
          <w:rFonts w:ascii="Times New Roman" w:eastAsia="SimSun" w:hAnsi="Times New Roman"/>
          <w:kern w:val="1"/>
          <w:sz w:val="24"/>
          <w:szCs w:val="24"/>
          <w:lang w:eastAsia="hi-IN" w:bidi="hi-IN"/>
        </w:rPr>
        <w:t xml:space="preserve"> .</w:t>
      </w:r>
      <w:proofErr w:type="gramEnd"/>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3.4.Разбор произведений. Исполнение басен и стихотворений малых форм. </w:t>
      </w:r>
      <w:r>
        <w:rPr>
          <w:rFonts w:ascii="Times New Roman" w:eastAsia="SimSun" w:hAnsi="Times New Roman"/>
          <w:kern w:val="1"/>
          <w:sz w:val="24"/>
          <w:szCs w:val="24"/>
          <w:lang w:eastAsia="hi-IN" w:bidi="hi-IN"/>
        </w:rPr>
        <w:t xml:space="preserve">История возникновения басни. Эзоп. </w:t>
      </w:r>
      <w:proofErr w:type="spellStart"/>
      <w:r>
        <w:rPr>
          <w:rFonts w:ascii="Times New Roman" w:eastAsia="SimSun" w:hAnsi="Times New Roman"/>
          <w:kern w:val="1"/>
          <w:sz w:val="24"/>
          <w:szCs w:val="24"/>
          <w:lang w:eastAsia="hi-IN" w:bidi="hi-IN"/>
        </w:rPr>
        <w:t>Бабрий</w:t>
      </w:r>
      <w:proofErr w:type="spellEnd"/>
      <w:r>
        <w:rPr>
          <w:rFonts w:ascii="Times New Roman" w:eastAsia="SimSun" w:hAnsi="Times New Roman"/>
          <w:kern w:val="1"/>
          <w:sz w:val="24"/>
          <w:szCs w:val="24"/>
          <w:lang w:eastAsia="hi-IN" w:bidi="hi-IN"/>
        </w:rPr>
        <w:t xml:space="preserve">.  Лафонтен. Державин. Тредиаковский. Крылов. Василий Пушкин. Михалков. Кривин. Чтение басен в группе. Выбор басен сообразно возрасту в процессе чтения. Стихотворения детских поэтов – </w:t>
      </w:r>
      <w:proofErr w:type="spellStart"/>
      <w:r>
        <w:rPr>
          <w:rFonts w:ascii="Times New Roman" w:eastAsia="SimSun" w:hAnsi="Times New Roman"/>
          <w:kern w:val="1"/>
          <w:sz w:val="24"/>
          <w:szCs w:val="24"/>
          <w:lang w:eastAsia="hi-IN" w:bidi="hi-IN"/>
        </w:rPr>
        <w:t>А.Барто</w:t>
      </w:r>
      <w:proofErr w:type="spellEnd"/>
      <w:r>
        <w:rPr>
          <w:rFonts w:ascii="Times New Roman" w:eastAsia="SimSun" w:hAnsi="Times New Roman"/>
          <w:kern w:val="1"/>
          <w:sz w:val="24"/>
          <w:szCs w:val="24"/>
          <w:lang w:eastAsia="hi-IN" w:bidi="hi-IN"/>
        </w:rPr>
        <w:t xml:space="preserve">, С. Михалкова, Б. </w:t>
      </w:r>
      <w:proofErr w:type="spellStart"/>
      <w:r>
        <w:rPr>
          <w:rFonts w:ascii="Times New Roman" w:eastAsia="SimSun" w:hAnsi="Times New Roman"/>
          <w:kern w:val="1"/>
          <w:sz w:val="24"/>
          <w:szCs w:val="24"/>
          <w:lang w:eastAsia="hi-IN" w:bidi="hi-IN"/>
        </w:rPr>
        <w:t>Заходера</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Э.Мошковской</w:t>
      </w:r>
      <w:proofErr w:type="spellEnd"/>
      <w:r>
        <w:rPr>
          <w:rFonts w:ascii="Times New Roman" w:eastAsia="SimSun" w:hAnsi="Times New Roman"/>
          <w:kern w:val="1"/>
          <w:sz w:val="24"/>
          <w:szCs w:val="24"/>
          <w:lang w:eastAsia="hi-IN" w:bidi="hi-IN"/>
        </w:rPr>
        <w:t xml:space="preserve">, А. Усачёва, </w:t>
      </w:r>
      <w:proofErr w:type="spellStart"/>
      <w:r>
        <w:rPr>
          <w:rFonts w:ascii="Times New Roman" w:eastAsia="SimSun" w:hAnsi="Times New Roman"/>
          <w:kern w:val="1"/>
          <w:sz w:val="24"/>
          <w:szCs w:val="24"/>
          <w:lang w:eastAsia="hi-IN" w:bidi="hi-IN"/>
        </w:rPr>
        <w:t>Э.Успенского</w:t>
      </w:r>
      <w:proofErr w:type="spellEnd"/>
      <w:r>
        <w:rPr>
          <w:rFonts w:ascii="Times New Roman" w:eastAsia="SimSun" w:hAnsi="Times New Roman"/>
          <w:kern w:val="1"/>
          <w:sz w:val="24"/>
          <w:szCs w:val="24"/>
          <w:lang w:eastAsia="hi-IN" w:bidi="hi-IN"/>
        </w:rPr>
        <w:t xml:space="preserve"> и других.  </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Исполнение  басен и стихотворений   с предварительным  разбором  идейно-тематического содержания, авторского и личностного отношения.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lastRenderedPageBreak/>
        <w:t>Раздел 4. Культура речевого общения.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1.4.Умение владеть грамотной речью  в основных жизненных ситуациях. Этюды «Знакомство», «Прощание», «Покупка», «Поездка» и т.п.  </w:t>
      </w:r>
      <w:r>
        <w:rPr>
          <w:rFonts w:ascii="Times New Roman" w:eastAsia="SimSun" w:hAnsi="Times New Roman"/>
          <w:i/>
          <w:kern w:val="1"/>
          <w:sz w:val="24"/>
          <w:szCs w:val="24"/>
          <w:lang w:eastAsia="hi-IN" w:bidi="hi-IN"/>
        </w:rPr>
        <w:t>Культура  речи</w:t>
      </w:r>
      <w:r>
        <w:rPr>
          <w:rFonts w:ascii="Times New Roman" w:eastAsia="SimSun" w:hAnsi="Times New Roman"/>
          <w:kern w:val="1"/>
          <w:sz w:val="24"/>
          <w:szCs w:val="24"/>
          <w:lang w:eastAsia="hi-IN" w:bidi="hi-IN"/>
        </w:rPr>
        <w:t xml:space="preserve">   и  </w:t>
      </w:r>
      <w:r>
        <w:rPr>
          <w:rFonts w:ascii="Times New Roman" w:eastAsia="SimSun" w:hAnsi="Times New Roman"/>
          <w:i/>
          <w:kern w:val="1"/>
          <w:sz w:val="24"/>
          <w:szCs w:val="24"/>
          <w:lang w:eastAsia="hi-IN" w:bidi="hi-IN"/>
        </w:rPr>
        <w:t xml:space="preserve">культура речевого общения </w:t>
      </w:r>
      <w:proofErr w:type="spellStart"/>
      <w:r>
        <w:rPr>
          <w:rFonts w:ascii="Times New Roman" w:eastAsia="SimSun" w:hAnsi="Times New Roman"/>
          <w:kern w:val="1"/>
          <w:sz w:val="24"/>
          <w:szCs w:val="24"/>
          <w:lang w:eastAsia="hi-IN" w:bidi="hi-IN"/>
        </w:rPr>
        <w:t>какмногозначные</w:t>
      </w:r>
      <w:proofErr w:type="spellEnd"/>
      <w:r>
        <w:rPr>
          <w:rFonts w:ascii="Times New Roman" w:eastAsia="SimSun" w:hAnsi="Times New Roman"/>
          <w:kern w:val="1"/>
          <w:sz w:val="24"/>
          <w:szCs w:val="24"/>
          <w:lang w:eastAsia="hi-IN" w:bidi="hi-IN"/>
        </w:rPr>
        <w:t xml:space="preserve"> понятия. Использование языковых сре</w:t>
      </w:r>
      <w:proofErr w:type="gramStart"/>
      <w:r>
        <w:rPr>
          <w:rFonts w:ascii="Times New Roman" w:eastAsia="SimSun" w:hAnsi="Times New Roman"/>
          <w:kern w:val="1"/>
          <w:sz w:val="24"/>
          <w:szCs w:val="24"/>
          <w:lang w:eastAsia="hi-IN" w:bidi="hi-IN"/>
        </w:rPr>
        <w:t>дств в р</w:t>
      </w:r>
      <w:proofErr w:type="gramEnd"/>
      <w:r>
        <w:rPr>
          <w:rFonts w:ascii="Times New Roman" w:eastAsia="SimSun" w:hAnsi="Times New Roman"/>
          <w:kern w:val="1"/>
          <w:sz w:val="24"/>
          <w:szCs w:val="24"/>
          <w:lang w:eastAsia="hi-IN" w:bidi="hi-IN"/>
        </w:rPr>
        <w:t>азных условиях общения в соответствии с целями и содержанием речи. Практическое исполнение  небольших сюжетно-ролевых этюдов на вышеуказанные темы.</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Итоговый показ </w:t>
      </w:r>
      <w:r>
        <w:rPr>
          <w:rFonts w:ascii="Times New Roman" w:eastAsia="SimSun" w:hAnsi="Times New Roman"/>
          <w:kern w:val="1"/>
          <w:sz w:val="24"/>
          <w:szCs w:val="24"/>
          <w:lang w:eastAsia="hi-IN" w:bidi="hi-IN"/>
        </w:rPr>
        <w:t>в форме обзорного концерта по пройденным темам  и исполнением басни, либо стихотворения. По выбору педагога  можно объединить концерт единой темой, например «Школьные истории», «Приключения каждый день» и т. п.</w:t>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Второй год обучения</w:t>
      </w:r>
    </w:p>
    <w:p w:rsidR="000867CF" w:rsidRDefault="003F7896">
      <w:pPr>
        <w:spacing w:after="0" w:line="240" w:lineRule="auto"/>
        <w:ind w:firstLine="709"/>
        <w:contextualSpacing/>
        <w:jc w:val="both"/>
        <w:rPr>
          <w:rFonts w:ascii="Times New Roman" w:hAnsi="Times New Roman"/>
          <w:b/>
          <w:i/>
          <w:sz w:val="24"/>
          <w:szCs w:val="24"/>
          <w:lang w:eastAsia="ru-RU"/>
        </w:rPr>
      </w:pPr>
      <w:r>
        <w:rPr>
          <w:rFonts w:ascii="Times New Roman" w:hAnsi="Times New Roman"/>
          <w:b/>
          <w:i/>
          <w:sz w:val="24"/>
          <w:szCs w:val="24"/>
          <w:lang w:eastAsia="ru-RU"/>
        </w:rPr>
        <w:t>Таблица 4</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6095"/>
        <w:gridCol w:w="1276"/>
        <w:gridCol w:w="708"/>
        <w:gridCol w:w="709"/>
        <w:gridCol w:w="850"/>
      </w:tblGrid>
      <w:tr w:rsidR="000867CF">
        <w:trPr>
          <w:trHeight w:val="278"/>
          <w:jc w:val="center"/>
        </w:trPr>
        <w:tc>
          <w:tcPr>
            <w:tcW w:w="382"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609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276"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267"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2118"/>
          <w:jc w:val="center"/>
        </w:trPr>
        <w:tc>
          <w:tcPr>
            <w:tcW w:w="382" w:type="dxa"/>
            <w:vMerge/>
          </w:tcPr>
          <w:p w:rsidR="000867CF" w:rsidRDefault="000867CF">
            <w:pPr>
              <w:spacing w:after="0" w:line="240" w:lineRule="auto"/>
              <w:jc w:val="both"/>
              <w:rPr>
                <w:rFonts w:ascii="Times New Roman" w:hAnsi="Times New Roman"/>
                <w:sz w:val="24"/>
                <w:szCs w:val="24"/>
                <w:lang w:eastAsia="ru-RU"/>
              </w:rPr>
            </w:pPr>
          </w:p>
        </w:tc>
        <w:tc>
          <w:tcPr>
            <w:tcW w:w="6095" w:type="dxa"/>
            <w:vMerge/>
          </w:tcPr>
          <w:p w:rsidR="000867CF" w:rsidRDefault="000867CF">
            <w:pPr>
              <w:spacing w:after="0" w:line="240" w:lineRule="auto"/>
              <w:jc w:val="both"/>
              <w:rPr>
                <w:rFonts w:ascii="Times New Roman" w:hAnsi="Times New Roman"/>
                <w:sz w:val="24"/>
                <w:szCs w:val="24"/>
                <w:lang w:eastAsia="ru-RU"/>
              </w:rPr>
            </w:pPr>
          </w:p>
        </w:tc>
        <w:tc>
          <w:tcPr>
            <w:tcW w:w="1276" w:type="dxa"/>
            <w:vMerge/>
          </w:tcPr>
          <w:p w:rsidR="000867CF" w:rsidRDefault="000867CF">
            <w:pPr>
              <w:spacing w:after="0" w:line="240" w:lineRule="auto"/>
              <w:jc w:val="both"/>
              <w:rPr>
                <w:rFonts w:ascii="Times New Roman" w:hAnsi="Times New Roman"/>
                <w:sz w:val="24"/>
                <w:szCs w:val="24"/>
                <w:lang w:eastAsia="ru-RU"/>
              </w:rPr>
            </w:pP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335"/>
          <w:jc w:val="center"/>
        </w:trPr>
        <w:tc>
          <w:tcPr>
            <w:tcW w:w="382" w:type="dxa"/>
            <w:vMerge/>
          </w:tcPr>
          <w:p w:rsidR="000867CF" w:rsidRDefault="000867CF">
            <w:pPr>
              <w:spacing w:after="0" w:line="240" w:lineRule="auto"/>
              <w:jc w:val="both"/>
              <w:rPr>
                <w:rFonts w:ascii="Times New Roman" w:hAnsi="Times New Roman"/>
                <w:sz w:val="24"/>
                <w:szCs w:val="24"/>
                <w:lang w:eastAsia="ru-RU"/>
              </w:rPr>
            </w:pPr>
          </w:p>
        </w:tc>
        <w:tc>
          <w:tcPr>
            <w:tcW w:w="6095"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276" w:type="dxa"/>
            <w:vMerge/>
          </w:tcPr>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403"/>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609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1.1.Дыхательная гимнастика.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1.3.Развитие </w:t>
            </w:r>
            <w:proofErr w:type="spellStart"/>
            <w:r>
              <w:rPr>
                <w:rFonts w:ascii="Times New Roman" w:hAnsi="Times New Roman"/>
                <w:sz w:val="24"/>
                <w:szCs w:val="24"/>
                <w:lang w:eastAsia="ru-RU"/>
              </w:rPr>
              <w:t>полётности</w:t>
            </w:r>
            <w:proofErr w:type="spellEnd"/>
            <w:r>
              <w:rPr>
                <w:rFonts w:ascii="Times New Roman" w:hAnsi="Times New Roman"/>
                <w:sz w:val="24"/>
                <w:szCs w:val="24"/>
                <w:lang w:eastAsia="ru-RU"/>
              </w:rPr>
              <w:t xml:space="preserve">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1.4.Скороговорки</w:t>
            </w:r>
          </w:p>
        </w:tc>
        <w:tc>
          <w:tcPr>
            <w:tcW w:w="1276"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0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r>
      <w:tr w:rsidR="000867CF">
        <w:trPr>
          <w:trHeight w:val="761"/>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609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Произношение гласных звуков в ударном и безударном  положении.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2.2.Классификация согласных</w:t>
            </w:r>
          </w:p>
        </w:tc>
        <w:tc>
          <w:tcPr>
            <w:tcW w:w="1276"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r>
      <w:tr w:rsidR="000867CF">
        <w:trPr>
          <w:trHeight w:val="279"/>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6095"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 Логические ударения. Главные слова. Паузы.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Тема. Идея.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 Событийный ряд.</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3.4.Разбор произведений. Исполнение небольших рассказов или отрывков из рассказов остросюжетного   характера</w:t>
            </w:r>
          </w:p>
        </w:tc>
        <w:tc>
          <w:tcPr>
            <w:tcW w:w="1276"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r>
      <w:tr w:rsidR="000867CF">
        <w:trPr>
          <w:trHeight w:val="553"/>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6095"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i/>
                <w:sz w:val="24"/>
                <w:szCs w:val="24"/>
              </w:rPr>
              <w:t>.</w:t>
            </w:r>
            <w:r>
              <w:rPr>
                <w:rFonts w:ascii="Times New Roman" w:hAnsi="Times New Roman"/>
                <w:sz w:val="24"/>
                <w:szCs w:val="24"/>
                <w:lang w:eastAsia="ru-RU"/>
              </w:rPr>
              <w:t>Слушаем и отвечаем</w:t>
            </w:r>
          </w:p>
        </w:tc>
        <w:tc>
          <w:tcPr>
            <w:tcW w:w="1276"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r>
      <w:tr w:rsidR="000867CF">
        <w:trPr>
          <w:trHeight w:val="276"/>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609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276" w:type="dxa"/>
          </w:tcPr>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67"/>
          <w:jc w:val="center"/>
        </w:trPr>
        <w:tc>
          <w:tcPr>
            <w:tcW w:w="38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609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276" w:type="dxa"/>
          </w:tcPr>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70"/>
          <w:jc w:val="center"/>
        </w:trPr>
        <w:tc>
          <w:tcPr>
            <w:tcW w:w="382" w:type="dxa"/>
          </w:tcPr>
          <w:p w:rsidR="000867CF" w:rsidRDefault="000867CF">
            <w:pPr>
              <w:spacing w:after="0" w:line="240" w:lineRule="auto"/>
              <w:jc w:val="both"/>
              <w:rPr>
                <w:rFonts w:ascii="Times New Roman" w:hAnsi="Times New Roman"/>
                <w:sz w:val="24"/>
                <w:szCs w:val="24"/>
                <w:lang w:eastAsia="ru-RU"/>
              </w:rPr>
            </w:pPr>
          </w:p>
        </w:tc>
        <w:tc>
          <w:tcPr>
            <w:tcW w:w="6095"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3543"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68 часов</w:t>
            </w:r>
          </w:p>
        </w:tc>
      </w:tr>
    </w:tbl>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Раздел 1. Техника речи. </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1.1. Дыхательные гимнастики. </w:t>
      </w:r>
      <w:r>
        <w:rPr>
          <w:rFonts w:ascii="Times New Roman" w:eastAsia="SimSun" w:hAnsi="Times New Roman"/>
          <w:kern w:val="1"/>
          <w:sz w:val="24"/>
          <w:szCs w:val="24"/>
          <w:lang w:eastAsia="hi-IN" w:bidi="hi-IN"/>
        </w:rPr>
        <w:t xml:space="preserve">Выполнение различных видов дыхательных гимнастик в игровой форме для воспитания полного смешанного </w:t>
      </w:r>
      <w:proofErr w:type="spellStart"/>
      <w:r>
        <w:rPr>
          <w:rFonts w:ascii="Times New Roman" w:eastAsia="SimSun" w:hAnsi="Times New Roman"/>
          <w:kern w:val="1"/>
          <w:sz w:val="24"/>
          <w:szCs w:val="24"/>
          <w:lang w:eastAsia="hi-IN" w:bidi="hi-IN"/>
        </w:rPr>
        <w:t>диафрагматического</w:t>
      </w:r>
      <w:proofErr w:type="spellEnd"/>
      <w:r>
        <w:rPr>
          <w:rFonts w:ascii="Times New Roman" w:eastAsia="SimSun" w:hAnsi="Times New Roman"/>
          <w:kern w:val="1"/>
          <w:sz w:val="24"/>
          <w:szCs w:val="24"/>
          <w:lang w:eastAsia="hi-IN" w:bidi="hi-IN"/>
        </w:rPr>
        <w:t xml:space="preserve">  дыхания. Осанка при выполнении дыхательных упражнений. </w:t>
      </w:r>
      <w:proofErr w:type="gramStart"/>
      <w:r>
        <w:rPr>
          <w:rFonts w:ascii="Times New Roman" w:eastAsia="SimSun" w:hAnsi="Times New Roman"/>
          <w:kern w:val="1"/>
          <w:sz w:val="24"/>
          <w:szCs w:val="24"/>
          <w:lang w:eastAsia="hi-IN" w:bidi="hi-IN"/>
        </w:rPr>
        <w:t>Упражнения</w:t>
      </w:r>
      <w:proofErr w:type="gramEnd"/>
      <w:r>
        <w:rPr>
          <w:rFonts w:ascii="Times New Roman" w:eastAsia="SimSun" w:hAnsi="Times New Roman"/>
          <w:kern w:val="1"/>
          <w:sz w:val="24"/>
          <w:szCs w:val="24"/>
          <w:lang w:eastAsia="hi-IN" w:bidi="hi-IN"/>
        </w:rPr>
        <w:t xml:space="preserve"> в положении стоя, сидя, лёжа. Воспитание навыков носового дыхания. Упражнения «Цветок», «Снежинка». «Пушинка», «Насос и мячик», «Свечи» и т.п.</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1.2.Дикционные комплексы. </w:t>
      </w:r>
      <w:r>
        <w:rPr>
          <w:rFonts w:ascii="Times New Roman" w:eastAsia="SimSun" w:hAnsi="Times New Roman"/>
          <w:kern w:val="1"/>
          <w:sz w:val="24"/>
          <w:szCs w:val="24"/>
          <w:lang w:eastAsia="hi-IN" w:bidi="hi-IN"/>
        </w:rPr>
        <w:t xml:space="preserve">Упражнения для развития речевого аппарата, освобождения от мышечных зажимов, артикуляционная гимнастика, сочетания гласных и согласных. Ряд гласных обычный и йотированный (И-Э-А-О-У-Ы; И-Е-Я-Ё-Ю-И). Слоговые упражнения на сонорных и </w:t>
      </w:r>
      <w:r>
        <w:rPr>
          <w:rFonts w:ascii="Times New Roman" w:eastAsia="SimSun" w:hAnsi="Times New Roman"/>
          <w:kern w:val="1"/>
          <w:sz w:val="24"/>
          <w:szCs w:val="24"/>
          <w:lang w:eastAsia="hi-IN" w:bidi="hi-IN"/>
        </w:rPr>
        <w:lastRenderedPageBreak/>
        <w:t>звонких щелевых согласных (Л</w:t>
      </w:r>
      <w:proofErr w:type="gramStart"/>
      <w:r>
        <w:rPr>
          <w:rFonts w:ascii="Times New Roman" w:eastAsia="SimSun" w:hAnsi="Times New Roman"/>
          <w:kern w:val="1"/>
          <w:sz w:val="24"/>
          <w:szCs w:val="24"/>
          <w:lang w:eastAsia="hi-IN" w:bidi="hi-IN"/>
        </w:rPr>
        <w:t>,Р</w:t>
      </w:r>
      <w:proofErr w:type="gramEnd"/>
      <w:r>
        <w:rPr>
          <w:rFonts w:ascii="Times New Roman" w:eastAsia="SimSun" w:hAnsi="Times New Roman"/>
          <w:kern w:val="1"/>
          <w:sz w:val="24"/>
          <w:szCs w:val="24"/>
          <w:lang w:eastAsia="hi-IN" w:bidi="hi-IN"/>
        </w:rPr>
        <w:t>,М,Н,Ж,З,В); губно-губных и смычных согласных(П, Б).Упражнения на освоение разницы  в артикуляции твёрдых и мягких согласных ( Т, ТЬ, Д, ДЬ)</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1.3.Развитие </w:t>
      </w:r>
      <w:proofErr w:type="spellStart"/>
      <w:r>
        <w:rPr>
          <w:rFonts w:ascii="Times New Roman" w:eastAsia="SimSun" w:hAnsi="Times New Roman"/>
          <w:b/>
          <w:kern w:val="1"/>
          <w:sz w:val="24"/>
          <w:szCs w:val="24"/>
          <w:lang w:eastAsia="hi-IN" w:bidi="hi-IN"/>
        </w:rPr>
        <w:t>полётности</w:t>
      </w:r>
      <w:proofErr w:type="spellEnd"/>
      <w:r>
        <w:rPr>
          <w:rFonts w:ascii="Times New Roman" w:eastAsia="SimSun" w:hAnsi="Times New Roman"/>
          <w:b/>
          <w:kern w:val="1"/>
          <w:sz w:val="24"/>
          <w:szCs w:val="24"/>
          <w:lang w:eastAsia="hi-IN" w:bidi="hi-IN"/>
        </w:rPr>
        <w:t xml:space="preserve">  голоса. </w:t>
      </w:r>
      <w:r>
        <w:rPr>
          <w:rFonts w:ascii="Times New Roman" w:eastAsia="SimSun" w:hAnsi="Times New Roman"/>
          <w:kern w:val="1"/>
          <w:sz w:val="24"/>
          <w:szCs w:val="24"/>
          <w:lang w:eastAsia="hi-IN" w:bidi="hi-IN"/>
        </w:rPr>
        <w:t xml:space="preserve">Мимический точечный и вибрационный массаж без звука и со звуками «М», «В». Упражнения для выведения звука вперёд. </w:t>
      </w:r>
      <w:proofErr w:type="gramStart"/>
      <w:r>
        <w:rPr>
          <w:rFonts w:ascii="Times New Roman" w:eastAsia="SimSun" w:hAnsi="Times New Roman"/>
          <w:kern w:val="1"/>
          <w:sz w:val="24"/>
          <w:szCs w:val="24"/>
          <w:lang w:eastAsia="hi-IN" w:bidi="hi-IN"/>
        </w:rPr>
        <w:t>«Зеркало», «Расслабленный язык», «Игра в теннис», «Игра в мяч» со звуковыми сочетаниями «Эхо», «Камешки»  на протяжных «ми-</w:t>
      </w:r>
      <w:proofErr w:type="spellStart"/>
      <w:r>
        <w:rPr>
          <w:rFonts w:ascii="Times New Roman" w:eastAsia="SimSun" w:hAnsi="Times New Roman"/>
          <w:kern w:val="1"/>
          <w:sz w:val="24"/>
          <w:szCs w:val="24"/>
          <w:lang w:eastAsia="hi-IN" w:bidi="hi-IN"/>
        </w:rPr>
        <w:t>мэ</w:t>
      </w:r>
      <w:proofErr w:type="spellEnd"/>
      <w:r>
        <w:rPr>
          <w:rFonts w:ascii="Times New Roman" w:eastAsia="SimSun" w:hAnsi="Times New Roman"/>
          <w:kern w:val="1"/>
          <w:sz w:val="24"/>
          <w:szCs w:val="24"/>
          <w:lang w:eastAsia="hi-IN" w:bidi="hi-IN"/>
        </w:rPr>
        <w:t>-</w:t>
      </w:r>
      <w:proofErr w:type="spellStart"/>
      <w:r>
        <w:rPr>
          <w:rFonts w:ascii="Times New Roman" w:eastAsia="SimSun" w:hAnsi="Times New Roman"/>
          <w:kern w:val="1"/>
          <w:sz w:val="24"/>
          <w:szCs w:val="24"/>
          <w:lang w:eastAsia="hi-IN" w:bidi="hi-IN"/>
        </w:rPr>
        <w:t>ма</w:t>
      </w:r>
      <w:proofErr w:type="spellEnd"/>
      <w:r>
        <w:rPr>
          <w:rFonts w:ascii="Times New Roman" w:eastAsia="SimSun" w:hAnsi="Times New Roman"/>
          <w:kern w:val="1"/>
          <w:sz w:val="24"/>
          <w:szCs w:val="24"/>
          <w:lang w:eastAsia="hi-IN" w:bidi="hi-IN"/>
        </w:rPr>
        <w:t>-</w:t>
      </w:r>
      <w:proofErr w:type="spellStart"/>
      <w:r>
        <w:rPr>
          <w:rFonts w:ascii="Times New Roman" w:eastAsia="SimSun" w:hAnsi="Times New Roman"/>
          <w:kern w:val="1"/>
          <w:sz w:val="24"/>
          <w:szCs w:val="24"/>
          <w:lang w:eastAsia="hi-IN" w:bidi="hi-IN"/>
        </w:rPr>
        <w:t>мо</w:t>
      </w:r>
      <w:proofErr w:type="spellEnd"/>
      <w:r>
        <w:rPr>
          <w:rFonts w:ascii="Times New Roman" w:eastAsia="SimSun" w:hAnsi="Times New Roman"/>
          <w:kern w:val="1"/>
          <w:sz w:val="24"/>
          <w:szCs w:val="24"/>
          <w:lang w:eastAsia="hi-IN" w:bidi="hi-IN"/>
        </w:rPr>
        <w:t>-му-мы» и т.п.</w:t>
      </w:r>
      <w:proofErr w:type="gramEnd"/>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1.4.Скороговорки</w:t>
      </w:r>
      <w:r>
        <w:rPr>
          <w:rFonts w:ascii="Times New Roman" w:eastAsia="SimSun" w:hAnsi="Times New Roman"/>
          <w:kern w:val="1"/>
          <w:sz w:val="24"/>
          <w:szCs w:val="24"/>
          <w:lang w:eastAsia="hi-IN" w:bidi="hi-IN"/>
        </w:rPr>
        <w:t>. Исполнение скороговорок в игровой форме для проверки правильности произношения проблемных звукосочетаний.</w:t>
      </w:r>
    </w:p>
    <w:p w:rsidR="000867CF" w:rsidRDefault="003F7896">
      <w:pPr>
        <w:widowControl w:val="0"/>
        <w:suppressAutoHyphens/>
        <w:spacing w:after="0" w:line="240" w:lineRule="auto"/>
        <w:jc w:val="both"/>
        <w:rPr>
          <w:rFonts w:ascii="Times New Roman" w:hAnsi="Times New Roman"/>
          <w:sz w:val="24"/>
          <w:szCs w:val="24"/>
        </w:rPr>
      </w:pPr>
      <w:r>
        <w:rPr>
          <w:rFonts w:ascii="Times New Roman" w:eastAsia="SimSun" w:hAnsi="Times New Roman"/>
          <w:b/>
          <w:kern w:val="1"/>
          <w:sz w:val="24"/>
          <w:szCs w:val="24"/>
          <w:lang w:eastAsia="hi-IN" w:bidi="hi-IN"/>
        </w:rPr>
        <w:t>Раздел 2. Орфоэпия.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Тема 2.1. Произношение гласных звуков в ударном и безударном  положении. </w:t>
      </w:r>
      <w:r>
        <w:rPr>
          <w:rFonts w:ascii="Times New Roman" w:eastAsia="SimSun" w:hAnsi="Times New Roman"/>
          <w:kern w:val="1"/>
          <w:sz w:val="24"/>
          <w:szCs w:val="24"/>
          <w:lang w:eastAsia="hi-IN" w:bidi="hi-IN"/>
        </w:rPr>
        <w:t>Игровые упражнения на выделение ударного слога разными способами (взмахом руки, шагом и т.п.). Музыкальный способ выделения ударного слога высотой тона. Этюд «Кукольный магазин». Игрушки произносят слова, применяя для динамического ударения вышеупомянутые способы. Предударный и заударный слог. Редукция.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2.2. Классификация согласных. </w:t>
      </w:r>
      <w:r>
        <w:rPr>
          <w:rFonts w:ascii="Times New Roman" w:eastAsia="SimSun" w:hAnsi="Times New Roman"/>
          <w:kern w:val="1"/>
          <w:sz w:val="24"/>
          <w:szCs w:val="24"/>
          <w:lang w:eastAsia="hi-IN" w:bidi="hi-IN"/>
        </w:rPr>
        <w:t>Упражнения  на произношение согласных в сочетаниях: смычных взрывных (п-</w:t>
      </w:r>
      <w:proofErr w:type="spellStart"/>
      <w:r>
        <w:rPr>
          <w:rFonts w:ascii="Times New Roman" w:eastAsia="SimSun" w:hAnsi="Times New Roman"/>
          <w:kern w:val="1"/>
          <w:sz w:val="24"/>
          <w:szCs w:val="24"/>
          <w:lang w:eastAsia="hi-IN" w:bidi="hi-IN"/>
        </w:rPr>
        <w:t>б</w:t>
      </w:r>
      <w:proofErr w:type="gramStart"/>
      <w:r>
        <w:rPr>
          <w:rFonts w:ascii="Times New Roman" w:eastAsia="SimSun" w:hAnsi="Times New Roman"/>
          <w:kern w:val="1"/>
          <w:sz w:val="24"/>
          <w:szCs w:val="24"/>
          <w:lang w:eastAsia="hi-IN" w:bidi="hi-IN"/>
        </w:rPr>
        <w:t>,т</w:t>
      </w:r>
      <w:proofErr w:type="spellEnd"/>
      <w:proofErr w:type="gramEnd"/>
      <w:r>
        <w:rPr>
          <w:rFonts w:ascii="Times New Roman" w:eastAsia="SimSun" w:hAnsi="Times New Roman"/>
          <w:kern w:val="1"/>
          <w:sz w:val="24"/>
          <w:szCs w:val="24"/>
          <w:lang w:eastAsia="hi-IN" w:bidi="hi-IN"/>
        </w:rPr>
        <w:t>-</w:t>
      </w:r>
      <w:proofErr w:type="spellStart"/>
      <w:r>
        <w:rPr>
          <w:rFonts w:ascii="Times New Roman" w:eastAsia="SimSun" w:hAnsi="Times New Roman"/>
          <w:kern w:val="1"/>
          <w:sz w:val="24"/>
          <w:szCs w:val="24"/>
          <w:lang w:eastAsia="hi-IN" w:bidi="hi-IN"/>
        </w:rPr>
        <w:t>д,к</w:t>
      </w:r>
      <w:proofErr w:type="spellEnd"/>
      <w:r>
        <w:rPr>
          <w:rFonts w:ascii="Times New Roman" w:eastAsia="SimSun" w:hAnsi="Times New Roman"/>
          <w:kern w:val="1"/>
          <w:sz w:val="24"/>
          <w:szCs w:val="24"/>
          <w:lang w:eastAsia="hi-IN" w:bidi="hi-IN"/>
        </w:rPr>
        <w:t>-г); щелевых (с-</w:t>
      </w:r>
      <w:proofErr w:type="spellStart"/>
      <w:r>
        <w:rPr>
          <w:rFonts w:ascii="Times New Roman" w:eastAsia="SimSun" w:hAnsi="Times New Roman"/>
          <w:kern w:val="1"/>
          <w:sz w:val="24"/>
          <w:szCs w:val="24"/>
          <w:lang w:eastAsia="hi-IN" w:bidi="hi-IN"/>
        </w:rPr>
        <w:t>з,ш</w:t>
      </w:r>
      <w:proofErr w:type="spellEnd"/>
      <w:r>
        <w:rPr>
          <w:rFonts w:ascii="Times New Roman" w:eastAsia="SimSun" w:hAnsi="Times New Roman"/>
          <w:kern w:val="1"/>
          <w:sz w:val="24"/>
          <w:szCs w:val="24"/>
          <w:lang w:eastAsia="hi-IN" w:bidi="hi-IN"/>
        </w:rPr>
        <w:t>-</w:t>
      </w:r>
      <w:proofErr w:type="spellStart"/>
      <w:r>
        <w:rPr>
          <w:rFonts w:ascii="Times New Roman" w:eastAsia="SimSun" w:hAnsi="Times New Roman"/>
          <w:kern w:val="1"/>
          <w:sz w:val="24"/>
          <w:szCs w:val="24"/>
          <w:lang w:eastAsia="hi-IN" w:bidi="hi-IN"/>
        </w:rPr>
        <w:t>ж,ф-в,х</w:t>
      </w:r>
      <w:proofErr w:type="spellEnd"/>
      <w:r>
        <w:rPr>
          <w:rFonts w:ascii="Times New Roman" w:eastAsia="SimSun" w:hAnsi="Times New Roman"/>
          <w:kern w:val="1"/>
          <w:sz w:val="24"/>
          <w:szCs w:val="24"/>
          <w:lang w:eastAsia="hi-IN" w:bidi="hi-IN"/>
        </w:rPr>
        <w:t>): глухих (</w:t>
      </w:r>
      <w:proofErr w:type="spellStart"/>
      <w:r>
        <w:rPr>
          <w:rFonts w:ascii="Times New Roman" w:eastAsia="SimSun" w:hAnsi="Times New Roman"/>
          <w:kern w:val="1"/>
          <w:sz w:val="24"/>
          <w:szCs w:val="24"/>
          <w:lang w:eastAsia="hi-IN" w:bidi="hi-IN"/>
        </w:rPr>
        <w:t>п,т,к,х,с,ф,ш,щ,ц,ч</w:t>
      </w:r>
      <w:proofErr w:type="spellEnd"/>
      <w:r>
        <w:rPr>
          <w:rFonts w:ascii="Times New Roman" w:eastAsia="SimSun" w:hAnsi="Times New Roman"/>
          <w:kern w:val="1"/>
          <w:sz w:val="24"/>
          <w:szCs w:val="24"/>
          <w:lang w:eastAsia="hi-IN" w:bidi="hi-IN"/>
        </w:rPr>
        <w:t>) и  звонких (</w:t>
      </w:r>
      <w:proofErr w:type="spellStart"/>
      <w:r>
        <w:rPr>
          <w:rFonts w:ascii="Times New Roman" w:eastAsia="SimSun" w:hAnsi="Times New Roman"/>
          <w:kern w:val="1"/>
          <w:sz w:val="24"/>
          <w:szCs w:val="24"/>
          <w:lang w:eastAsia="hi-IN" w:bidi="hi-IN"/>
        </w:rPr>
        <w:t>б,д,г,з,в.ж</w:t>
      </w:r>
      <w:proofErr w:type="spellEnd"/>
      <w:r>
        <w:rPr>
          <w:rFonts w:ascii="Times New Roman" w:eastAsia="SimSun" w:hAnsi="Times New Roman"/>
          <w:kern w:val="1"/>
          <w:sz w:val="24"/>
          <w:szCs w:val="24"/>
          <w:lang w:eastAsia="hi-IN" w:bidi="hi-IN"/>
        </w:rPr>
        <w:t>), сонорных (</w:t>
      </w:r>
      <w:proofErr w:type="spellStart"/>
      <w:r>
        <w:rPr>
          <w:rFonts w:ascii="Times New Roman" w:eastAsia="SimSun" w:hAnsi="Times New Roman"/>
          <w:kern w:val="1"/>
          <w:sz w:val="24"/>
          <w:szCs w:val="24"/>
          <w:lang w:eastAsia="hi-IN" w:bidi="hi-IN"/>
        </w:rPr>
        <w:t>м,н,л,р</w:t>
      </w:r>
      <w:proofErr w:type="spellEnd"/>
      <w:r>
        <w:rPr>
          <w:rFonts w:ascii="Times New Roman" w:eastAsia="SimSun" w:hAnsi="Times New Roman"/>
          <w:kern w:val="1"/>
          <w:sz w:val="24"/>
          <w:szCs w:val="24"/>
          <w:lang w:eastAsia="hi-IN" w:bidi="hi-IN"/>
        </w:rPr>
        <w:t>). В сочетаниях  твёрдых и мягких согласных  (</w:t>
      </w:r>
      <w:proofErr w:type="gramStart"/>
      <w:r>
        <w:rPr>
          <w:rFonts w:ascii="Times New Roman" w:eastAsia="SimSun" w:hAnsi="Times New Roman"/>
          <w:kern w:val="1"/>
          <w:sz w:val="24"/>
          <w:szCs w:val="24"/>
          <w:lang w:eastAsia="hi-IN" w:bidi="hi-IN"/>
        </w:rPr>
        <w:t>ел-ель</w:t>
      </w:r>
      <w:proofErr w:type="gramEnd"/>
      <w:r>
        <w:rPr>
          <w:rFonts w:ascii="Times New Roman" w:eastAsia="SimSun" w:hAnsi="Times New Roman"/>
          <w:kern w:val="1"/>
          <w:sz w:val="24"/>
          <w:szCs w:val="24"/>
          <w:lang w:eastAsia="hi-IN" w:bidi="hi-IN"/>
        </w:rPr>
        <w:t xml:space="preserve">, был-бил, </w:t>
      </w:r>
      <w:proofErr w:type="spellStart"/>
      <w:r>
        <w:rPr>
          <w:rFonts w:ascii="Times New Roman" w:eastAsia="SimSun" w:hAnsi="Times New Roman"/>
          <w:kern w:val="1"/>
          <w:sz w:val="24"/>
          <w:szCs w:val="24"/>
          <w:lang w:eastAsia="hi-IN" w:bidi="hi-IN"/>
        </w:rPr>
        <w:t>кра</w:t>
      </w:r>
      <w:proofErr w:type="spellEnd"/>
      <w:r>
        <w:rPr>
          <w:rFonts w:ascii="Times New Roman" w:eastAsia="SimSun" w:hAnsi="Times New Roman"/>
          <w:kern w:val="1"/>
          <w:sz w:val="24"/>
          <w:szCs w:val="24"/>
          <w:lang w:eastAsia="hi-IN" w:bidi="hi-IN"/>
        </w:rPr>
        <w:t xml:space="preserve">-кря и т.п.).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3. 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Тема 3.1. Логические ударения. Главные слова. Паузы.</w:t>
      </w:r>
      <w:r>
        <w:rPr>
          <w:rFonts w:ascii="Times New Roman" w:eastAsia="SimSun" w:hAnsi="Times New Roman"/>
          <w:kern w:val="1"/>
          <w:sz w:val="24"/>
          <w:szCs w:val="24"/>
          <w:lang w:eastAsia="hi-IN" w:bidi="hi-IN"/>
        </w:rPr>
        <w:t xml:space="preserve"> Разбор тестовых текстов-отрывков из прозаических произведений. Главная мысль отрывка. Способы интонационного выделения.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Тема 3.2.Тема. Идея. Сверхзадача.</w:t>
      </w:r>
      <w:r>
        <w:rPr>
          <w:rFonts w:ascii="Times New Roman" w:eastAsia="SimSun" w:hAnsi="Times New Roman"/>
          <w:kern w:val="1"/>
          <w:sz w:val="24"/>
          <w:szCs w:val="24"/>
          <w:lang w:eastAsia="hi-IN" w:bidi="hi-IN"/>
        </w:rPr>
        <w:t xml:space="preserve"> Логический разбор отрывков, выбранных для исполнения.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Тема 3.3. Событийный ряд. </w:t>
      </w:r>
      <w:r>
        <w:rPr>
          <w:rFonts w:ascii="Times New Roman" w:eastAsia="SimSun" w:hAnsi="Times New Roman"/>
          <w:kern w:val="1"/>
          <w:sz w:val="24"/>
          <w:szCs w:val="24"/>
          <w:lang w:eastAsia="hi-IN" w:bidi="hi-IN"/>
        </w:rPr>
        <w:t xml:space="preserve">Событийный ряд в рассказе, сказке, пьесе. Исходное событие.  Центральное событие.   Главное событие. </w:t>
      </w:r>
      <w:proofErr w:type="gramStart"/>
      <w:r>
        <w:rPr>
          <w:rFonts w:ascii="Times New Roman" w:eastAsia="SimSun" w:hAnsi="Times New Roman"/>
          <w:kern w:val="1"/>
          <w:sz w:val="24"/>
          <w:szCs w:val="24"/>
          <w:lang w:eastAsia="hi-IN" w:bidi="hi-IN"/>
        </w:rPr>
        <w:t>(Завязка.</w:t>
      </w:r>
      <w:proofErr w:type="gramEnd"/>
      <w:r>
        <w:rPr>
          <w:rFonts w:ascii="Times New Roman" w:eastAsia="SimSun" w:hAnsi="Times New Roman"/>
          <w:kern w:val="1"/>
          <w:sz w:val="24"/>
          <w:szCs w:val="24"/>
          <w:lang w:eastAsia="hi-IN" w:bidi="hi-IN"/>
        </w:rPr>
        <w:t xml:space="preserve"> Кульминация. </w:t>
      </w:r>
      <w:proofErr w:type="gramStart"/>
      <w:r>
        <w:rPr>
          <w:rFonts w:ascii="Times New Roman" w:eastAsia="SimSun" w:hAnsi="Times New Roman"/>
          <w:kern w:val="1"/>
          <w:sz w:val="24"/>
          <w:szCs w:val="24"/>
          <w:lang w:eastAsia="hi-IN" w:bidi="hi-IN"/>
        </w:rPr>
        <w:t>Развязка).</w:t>
      </w:r>
      <w:proofErr w:type="gramEnd"/>
      <w:r>
        <w:rPr>
          <w:rFonts w:ascii="Times New Roman" w:eastAsia="SimSun" w:hAnsi="Times New Roman"/>
          <w:kern w:val="1"/>
          <w:sz w:val="24"/>
          <w:szCs w:val="24"/>
          <w:lang w:eastAsia="hi-IN" w:bidi="hi-IN"/>
        </w:rPr>
        <w:t xml:space="preserve"> Определение в отрывках, выбранных для исполнения.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Тема 3.4.Разбор произведений. Исполнение небольших рассказов или отрывков из рассказов остросюжетного  характера.</w:t>
      </w:r>
      <w:r>
        <w:rPr>
          <w:rFonts w:ascii="Times New Roman" w:eastAsia="SimSun" w:hAnsi="Times New Roman"/>
          <w:kern w:val="1"/>
          <w:sz w:val="24"/>
          <w:szCs w:val="24"/>
          <w:lang w:eastAsia="hi-IN" w:bidi="hi-IN"/>
        </w:rPr>
        <w:t xml:space="preserve"> Исполнение  рассказов и отрывков из рассказов с предварительным действенным анализом (идейно-тематическое содержания, авторская задача, задача исполнителя, событийный ряд,  личностное отношение к событиям).</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4. Культура речевого общения.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Тема 1.4.Слушаем и отвечаем</w:t>
      </w:r>
      <w:r>
        <w:rPr>
          <w:rFonts w:ascii="Times New Roman" w:eastAsia="SimSun" w:hAnsi="Times New Roman"/>
          <w:kern w:val="1"/>
          <w:sz w:val="24"/>
          <w:szCs w:val="24"/>
          <w:lang w:eastAsia="hi-IN" w:bidi="hi-IN"/>
        </w:rPr>
        <w:t>. Сюжетно-ролевая игра, воспитывающая умение слушать собеседника и вежливо ему отвечать в различных ситуациях. Примерные темы «Мой школьный день», «Как я провёл каникулы», «Поездка, которая мне понравилась (не понравилась)» и т.п.</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Итоговый показ</w:t>
      </w:r>
      <w:r>
        <w:rPr>
          <w:rFonts w:ascii="Times New Roman" w:eastAsia="SimSun" w:hAnsi="Times New Roman"/>
          <w:kern w:val="1"/>
          <w:sz w:val="24"/>
          <w:szCs w:val="24"/>
          <w:lang w:eastAsia="hi-IN" w:bidi="hi-IN"/>
        </w:rPr>
        <w:t xml:space="preserve"> в форме обзорного концерта по пройденным темам  и исполнением рассказов. По выбору педагога  можно объединить концерт единой темой, например «Весёлые страницы», «Мои любимые писатели» и т.п.</w:t>
      </w:r>
    </w:p>
    <w:p w:rsidR="000867CF" w:rsidRDefault="000867CF">
      <w:pPr>
        <w:widowControl w:val="0"/>
        <w:suppressAutoHyphens/>
        <w:spacing w:after="0" w:line="240" w:lineRule="auto"/>
        <w:jc w:val="both"/>
        <w:rPr>
          <w:rFonts w:ascii="Times New Roman" w:eastAsia="SimSun" w:hAnsi="Times New Roman"/>
          <w:kern w:val="1"/>
          <w:sz w:val="24"/>
          <w:szCs w:val="24"/>
          <w:lang w:eastAsia="hi-IN" w:bidi="hi-IN"/>
        </w:rPr>
      </w:pP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Третий год обучения</w:t>
      </w:r>
    </w:p>
    <w:p w:rsidR="000867CF" w:rsidRDefault="003F7896">
      <w:pPr>
        <w:widowControl w:val="0"/>
        <w:tabs>
          <w:tab w:val="left" w:pos="1080"/>
        </w:tabs>
        <w:suppressAutoHyphens/>
        <w:spacing w:after="0" w:line="240" w:lineRule="auto"/>
        <w:jc w:val="both"/>
        <w:rPr>
          <w:rFonts w:ascii="Times New Roman" w:eastAsia="SimSun" w:hAnsi="Times New Roman"/>
          <w:b/>
          <w:i/>
          <w:kern w:val="1"/>
          <w:sz w:val="24"/>
          <w:szCs w:val="24"/>
          <w:lang w:eastAsia="hi-IN" w:bidi="hi-IN"/>
        </w:rPr>
      </w:pPr>
      <w:r>
        <w:rPr>
          <w:rFonts w:ascii="Times New Roman" w:eastAsia="SimSun" w:hAnsi="Times New Roman"/>
          <w:b/>
          <w:i/>
          <w:kern w:val="1"/>
          <w:sz w:val="24"/>
          <w:szCs w:val="24"/>
          <w:lang w:eastAsia="hi-IN" w:bidi="hi-IN"/>
        </w:rPr>
        <w:t>Таблица 5</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6195"/>
        <w:gridCol w:w="1275"/>
        <w:gridCol w:w="709"/>
        <w:gridCol w:w="709"/>
        <w:gridCol w:w="749"/>
      </w:tblGrid>
      <w:tr w:rsidR="000867CF">
        <w:trPr>
          <w:trHeight w:val="278"/>
          <w:jc w:val="center"/>
        </w:trPr>
        <w:tc>
          <w:tcPr>
            <w:tcW w:w="368"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619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27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167"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53"/>
          <w:jc w:val="center"/>
        </w:trPr>
        <w:tc>
          <w:tcPr>
            <w:tcW w:w="368" w:type="dxa"/>
            <w:vMerge/>
          </w:tcPr>
          <w:p w:rsidR="000867CF" w:rsidRDefault="000867CF">
            <w:pPr>
              <w:spacing w:after="0" w:line="240" w:lineRule="auto"/>
              <w:jc w:val="both"/>
              <w:rPr>
                <w:rFonts w:ascii="Times New Roman" w:hAnsi="Times New Roman"/>
                <w:sz w:val="24"/>
                <w:szCs w:val="24"/>
                <w:lang w:eastAsia="ru-RU"/>
              </w:rPr>
            </w:pPr>
          </w:p>
        </w:tc>
        <w:tc>
          <w:tcPr>
            <w:tcW w:w="6195" w:type="dxa"/>
            <w:vMerge/>
          </w:tcPr>
          <w:p w:rsidR="000867CF" w:rsidRDefault="000867CF">
            <w:pPr>
              <w:spacing w:after="0" w:line="240" w:lineRule="auto"/>
              <w:jc w:val="both"/>
              <w:rPr>
                <w:rFonts w:ascii="Times New Roman" w:hAnsi="Times New Roman"/>
                <w:sz w:val="24"/>
                <w:szCs w:val="24"/>
                <w:lang w:eastAsia="ru-RU"/>
              </w:rPr>
            </w:pPr>
          </w:p>
        </w:tc>
        <w:tc>
          <w:tcPr>
            <w:tcW w:w="1275" w:type="dxa"/>
            <w:vMerge/>
          </w:tcPr>
          <w:p w:rsidR="000867CF" w:rsidRDefault="000867CF">
            <w:pPr>
              <w:spacing w:after="0" w:line="240" w:lineRule="auto"/>
              <w:jc w:val="both"/>
              <w:rPr>
                <w:rFonts w:ascii="Times New Roman" w:hAnsi="Times New Roman"/>
                <w:sz w:val="24"/>
                <w:szCs w:val="24"/>
                <w:lang w:eastAsia="ru-RU"/>
              </w:rPr>
            </w:pP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74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hRule="exact" w:val="280"/>
          <w:jc w:val="center"/>
        </w:trPr>
        <w:tc>
          <w:tcPr>
            <w:tcW w:w="368" w:type="dxa"/>
            <w:vMerge/>
          </w:tcPr>
          <w:p w:rsidR="000867CF" w:rsidRDefault="000867CF">
            <w:pPr>
              <w:spacing w:after="0" w:line="240" w:lineRule="auto"/>
              <w:jc w:val="both"/>
              <w:rPr>
                <w:rFonts w:ascii="Times New Roman" w:hAnsi="Times New Roman"/>
                <w:sz w:val="24"/>
                <w:szCs w:val="24"/>
                <w:lang w:eastAsia="ru-RU"/>
              </w:rPr>
            </w:pPr>
          </w:p>
        </w:tc>
        <w:tc>
          <w:tcPr>
            <w:tcW w:w="6195"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275" w:type="dxa"/>
            <w:vMerge/>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761"/>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w:t>
            </w:r>
          </w:p>
        </w:tc>
        <w:tc>
          <w:tcPr>
            <w:tcW w:w="619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xml:space="preserve"> артикуляционные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 Скороговорки</w:t>
            </w:r>
          </w:p>
        </w:tc>
        <w:tc>
          <w:tcPr>
            <w:tcW w:w="12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619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 xml:space="preserve">. </w:t>
            </w:r>
            <w:r>
              <w:rPr>
                <w:rFonts w:ascii="Times New Roman" w:hAnsi="Times New Roman"/>
                <w:sz w:val="24"/>
                <w:szCs w:val="24"/>
                <w:lang w:eastAsia="ru-RU"/>
              </w:rPr>
              <w:t>Произношение гласных звуков в ударном и безударном  положении.</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 xml:space="preserve"> 2.2.Оглушение и  ассимиляция согласных</w:t>
            </w:r>
          </w:p>
        </w:tc>
        <w:tc>
          <w:tcPr>
            <w:tcW w:w="12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10</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5</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5</w:t>
            </w:r>
          </w:p>
        </w:tc>
      </w:tr>
      <w:tr w:rsidR="000867CF">
        <w:trPr>
          <w:trHeight w:val="761"/>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6195"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3.1.Словесное действие.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3.2.Объект внимания.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Конфликт.</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3.3.Разбор  произведений.  Исполнение небольших рассказов или отрывков из рассказов от первого лица</w:t>
            </w:r>
          </w:p>
        </w:tc>
        <w:tc>
          <w:tcPr>
            <w:tcW w:w="12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16</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r>
      <w:tr w:rsidR="000867CF">
        <w:trPr>
          <w:trHeight w:val="516"/>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6195"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4.1.Речевые игры</w:t>
            </w:r>
          </w:p>
        </w:tc>
        <w:tc>
          <w:tcPr>
            <w:tcW w:w="12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r>
      <w:tr w:rsidR="000867CF">
        <w:trPr>
          <w:trHeight w:val="449"/>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619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2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Урок-концерт</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262"/>
          <w:jc w:val="center"/>
        </w:trPr>
        <w:tc>
          <w:tcPr>
            <w:tcW w:w="36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619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275"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7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53"/>
          <w:jc w:val="center"/>
        </w:trPr>
        <w:tc>
          <w:tcPr>
            <w:tcW w:w="368" w:type="dxa"/>
          </w:tcPr>
          <w:p w:rsidR="000867CF" w:rsidRDefault="000867CF">
            <w:pPr>
              <w:spacing w:after="0" w:line="240" w:lineRule="auto"/>
              <w:jc w:val="both"/>
              <w:rPr>
                <w:rFonts w:ascii="Times New Roman" w:hAnsi="Times New Roman"/>
                <w:sz w:val="24"/>
                <w:szCs w:val="24"/>
                <w:lang w:eastAsia="ru-RU"/>
              </w:rPr>
            </w:pPr>
          </w:p>
        </w:tc>
        <w:tc>
          <w:tcPr>
            <w:tcW w:w="6195"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3442"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68 часов</w:t>
            </w:r>
          </w:p>
        </w:tc>
      </w:tr>
    </w:tbl>
    <w:p w:rsidR="000867CF" w:rsidRDefault="000867CF">
      <w:pPr>
        <w:widowControl w:val="0"/>
        <w:suppressAutoHyphens/>
        <w:spacing w:after="0" w:line="240" w:lineRule="auto"/>
        <w:jc w:val="both"/>
        <w:rPr>
          <w:rFonts w:ascii="Times New Roman" w:eastAsia="SimSun" w:hAnsi="Times New Roman"/>
          <w:b/>
          <w:kern w:val="1"/>
          <w:sz w:val="24"/>
          <w:szCs w:val="24"/>
          <w:lang w:eastAsia="hi-IN" w:bidi="hi-IN"/>
        </w:rPr>
      </w:pPr>
    </w:p>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Раздел 1. Техника речи. </w:t>
      </w:r>
    </w:p>
    <w:p w:rsidR="000867CF" w:rsidRDefault="003F7896">
      <w:pPr>
        <w:widowControl w:val="0"/>
        <w:suppressAutoHyphens/>
        <w:spacing w:after="0" w:line="240" w:lineRule="auto"/>
        <w:jc w:val="both"/>
        <w:rPr>
          <w:rFonts w:ascii="Times New Roman" w:eastAsia="SimSun" w:hAnsi="Times New Roman"/>
          <w:i/>
          <w:kern w:val="1"/>
          <w:sz w:val="24"/>
          <w:szCs w:val="24"/>
          <w:lang w:eastAsia="hi-IN" w:bidi="hi-IN"/>
        </w:rPr>
      </w:pPr>
      <w:r>
        <w:rPr>
          <w:rFonts w:ascii="Times New Roman" w:eastAsia="SimSun" w:hAnsi="Times New Roman"/>
          <w:b/>
          <w:kern w:val="1"/>
          <w:sz w:val="24"/>
          <w:szCs w:val="24"/>
          <w:lang w:eastAsia="hi-IN" w:bidi="hi-IN"/>
        </w:rPr>
        <w:t xml:space="preserve">1.1.Дыхательно-артикуляционные комплексы. </w:t>
      </w:r>
      <w:r>
        <w:rPr>
          <w:rFonts w:ascii="Times New Roman" w:eastAsia="SimSun" w:hAnsi="Times New Roman"/>
          <w:kern w:val="1"/>
          <w:sz w:val="24"/>
          <w:szCs w:val="24"/>
          <w:lang w:eastAsia="hi-IN" w:bidi="hi-IN"/>
        </w:rPr>
        <w:t>Комплекс, состоящий из гимнастики для губ, языка, развития подвижности нижней челюсти и упражнений для освоения смешанно-</w:t>
      </w:r>
      <w:proofErr w:type="spellStart"/>
      <w:r>
        <w:rPr>
          <w:rFonts w:ascii="Times New Roman" w:eastAsia="SimSun" w:hAnsi="Times New Roman"/>
          <w:kern w:val="1"/>
          <w:sz w:val="24"/>
          <w:szCs w:val="24"/>
          <w:lang w:eastAsia="hi-IN" w:bidi="hi-IN"/>
        </w:rPr>
        <w:t>диафрагматического</w:t>
      </w:r>
      <w:proofErr w:type="spellEnd"/>
      <w:r>
        <w:rPr>
          <w:rFonts w:ascii="Times New Roman" w:eastAsia="SimSun" w:hAnsi="Times New Roman"/>
          <w:kern w:val="1"/>
          <w:sz w:val="24"/>
          <w:szCs w:val="24"/>
          <w:lang w:eastAsia="hi-IN" w:bidi="hi-IN"/>
        </w:rPr>
        <w:t xml:space="preserve"> дыхания. Упражнения </w:t>
      </w:r>
      <w:r>
        <w:rPr>
          <w:rFonts w:ascii="Times New Roman" w:eastAsia="SimSun" w:hAnsi="Times New Roman"/>
          <w:i/>
          <w:kern w:val="1"/>
          <w:sz w:val="24"/>
          <w:szCs w:val="24"/>
          <w:lang w:eastAsia="hi-IN" w:bidi="hi-IN"/>
        </w:rPr>
        <w:t xml:space="preserve">Осанка. Опора. </w:t>
      </w:r>
      <w:proofErr w:type="spellStart"/>
      <w:r>
        <w:rPr>
          <w:rFonts w:ascii="Times New Roman" w:eastAsia="SimSun" w:hAnsi="Times New Roman"/>
          <w:i/>
          <w:kern w:val="1"/>
          <w:sz w:val="24"/>
          <w:szCs w:val="24"/>
          <w:lang w:eastAsia="hi-IN" w:bidi="hi-IN"/>
        </w:rPr>
        <w:t>Поцелуйчик</w:t>
      </w:r>
      <w:proofErr w:type="spellEnd"/>
      <w:r>
        <w:rPr>
          <w:rFonts w:ascii="Times New Roman" w:eastAsia="SimSun" w:hAnsi="Times New Roman"/>
          <w:i/>
          <w:kern w:val="1"/>
          <w:sz w:val="24"/>
          <w:szCs w:val="24"/>
          <w:lang w:eastAsia="hi-IN" w:bidi="hi-IN"/>
        </w:rPr>
        <w:t>. Чашечка. Уколы языком и  др.</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1.2.Дикционные комплексы. Развитие активности согласных звуков. </w:t>
      </w:r>
      <w:r>
        <w:rPr>
          <w:rFonts w:ascii="Times New Roman" w:eastAsia="SimSun" w:hAnsi="Times New Roman"/>
          <w:kern w:val="1"/>
          <w:sz w:val="24"/>
          <w:szCs w:val="24"/>
          <w:lang w:eastAsia="hi-IN" w:bidi="hi-IN"/>
        </w:rPr>
        <w:t>Упражнения «Звучание и словесное действие». Темы: «Капель». «Радист». «Урок». «В лесу» и т.п.</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1.3.Развитие силы голоса. </w:t>
      </w:r>
      <w:r>
        <w:rPr>
          <w:rFonts w:ascii="Times New Roman" w:eastAsia="SimSun" w:hAnsi="Times New Roman"/>
          <w:kern w:val="1"/>
          <w:sz w:val="24"/>
          <w:szCs w:val="24"/>
          <w:lang w:eastAsia="hi-IN" w:bidi="hi-IN"/>
        </w:rPr>
        <w:t>Упражнения на произношение  сочетаний гласных и согласных с повышением и понижением силы и высотности звука. Проводятся  в игровой форме.</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1.4. Скороговорки</w:t>
      </w:r>
      <w:r>
        <w:rPr>
          <w:rFonts w:ascii="Times New Roman" w:eastAsia="SimSun" w:hAnsi="Times New Roman"/>
          <w:kern w:val="1"/>
          <w:sz w:val="24"/>
          <w:szCs w:val="24"/>
          <w:lang w:eastAsia="hi-IN" w:bidi="hi-IN"/>
        </w:rPr>
        <w:t>. Скороговорки с игровой задачей.</w:t>
      </w:r>
    </w:p>
    <w:p w:rsidR="000867CF" w:rsidRDefault="003F7896">
      <w:pPr>
        <w:widowControl w:val="0"/>
        <w:suppressAutoHyphens/>
        <w:spacing w:after="0" w:line="240" w:lineRule="auto"/>
        <w:jc w:val="both"/>
        <w:rPr>
          <w:rFonts w:ascii="Times New Roman" w:hAnsi="Times New Roman"/>
          <w:sz w:val="24"/>
          <w:szCs w:val="24"/>
        </w:rPr>
      </w:pPr>
      <w:r>
        <w:rPr>
          <w:rFonts w:ascii="Times New Roman" w:eastAsia="SimSun" w:hAnsi="Times New Roman"/>
          <w:b/>
          <w:kern w:val="1"/>
          <w:sz w:val="24"/>
          <w:szCs w:val="24"/>
          <w:lang w:eastAsia="hi-IN" w:bidi="hi-IN"/>
        </w:rPr>
        <w:t>Раздел 2. Орфоэпия</w:t>
      </w:r>
      <w:r>
        <w:rPr>
          <w:rFonts w:ascii="Times New Roman" w:eastAsia="SimSun" w:hAnsi="Times New Roman"/>
          <w:kern w:val="1"/>
          <w:sz w:val="24"/>
          <w:szCs w:val="24"/>
          <w:lang w:eastAsia="hi-IN" w:bidi="hi-IN"/>
        </w:rPr>
        <w:t>.</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2.1. Произношение гласных звуков в ударном и безударном  положении</w:t>
      </w:r>
      <w:r>
        <w:rPr>
          <w:rFonts w:ascii="Times New Roman" w:eastAsia="SimSun" w:hAnsi="Times New Roman"/>
          <w:kern w:val="1"/>
          <w:sz w:val="24"/>
          <w:szCs w:val="24"/>
          <w:lang w:eastAsia="hi-IN" w:bidi="hi-IN"/>
        </w:rPr>
        <w:t>. Упражнения на освоение полного артикуляционного оформления гласного в ударном слоге. Задания и упражнения  по устранению диалектных ошибок. Упражнения по методу "</w:t>
      </w:r>
      <w:proofErr w:type="spellStart"/>
      <w:r>
        <w:rPr>
          <w:rFonts w:ascii="Times New Roman" w:eastAsia="SimSun" w:hAnsi="Times New Roman"/>
          <w:kern w:val="1"/>
          <w:sz w:val="24"/>
          <w:szCs w:val="24"/>
          <w:lang w:eastAsia="hi-IN" w:bidi="hi-IN"/>
        </w:rPr>
        <w:t>дирижирования</w:t>
      </w:r>
      <w:proofErr w:type="spellEnd"/>
      <w:r>
        <w:rPr>
          <w:rFonts w:ascii="Times New Roman" w:eastAsia="SimSun" w:hAnsi="Times New Roman"/>
          <w:kern w:val="1"/>
          <w:sz w:val="24"/>
          <w:szCs w:val="24"/>
          <w:lang w:eastAsia="hi-IN" w:bidi="hi-IN"/>
        </w:rPr>
        <w:t xml:space="preserve">", развивающие </w:t>
      </w:r>
      <w:proofErr w:type="spellStart"/>
      <w:r>
        <w:rPr>
          <w:rFonts w:ascii="Times New Roman" w:eastAsia="SimSun" w:hAnsi="Times New Roman"/>
          <w:kern w:val="1"/>
          <w:sz w:val="24"/>
          <w:szCs w:val="24"/>
          <w:lang w:eastAsia="hi-IN" w:bidi="hi-IN"/>
        </w:rPr>
        <w:t>слухо</w:t>
      </w:r>
      <w:proofErr w:type="spellEnd"/>
      <w:r>
        <w:rPr>
          <w:rFonts w:ascii="Times New Roman" w:eastAsia="SimSun" w:hAnsi="Times New Roman"/>
          <w:kern w:val="1"/>
          <w:sz w:val="24"/>
          <w:szCs w:val="24"/>
          <w:lang w:eastAsia="hi-IN" w:bidi="hi-IN"/>
        </w:rPr>
        <w:t xml:space="preserve">-произносительные навыки.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2.2.Оглушение и  ассимиляция согласных. </w:t>
      </w:r>
      <w:r>
        <w:rPr>
          <w:rFonts w:ascii="Times New Roman" w:eastAsia="SimSun" w:hAnsi="Times New Roman"/>
          <w:kern w:val="1"/>
          <w:sz w:val="24"/>
          <w:szCs w:val="24"/>
          <w:lang w:eastAsia="hi-IN" w:bidi="hi-IN"/>
        </w:rPr>
        <w:t>Фонетический закон конца слова. Произнесение цепочек слов. Оглушение шумного  звонкого согласного на конце слова.. Ассимиляция по глухости/звонкости): просьба [</w:t>
      </w:r>
      <w:proofErr w:type="spellStart"/>
      <w:r>
        <w:rPr>
          <w:rFonts w:ascii="Times New Roman" w:eastAsia="SimSun" w:hAnsi="Times New Roman"/>
          <w:kern w:val="1"/>
          <w:sz w:val="24"/>
          <w:szCs w:val="24"/>
          <w:lang w:eastAsia="hi-IN" w:bidi="hi-IN"/>
        </w:rPr>
        <w:t>пр</w:t>
      </w:r>
      <w:proofErr w:type="gramStart"/>
      <w:r>
        <w:rPr>
          <w:rFonts w:ascii="Times New Roman" w:eastAsia="SimSun" w:hAnsi="Times New Roman"/>
          <w:kern w:val="1"/>
          <w:sz w:val="24"/>
          <w:szCs w:val="24"/>
          <w:lang w:eastAsia="hi-IN" w:bidi="hi-IN"/>
        </w:rPr>
        <w:t>`о</w:t>
      </w:r>
      <w:proofErr w:type="gramEnd"/>
      <w:r>
        <w:rPr>
          <w:rFonts w:ascii="Times New Roman" w:eastAsia="SimSun" w:hAnsi="Times New Roman"/>
          <w:kern w:val="1"/>
          <w:sz w:val="24"/>
          <w:szCs w:val="24"/>
          <w:lang w:eastAsia="hi-IN" w:bidi="hi-IN"/>
        </w:rPr>
        <w:t>з'ба</w:t>
      </w:r>
      <w:proofErr w:type="spellEnd"/>
      <w:r>
        <w:rPr>
          <w:rFonts w:ascii="Times New Roman" w:eastAsia="SimSun" w:hAnsi="Times New Roman"/>
          <w:kern w:val="1"/>
          <w:sz w:val="24"/>
          <w:szCs w:val="24"/>
          <w:lang w:eastAsia="hi-IN" w:bidi="hi-IN"/>
        </w:rPr>
        <w:t>] сад [</w:t>
      </w:r>
      <w:proofErr w:type="spellStart"/>
      <w:r>
        <w:rPr>
          <w:rFonts w:ascii="Times New Roman" w:eastAsia="SimSun" w:hAnsi="Times New Roman"/>
          <w:kern w:val="1"/>
          <w:sz w:val="24"/>
          <w:szCs w:val="24"/>
          <w:lang w:eastAsia="hi-IN" w:bidi="hi-IN"/>
        </w:rPr>
        <w:t>сат</w:t>
      </w:r>
      <w:proofErr w:type="spellEnd"/>
      <w:r>
        <w:rPr>
          <w:rFonts w:ascii="Times New Roman" w:eastAsia="SimSun" w:hAnsi="Times New Roman"/>
          <w:kern w:val="1"/>
          <w:sz w:val="24"/>
          <w:szCs w:val="24"/>
          <w:lang w:eastAsia="hi-IN" w:bidi="hi-IN"/>
        </w:rPr>
        <w:t>], кадка [</w:t>
      </w:r>
      <w:proofErr w:type="spellStart"/>
      <w:r>
        <w:rPr>
          <w:rFonts w:ascii="Times New Roman" w:eastAsia="SimSun" w:hAnsi="Times New Roman"/>
          <w:kern w:val="1"/>
          <w:sz w:val="24"/>
          <w:szCs w:val="24"/>
          <w:lang w:eastAsia="hi-IN" w:bidi="hi-IN"/>
        </w:rPr>
        <w:t>к`атка</w:t>
      </w:r>
      <w:proofErr w:type="spellEnd"/>
      <w:r>
        <w:rPr>
          <w:rFonts w:ascii="Times New Roman" w:eastAsia="SimSun" w:hAnsi="Times New Roman"/>
          <w:kern w:val="1"/>
          <w:sz w:val="24"/>
          <w:szCs w:val="24"/>
          <w:lang w:eastAsia="hi-IN" w:bidi="hi-IN"/>
        </w:rPr>
        <w:t xml:space="preserve">] и т.п.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3.Логический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3.1.Словесное действие. Р</w:t>
      </w:r>
      <w:r>
        <w:rPr>
          <w:rFonts w:ascii="Times New Roman" w:eastAsia="SimSun" w:hAnsi="Times New Roman"/>
          <w:kern w:val="1"/>
          <w:sz w:val="24"/>
          <w:szCs w:val="24"/>
          <w:lang w:eastAsia="hi-IN" w:bidi="hi-IN"/>
        </w:rPr>
        <w:t>ассказ о  событии. Тема и идея произведения, переданные рассказчиком. Активная задача рассказчика.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3.2. Объект внимания. </w:t>
      </w:r>
      <w:r>
        <w:rPr>
          <w:rFonts w:ascii="Times New Roman" w:eastAsia="SimSun" w:hAnsi="Times New Roman"/>
          <w:kern w:val="1"/>
          <w:sz w:val="24"/>
          <w:szCs w:val="24"/>
          <w:lang w:eastAsia="hi-IN" w:bidi="hi-IN"/>
        </w:rPr>
        <w:t>Публика, как объект внимания и общения. Внутренний объект внимания.  Внешние объекты внимания. Видения.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3.2. Конфликт. </w:t>
      </w:r>
      <w:r>
        <w:rPr>
          <w:rFonts w:ascii="Times New Roman" w:eastAsia="SimSun" w:hAnsi="Times New Roman"/>
          <w:kern w:val="1"/>
          <w:sz w:val="24"/>
          <w:szCs w:val="24"/>
          <w:lang w:eastAsia="hi-IN" w:bidi="hi-IN"/>
        </w:rPr>
        <w:t>Действие и противодействие в рассказе. Примеры ярких внешних и внутренних конфликтов в литературных произведениях.</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3.3.Разбор произведений.  Исполнение небольших рассказов или отрывков из рассказов от первого лица</w:t>
      </w:r>
      <w:r>
        <w:rPr>
          <w:rFonts w:ascii="Times New Roman" w:eastAsia="SimSun" w:hAnsi="Times New Roman"/>
          <w:kern w:val="1"/>
          <w:sz w:val="24"/>
          <w:szCs w:val="24"/>
          <w:lang w:eastAsia="hi-IN" w:bidi="hi-IN"/>
        </w:rPr>
        <w:t xml:space="preserve">. Тема. Идея. Сверхзадача. Событийный ряд. Конфликт. На примере конкретного репертуарного материала: рассказов </w:t>
      </w:r>
      <w:proofErr w:type="spellStart"/>
      <w:r>
        <w:rPr>
          <w:rFonts w:ascii="Times New Roman" w:eastAsia="SimSun" w:hAnsi="Times New Roman"/>
          <w:kern w:val="1"/>
          <w:sz w:val="24"/>
          <w:szCs w:val="24"/>
          <w:lang w:eastAsia="hi-IN" w:bidi="hi-IN"/>
        </w:rPr>
        <w:t>В.Драгунского</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В.Носова</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И.Пивоваровой</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Ю.Коринца</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А.Алексина</w:t>
      </w:r>
      <w:proofErr w:type="spellEnd"/>
      <w:r>
        <w:rPr>
          <w:rFonts w:ascii="Times New Roman" w:eastAsia="SimSun" w:hAnsi="Times New Roman"/>
          <w:kern w:val="1"/>
          <w:sz w:val="24"/>
          <w:szCs w:val="24"/>
          <w:lang w:eastAsia="hi-IN" w:bidi="hi-IN"/>
        </w:rPr>
        <w:t xml:space="preserve"> и др. Увлечение темой рассказа. «Если бы это произошло со мной».</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lastRenderedPageBreak/>
        <w:t xml:space="preserve">4.1.Речевые игры.  </w:t>
      </w:r>
      <w:r>
        <w:rPr>
          <w:rFonts w:ascii="Times New Roman" w:eastAsia="SimSun" w:hAnsi="Times New Roman"/>
          <w:kern w:val="1"/>
          <w:sz w:val="24"/>
          <w:szCs w:val="24"/>
          <w:lang w:eastAsia="hi-IN" w:bidi="hi-IN"/>
        </w:rPr>
        <w:t>Мелкогрупповые этюды с элементами речевого этикета. Возможно, с участием педагога, как одного из персонажей конфликтной ситуации. «Ссора на перемене», «Подарок, который не нравится» и др. с условиями элементов вежливого, спокойного разрешения конфликта.</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Итоговый показ</w:t>
      </w:r>
      <w:r>
        <w:rPr>
          <w:rFonts w:ascii="Times New Roman" w:eastAsia="SimSun" w:hAnsi="Times New Roman"/>
          <w:b/>
          <w:kern w:val="1"/>
          <w:sz w:val="24"/>
          <w:szCs w:val="24"/>
          <w:lang w:eastAsia="hi-IN" w:bidi="hi-IN"/>
        </w:rPr>
        <w:tab/>
        <w:t xml:space="preserve"> в форме концерта. «</w:t>
      </w:r>
      <w:r>
        <w:rPr>
          <w:rFonts w:ascii="Times New Roman" w:eastAsia="SimSun" w:hAnsi="Times New Roman"/>
          <w:kern w:val="1"/>
          <w:sz w:val="24"/>
          <w:szCs w:val="24"/>
          <w:lang w:eastAsia="hi-IN" w:bidi="hi-IN"/>
        </w:rPr>
        <w:t>А вот был такой случай…»по рассказам от первого лица.</w:t>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Четвёртый год обучения</w:t>
      </w:r>
    </w:p>
    <w:p w:rsidR="000867CF" w:rsidRDefault="003F7896">
      <w:pPr>
        <w:widowControl w:val="0"/>
        <w:tabs>
          <w:tab w:val="left" w:pos="1080"/>
        </w:tabs>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i/>
          <w:kern w:val="1"/>
          <w:sz w:val="24"/>
          <w:szCs w:val="24"/>
          <w:lang w:eastAsia="hi-IN" w:bidi="hi-IN"/>
        </w:rPr>
        <w:t>Таблица 6</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5428"/>
        <w:gridCol w:w="1660"/>
        <w:gridCol w:w="709"/>
        <w:gridCol w:w="708"/>
        <w:gridCol w:w="851"/>
      </w:tblGrid>
      <w:tr w:rsidR="000867CF">
        <w:trPr>
          <w:trHeight w:val="277"/>
          <w:jc w:val="center"/>
        </w:trPr>
        <w:tc>
          <w:tcPr>
            <w:tcW w:w="488"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428"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Наименование раздела, темы</w:t>
            </w:r>
          </w:p>
        </w:tc>
        <w:tc>
          <w:tcPr>
            <w:tcW w:w="1660"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268"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58"/>
          <w:jc w:val="center"/>
        </w:trPr>
        <w:tc>
          <w:tcPr>
            <w:tcW w:w="488" w:type="dxa"/>
            <w:vMerge/>
          </w:tcPr>
          <w:p w:rsidR="000867CF" w:rsidRDefault="000867CF">
            <w:pPr>
              <w:spacing w:after="0" w:line="240" w:lineRule="auto"/>
              <w:jc w:val="both"/>
              <w:rPr>
                <w:rFonts w:ascii="Times New Roman" w:hAnsi="Times New Roman"/>
                <w:sz w:val="24"/>
                <w:szCs w:val="24"/>
                <w:lang w:eastAsia="ru-RU"/>
              </w:rPr>
            </w:pPr>
          </w:p>
        </w:tc>
        <w:tc>
          <w:tcPr>
            <w:tcW w:w="5428" w:type="dxa"/>
            <w:vMerge/>
          </w:tcPr>
          <w:p w:rsidR="000867CF" w:rsidRDefault="000867CF">
            <w:pPr>
              <w:spacing w:after="0" w:line="240" w:lineRule="auto"/>
              <w:jc w:val="both"/>
              <w:rPr>
                <w:rFonts w:ascii="Times New Roman" w:hAnsi="Times New Roman"/>
                <w:sz w:val="24"/>
                <w:szCs w:val="24"/>
                <w:lang w:eastAsia="ru-RU"/>
              </w:rPr>
            </w:pPr>
          </w:p>
        </w:tc>
        <w:tc>
          <w:tcPr>
            <w:tcW w:w="1660" w:type="dxa"/>
            <w:vMerge/>
          </w:tcPr>
          <w:p w:rsidR="000867CF" w:rsidRDefault="000867CF">
            <w:pPr>
              <w:spacing w:after="0" w:line="240" w:lineRule="auto"/>
              <w:jc w:val="both"/>
              <w:rPr>
                <w:rFonts w:ascii="Times New Roman" w:hAnsi="Times New Roman"/>
                <w:sz w:val="24"/>
                <w:szCs w:val="24"/>
                <w:lang w:eastAsia="ru-RU"/>
              </w:rPr>
            </w:pP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w:t>
            </w:r>
          </w:p>
        </w:tc>
      </w:tr>
      <w:tr w:rsidR="000867CF">
        <w:trPr>
          <w:trHeight w:val="265"/>
          <w:jc w:val="center"/>
        </w:trPr>
        <w:tc>
          <w:tcPr>
            <w:tcW w:w="488" w:type="dxa"/>
            <w:vMerge/>
          </w:tcPr>
          <w:p w:rsidR="000867CF" w:rsidRDefault="000867CF">
            <w:pPr>
              <w:spacing w:after="0" w:line="240" w:lineRule="auto"/>
              <w:jc w:val="both"/>
              <w:rPr>
                <w:rFonts w:ascii="Times New Roman" w:hAnsi="Times New Roman"/>
                <w:sz w:val="24"/>
                <w:szCs w:val="24"/>
                <w:lang w:eastAsia="ru-RU"/>
              </w:rPr>
            </w:pPr>
          </w:p>
        </w:tc>
        <w:tc>
          <w:tcPr>
            <w:tcW w:w="5428"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660" w:type="dxa"/>
            <w:vMerge/>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388"/>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428"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1.1.Дыхательно - артикуляционные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 Пословицы и поговорки</w:t>
            </w:r>
          </w:p>
        </w:tc>
        <w:tc>
          <w:tcPr>
            <w:tcW w:w="166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c>
          <w:tcPr>
            <w:tcW w:w="70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85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428"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 xml:space="preserve">. </w:t>
            </w:r>
            <w:r>
              <w:rPr>
                <w:rFonts w:ascii="Times New Roman" w:hAnsi="Times New Roman"/>
                <w:sz w:val="24"/>
                <w:szCs w:val="24"/>
                <w:lang w:eastAsia="ru-RU"/>
              </w:rPr>
              <w:t>Ударение в слове.</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2.2. Двойные согласные</w:t>
            </w:r>
          </w:p>
        </w:tc>
        <w:tc>
          <w:tcPr>
            <w:tcW w:w="1660"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5</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0867CF">
        <w:trPr>
          <w:trHeight w:val="1980"/>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428"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3.1.Основы работы над стихотворным  произведением. </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Знаки препинания в стихотворном произведении.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3.3.Фантазия и воображение. </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3.4.Исполнение поэтического произведения лирического характера</w:t>
            </w:r>
          </w:p>
        </w:tc>
        <w:tc>
          <w:tcPr>
            <w:tcW w:w="1660"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16</w:t>
            </w:r>
          </w:p>
          <w:p w:rsidR="000867CF" w:rsidRDefault="000867CF">
            <w:pPr>
              <w:spacing w:after="0" w:line="240" w:lineRule="auto"/>
              <w:jc w:val="both"/>
              <w:rPr>
                <w:rFonts w:ascii="Times New Roman" w:hAnsi="Times New Roman"/>
                <w:b/>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r>
      <w:tr w:rsidR="000867CF">
        <w:trPr>
          <w:trHeight w:val="594"/>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428"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Культура речевого общения.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rPr>
              <w:t>4.1.Речевые игры</w:t>
            </w:r>
          </w:p>
        </w:tc>
        <w:tc>
          <w:tcPr>
            <w:tcW w:w="166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r>
      <w:tr w:rsidR="000867CF">
        <w:trPr>
          <w:trHeight w:val="473"/>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5428"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66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Поэтический концерт</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79"/>
          <w:jc w:val="center"/>
        </w:trPr>
        <w:tc>
          <w:tcPr>
            <w:tcW w:w="48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428"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660"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69"/>
          <w:jc w:val="center"/>
        </w:trPr>
        <w:tc>
          <w:tcPr>
            <w:tcW w:w="488" w:type="dxa"/>
          </w:tcPr>
          <w:p w:rsidR="000867CF" w:rsidRDefault="000867CF">
            <w:pPr>
              <w:spacing w:after="0" w:line="240" w:lineRule="auto"/>
              <w:jc w:val="both"/>
              <w:rPr>
                <w:rFonts w:ascii="Times New Roman" w:hAnsi="Times New Roman"/>
                <w:sz w:val="24"/>
                <w:szCs w:val="24"/>
                <w:lang w:eastAsia="ru-RU"/>
              </w:rPr>
            </w:pPr>
          </w:p>
        </w:tc>
        <w:tc>
          <w:tcPr>
            <w:tcW w:w="5428"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3928"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0867CF">
      <w:pPr>
        <w:spacing w:after="0" w:line="240" w:lineRule="auto"/>
        <w:ind w:firstLine="709"/>
        <w:contextualSpacing/>
        <w:jc w:val="both"/>
        <w:rPr>
          <w:rFonts w:ascii="Times New Roman" w:hAnsi="Times New Roman"/>
          <w:b/>
          <w:sz w:val="24"/>
          <w:szCs w:val="24"/>
          <w:lang w:eastAsia="ru-RU"/>
        </w:rPr>
      </w:pPr>
    </w:p>
    <w:p w:rsidR="000867CF" w:rsidRDefault="003F7896">
      <w:pPr>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1. 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1.1.Дыхательно-артикуляционные комплексы</w:t>
      </w:r>
      <w:r>
        <w:rPr>
          <w:rFonts w:ascii="Times New Roman" w:eastAsia="SimSun" w:hAnsi="Times New Roman"/>
          <w:kern w:val="1"/>
          <w:sz w:val="24"/>
          <w:szCs w:val="24"/>
          <w:lang w:eastAsia="hi-IN" w:bidi="hi-IN"/>
        </w:rPr>
        <w:t xml:space="preserve">. Осанка и дыхание. Упражнения в игровой форме. Упражнения на тренировку мышц дыхательного аппарата для воспитания опоры звука (сознательного замедления фазы выдоха) с элементами артикуляционной гимнастики. Например, </w:t>
      </w:r>
      <w:r>
        <w:rPr>
          <w:rFonts w:ascii="Times New Roman" w:eastAsia="SimSun" w:hAnsi="Times New Roman"/>
          <w:i/>
          <w:kern w:val="1"/>
          <w:sz w:val="24"/>
          <w:szCs w:val="24"/>
          <w:lang w:eastAsia="hi-IN" w:bidi="hi-IN"/>
        </w:rPr>
        <w:t>Насос и мячик, Корова и др.</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1.2.Дикционные комплексы.</w:t>
      </w:r>
      <w:r>
        <w:rPr>
          <w:rFonts w:ascii="Times New Roman" w:eastAsia="SimSun" w:hAnsi="Times New Roman"/>
          <w:kern w:val="1"/>
          <w:sz w:val="24"/>
          <w:szCs w:val="24"/>
          <w:lang w:eastAsia="hi-IN" w:bidi="hi-IN"/>
        </w:rPr>
        <w:t xml:space="preserve"> Комплекс, состоящий из упражнений на развитие активности согласных в сочетании с гласными звуками. «Жонглируем слогами», «Мяч» и др.</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1.3.Развитие силы голоса. </w:t>
      </w:r>
      <w:r>
        <w:rPr>
          <w:rFonts w:ascii="Times New Roman" w:eastAsia="SimSun" w:hAnsi="Times New Roman"/>
          <w:kern w:val="1"/>
          <w:sz w:val="24"/>
          <w:szCs w:val="24"/>
          <w:lang w:eastAsia="hi-IN" w:bidi="hi-IN"/>
        </w:rPr>
        <w:t>Упражнения  на правильное направление звука (</w:t>
      </w:r>
      <w:proofErr w:type="spellStart"/>
      <w:r>
        <w:rPr>
          <w:rFonts w:ascii="Times New Roman" w:eastAsia="SimSun" w:hAnsi="Times New Roman"/>
          <w:kern w:val="1"/>
          <w:sz w:val="24"/>
          <w:szCs w:val="24"/>
          <w:lang w:eastAsia="hi-IN" w:bidi="hi-IN"/>
        </w:rPr>
        <w:t>полётность</w:t>
      </w:r>
      <w:proofErr w:type="spellEnd"/>
      <w:r>
        <w:rPr>
          <w:rFonts w:ascii="Times New Roman" w:eastAsia="SimSun" w:hAnsi="Times New Roman"/>
          <w:kern w:val="1"/>
          <w:sz w:val="24"/>
          <w:szCs w:val="24"/>
          <w:lang w:eastAsia="hi-IN" w:bidi="hi-IN"/>
        </w:rPr>
        <w:t>) с использованием сонорных «м», «н», «л».</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1.4.Пословицы и поговорки</w:t>
      </w:r>
      <w:r>
        <w:rPr>
          <w:rFonts w:ascii="Times New Roman" w:eastAsia="SimSun" w:hAnsi="Times New Roman"/>
          <w:kern w:val="1"/>
          <w:sz w:val="24"/>
          <w:szCs w:val="24"/>
          <w:lang w:eastAsia="hi-IN" w:bidi="hi-IN"/>
        </w:rPr>
        <w:t>. Понижение и повышение голоса при произнесении скороговорки нараспев.</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lastRenderedPageBreak/>
        <w:t>Раздел</w:t>
      </w:r>
      <w:proofErr w:type="gramStart"/>
      <w:r>
        <w:rPr>
          <w:rFonts w:ascii="Times New Roman" w:eastAsia="SimSun" w:hAnsi="Times New Roman"/>
          <w:b/>
          <w:kern w:val="1"/>
          <w:sz w:val="24"/>
          <w:szCs w:val="24"/>
          <w:lang w:eastAsia="hi-IN" w:bidi="hi-IN"/>
        </w:rPr>
        <w:t>2</w:t>
      </w:r>
      <w:proofErr w:type="gramEnd"/>
      <w:r>
        <w:rPr>
          <w:rFonts w:ascii="Times New Roman" w:eastAsia="SimSun" w:hAnsi="Times New Roman"/>
          <w:b/>
          <w:kern w:val="1"/>
          <w:sz w:val="24"/>
          <w:szCs w:val="24"/>
          <w:lang w:eastAsia="hi-IN" w:bidi="hi-IN"/>
        </w:rPr>
        <w:t>. Орфоэпия.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2.1. Ударение в слове. </w:t>
      </w:r>
      <w:r>
        <w:rPr>
          <w:rFonts w:ascii="Times New Roman" w:eastAsia="SimSun" w:hAnsi="Times New Roman"/>
          <w:kern w:val="1"/>
          <w:sz w:val="24"/>
          <w:szCs w:val="24"/>
          <w:lang w:eastAsia="hi-IN" w:bidi="hi-IN"/>
        </w:rPr>
        <w:t xml:space="preserve">Ударения в сложных, </w:t>
      </w:r>
      <w:proofErr w:type="spellStart"/>
      <w:r>
        <w:rPr>
          <w:rFonts w:ascii="Times New Roman" w:eastAsia="SimSun" w:hAnsi="Times New Roman"/>
          <w:kern w:val="1"/>
          <w:sz w:val="24"/>
          <w:szCs w:val="24"/>
          <w:lang w:eastAsia="hi-IN" w:bidi="hi-IN"/>
        </w:rPr>
        <w:t>многокорневых</w:t>
      </w:r>
      <w:proofErr w:type="spellEnd"/>
      <w:r>
        <w:rPr>
          <w:rFonts w:ascii="Times New Roman" w:eastAsia="SimSun" w:hAnsi="Times New Roman"/>
          <w:kern w:val="1"/>
          <w:sz w:val="24"/>
          <w:szCs w:val="24"/>
          <w:lang w:eastAsia="hi-IN" w:bidi="hi-IN"/>
        </w:rPr>
        <w:t xml:space="preserve"> словах. Ударения в  именах и фамилиях. Изменение ударения при склонении и спряжении.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2.1.Двойные согласные. </w:t>
      </w:r>
      <w:r>
        <w:rPr>
          <w:rFonts w:ascii="Times New Roman" w:eastAsia="SimSun" w:hAnsi="Times New Roman"/>
          <w:kern w:val="1"/>
          <w:sz w:val="24"/>
          <w:szCs w:val="24"/>
          <w:lang w:eastAsia="hi-IN" w:bidi="hi-IN"/>
        </w:rPr>
        <w:t xml:space="preserve">Упражнения для тренировки произношения двойных согласных </w:t>
      </w:r>
      <w:proofErr w:type="spellStart"/>
      <w:r>
        <w:rPr>
          <w:rFonts w:ascii="Times New Roman" w:eastAsia="SimSun" w:hAnsi="Times New Roman"/>
          <w:kern w:val="1"/>
          <w:sz w:val="24"/>
          <w:szCs w:val="24"/>
          <w:lang w:eastAsia="hi-IN" w:bidi="hi-IN"/>
        </w:rPr>
        <w:t>гг</w:t>
      </w:r>
      <w:proofErr w:type="gramStart"/>
      <w:r>
        <w:rPr>
          <w:rFonts w:ascii="Times New Roman" w:eastAsia="SimSun" w:hAnsi="Times New Roman"/>
          <w:kern w:val="1"/>
          <w:sz w:val="24"/>
          <w:szCs w:val="24"/>
          <w:lang w:eastAsia="hi-IN" w:bidi="hi-IN"/>
        </w:rPr>
        <w:t>,д</w:t>
      </w:r>
      <w:proofErr w:type="gramEnd"/>
      <w:r>
        <w:rPr>
          <w:rFonts w:ascii="Times New Roman" w:eastAsia="SimSun" w:hAnsi="Times New Roman"/>
          <w:kern w:val="1"/>
          <w:sz w:val="24"/>
          <w:szCs w:val="24"/>
          <w:lang w:eastAsia="hi-IN" w:bidi="hi-IN"/>
        </w:rPr>
        <w:t>д</w:t>
      </w:r>
      <w:proofErr w:type="spellEnd"/>
      <w:r>
        <w:rPr>
          <w:rFonts w:ascii="Times New Roman" w:eastAsia="SimSun" w:hAnsi="Times New Roman"/>
          <w:kern w:val="1"/>
          <w:sz w:val="24"/>
          <w:szCs w:val="24"/>
          <w:lang w:eastAsia="hi-IN" w:bidi="hi-IN"/>
        </w:rPr>
        <w:t xml:space="preserve">, твёрдых и мягких,  двойных </w:t>
      </w:r>
      <w:proofErr w:type="spellStart"/>
      <w:r>
        <w:rPr>
          <w:rFonts w:ascii="Times New Roman" w:eastAsia="SimSun" w:hAnsi="Times New Roman"/>
          <w:kern w:val="1"/>
          <w:sz w:val="24"/>
          <w:szCs w:val="24"/>
          <w:lang w:eastAsia="hi-IN" w:bidi="hi-IN"/>
        </w:rPr>
        <w:t>вв</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фф</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нн</w:t>
      </w:r>
      <w:proofErr w:type="spellEnd"/>
      <w:r>
        <w:rPr>
          <w:rFonts w:ascii="Times New Roman" w:eastAsia="SimSun" w:hAnsi="Times New Roman"/>
          <w:kern w:val="1"/>
          <w:sz w:val="24"/>
          <w:szCs w:val="24"/>
          <w:lang w:eastAsia="hi-IN" w:bidi="hi-IN"/>
        </w:rPr>
        <w:t xml:space="preserve">. </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3.Логический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3.1</w:t>
      </w:r>
      <w:r>
        <w:rPr>
          <w:rFonts w:ascii="Times New Roman" w:eastAsia="SimSun" w:hAnsi="Times New Roman"/>
          <w:kern w:val="1"/>
          <w:sz w:val="24"/>
          <w:szCs w:val="24"/>
          <w:lang w:eastAsia="hi-IN" w:bidi="hi-IN"/>
        </w:rPr>
        <w:t>.</w:t>
      </w:r>
      <w:r>
        <w:rPr>
          <w:rFonts w:ascii="Times New Roman" w:eastAsia="SimSun" w:hAnsi="Times New Roman"/>
          <w:b/>
          <w:kern w:val="1"/>
          <w:sz w:val="24"/>
          <w:szCs w:val="24"/>
          <w:lang w:eastAsia="hi-IN" w:bidi="hi-IN"/>
        </w:rPr>
        <w:t>Основы работы над стихотворным  произведением.</w:t>
      </w:r>
      <w:r>
        <w:rPr>
          <w:rFonts w:ascii="Times New Roman" w:eastAsia="SimSun" w:hAnsi="Times New Roman"/>
          <w:kern w:val="1"/>
          <w:sz w:val="24"/>
          <w:szCs w:val="24"/>
          <w:lang w:eastAsia="hi-IN" w:bidi="hi-IN"/>
        </w:rPr>
        <w:t xml:space="preserve"> Ритмические законы стиха.  Размер. Ритм. Рифма. Межстиховая пауза. Стих. Строфа.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3.2.Знаки препинания в стихотворном произведении.</w:t>
      </w:r>
      <w:r>
        <w:rPr>
          <w:rFonts w:ascii="Times New Roman" w:eastAsia="SimSun" w:hAnsi="Times New Roman"/>
          <w:kern w:val="1"/>
          <w:sz w:val="24"/>
          <w:szCs w:val="24"/>
          <w:lang w:eastAsia="hi-IN" w:bidi="hi-IN"/>
        </w:rPr>
        <w:t xml:space="preserve"> Отличие стихотворной речи </w:t>
      </w:r>
      <w:proofErr w:type="gramStart"/>
      <w:r>
        <w:rPr>
          <w:rFonts w:ascii="Times New Roman" w:eastAsia="SimSun" w:hAnsi="Times New Roman"/>
          <w:kern w:val="1"/>
          <w:sz w:val="24"/>
          <w:szCs w:val="24"/>
          <w:lang w:eastAsia="hi-IN" w:bidi="hi-IN"/>
        </w:rPr>
        <w:t>от</w:t>
      </w:r>
      <w:proofErr w:type="gramEnd"/>
      <w:r>
        <w:rPr>
          <w:rFonts w:ascii="Times New Roman" w:eastAsia="SimSun" w:hAnsi="Times New Roman"/>
          <w:kern w:val="1"/>
          <w:sz w:val="24"/>
          <w:szCs w:val="24"/>
          <w:lang w:eastAsia="hi-IN" w:bidi="hi-IN"/>
        </w:rPr>
        <w:t xml:space="preserve"> прозаической. Совпадение и несовпадение ритмической межстиховой паузы со смысловой паузой.</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3.3.Фантазия и воображение</w:t>
      </w:r>
      <w:r>
        <w:rPr>
          <w:rFonts w:ascii="Times New Roman" w:eastAsia="SimSun" w:hAnsi="Times New Roman"/>
          <w:kern w:val="1"/>
          <w:sz w:val="24"/>
          <w:szCs w:val="24"/>
          <w:lang w:eastAsia="hi-IN" w:bidi="hi-IN"/>
        </w:rPr>
        <w:t xml:space="preserve">. Видения. Исполнительская задача передачи видений в поэтическом произведении.  </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3.4.Исполнение поэтического произведения лирического характера</w:t>
      </w:r>
      <w:r>
        <w:rPr>
          <w:rFonts w:ascii="Times New Roman" w:eastAsia="SimSun" w:hAnsi="Times New Roman"/>
          <w:kern w:val="1"/>
          <w:sz w:val="24"/>
          <w:szCs w:val="24"/>
          <w:lang w:eastAsia="hi-IN" w:bidi="hi-IN"/>
        </w:rPr>
        <w:t>. Разбор произведения. Тема и идея автора. Личное отношение к поэтическому произведению. Закон авторского ударения в слове. Звукопись. Чувство ритма. Донесение раскрытия красоты рождения   поэтических сравнений.</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4.1.</w:t>
      </w:r>
      <w:r>
        <w:rPr>
          <w:rFonts w:ascii="Times New Roman" w:eastAsia="SimSun" w:hAnsi="Times New Roman"/>
          <w:kern w:val="1"/>
          <w:sz w:val="24"/>
          <w:szCs w:val="24"/>
          <w:lang w:eastAsia="hi-IN" w:bidi="hi-IN"/>
        </w:rPr>
        <w:t>Речевые игры. Этюды на групповое общение. Беседа. Обсуждение прогулки в парке, красоты поэзии.</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5.Итоговый показ</w:t>
      </w:r>
      <w:r>
        <w:rPr>
          <w:rFonts w:ascii="Times New Roman" w:eastAsia="SimSun" w:hAnsi="Times New Roman"/>
          <w:kern w:val="1"/>
          <w:sz w:val="24"/>
          <w:szCs w:val="24"/>
          <w:lang w:eastAsia="hi-IN" w:bidi="hi-IN"/>
        </w:rPr>
        <w:t xml:space="preserve"> в виде поэтического концерта  из произведений русских классических поэтов на темы «Поэзия о музыке», «Природы русской красота…» и т.п.</w:t>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Пятый год обучения</w:t>
      </w:r>
    </w:p>
    <w:p w:rsidR="000867CF" w:rsidRDefault="003F7896">
      <w:pPr>
        <w:spacing w:after="0" w:line="240" w:lineRule="auto"/>
        <w:ind w:firstLine="709"/>
        <w:contextualSpacing/>
        <w:jc w:val="both"/>
        <w:rPr>
          <w:rFonts w:ascii="Times New Roman" w:hAnsi="Times New Roman"/>
          <w:b/>
          <w:i/>
          <w:sz w:val="24"/>
          <w:szCs w:val="24"/>
          <w:lang w:eastAsia="ru-RU"/>
        </w:rPr>
      </w:pPr>
      <w:r>
        <w:rPr>
          <w:rFonts w:ascii="Times New Roman" w:hAnsi="Times New Roman"/>
          <w:b/>
          <w:i/>
          <w:sz w:val="24"/>
          <w:szCs w:val="24"/>
          <w:lang w:eastAsia="ru-RU"/>
        </w:rPr>
        <w:t>Таблица 6</w:t>
      </w:r>
    </w:p>
    <w:tbl>
      <w:tblPr>
        <w:tblW w:w="10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103"/>
        <w:gridCol w:w="1985"/>
        <w:gridCol w:w="850"/>
        <w:gridCol w:w="709"/>
        <w:gridCol w:w="850"/>
      </w:tblGrid>
      <w:tr w:rsidR="000867CF">
        <w:trPr>
          <w:trHeight w:val="542"/>
          <w:jc w:val="center"/>
        </w:trPr>
        <w:tc>
          <w:tcPr>
            <w:tcW w:w="517"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103"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985" w:type="dxa"/>
            <w:vMerge w:val="restart"/>
          </w:tcPr>
          <w:p w:rsidR="000867CF" w:rsidRDefault="000867CF">
            <w:pPr>
              <w:spacing w:after="0" w:line="240" w:lineRule="auto"/>
              <w:rPr>
                <w:rFonts w:ascii="Times New Roman" w:hAnsi="Times New Roman"/>
                <w:sz w:val="24"/>
                <w:szCs w:val="24"/>
                <w:lang w:eastAsia="ru-RU"/>
              </w:rPr>
            </w:pPr>
          </w:p>
          <w:p w:rsidR="000867CF" w:rsidRDefault="000867CF">
            <w:pPr>
              <w:spacing w:after="0" w:line="240" w:lineRule="auto"/>
              <w:rPr>
                <w:rFonts w:ascii="Times New Roman" w:hAnsi="Times New Roman"/>
                <w:sz w:val="24"/>
                <w:szCs w:val="24"/>
                <w:lang w:eastAsia="ru-RU"/>
              </w:rPr>
            </w:pPr>
          </w:p>
          <w:p w:rsidR="000867CF" w:rsidRDefault="000867CF">
            <w:pPr>
              <w:spacing w:after="0" w:line="240" w:lineRule="auto"/>
              <w:rPr>
                <w:rFonts w:ascii="Times New Roman" w:hAnsi="Times New Roman"/>
                <w:sz w:val="24"/>
                <w:szCs w:val="24"/>
                <w:lang w:eastAsia="ru-RU"/>
              </w:rPr>
            </w:pPr>
          </w:p>
          <w:p w:rsidR="000867CF" w:rsidRDefault="000867CF">
            <w:pPr>
              <w:spacing w:after="0" w:line="240" w:lineRule="auto"/>
              <w:rPr>
                <w:rFonts w:ascii="Times New Roman" w:hAnsi="Times New Roman"/>
                <w:sz w:val="24"/>
                <w:szCs w:val="24"/>
                <w:lang w:eastAsia="ru-RU"/>
              </w:rPr>
            </w:pPr>
          </w:p>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409"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26"/>
          <w:jc w:val="center"/>
        </w:trPr>
        <w:tc>
          <w:tcPr>
            <w:tcW w:w="517" w:type="dxa"/>
            <w:vMerge/>
          </w:tcPr>
          <w:p w:rsidR="000867CF" w:rsidRDefault="000867CF">
            <w:pPr>
              <w:spacing w:after="0" w:line="240" w:lineRule="auto"/>
              <w:jc w:val="both"/>
              <w:rPr>
                <w:rFonts w:ascii="Times New Roman" w:hAnsi="Times New Roman"/>
                <w:sz w:val="24"/>
                <w:szCs w:val="24"/>
                <w:lang w:eastAsia="ru-RU"/>
              </w:rPr>
            </w:pPr>
          </w:p>
        </w:tc>
        <w:tc>
          <w:tcPr>
            <w:tcW w:w="5103" w:type="dxa"/>
            <w:vMerge/>
          </w:tcPr>
          <w:p w:rsidR="000867CF" w:rsidRDefault="000867CF">
            <w:pPr>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330"/>
          <w:jc w:val="center"/>
        </w:trPr>
        <w:tc>
          <w:tcPr>
            <w:tcW w:w="517" w:type="dxa"/>
            <w:vMerge/>
          </w:tcPr>
          <w:p w:rsidR="000867CF" w:rsidRDefault="000867CF">
            <w:pPr>
              <w:spacing w:after="0" w:line="240" w:lineRule="auto"/>
              <w:jc w:val="both"/>
              <w:rPr>
                <w:rFonts w:ascii="Times New Roman" w:hAnsi="Times New Roman"/>
                <w:sz w:val="24"/>
                <w:szCs w:val="24"/>
                <w:lang w:eastAsia="ru-RU"/>
              </w:rPr>
            </w:pPr>
          </w:p>
        </w:tc>
        <w:tc>
          <w:tcPr>
            <w:tcW w:w="5103"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2263"/>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10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xml:space="preserve"> артикуляционные комплексы с движением.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 с движением и 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 Скороговорки с сюжетно -  ролевым компонентом</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10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Пословицы и поговорки для тренировки ударных и безударных гласных</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eastAsia="SimSun" w:hAnsi="Times New Roman"/>
                <w:kern w:val="1"/>
                <w:sz w:val="24"/>
                <w:szCs w:val="24"/>
                <w:lang w:eastAsia="hi-IN" w:bidi="hi-IN"/>
              </w:rPr>
              <w:t xml:space="preserve">Пословицы и поговорки для тренировки  согласных </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r>
      <w:tr w:rsidR="000867CF">
        <w:trPr>
          <w:trHeight w:val="2145"/>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3</w:t>
            </w:r>
          </w:p>
        </w:tc>
        <w:tc>
          <w:tcPr>
            <w:tcW w:w="510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3.1.Логика словесного действия и композиционный анализ произведения.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3.2.Разбор произведений.</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Идея. Сверхзадача. </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 xml:space="preserve">3.3. Исполнение отрывков из сюжетных произведений крупных эпических форм (повесть, роман). </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26</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p>
        </w:tc>
        <w:tc>
          <w:tcPr>
            <w:tcW w:w="850" w:type="dxa"/>
          </w:tcPr>
          <w:p w:rsidR="000867CF" w:rsidRDefault="003F7896">
            <w:pPr>
              <w:tabs>
                <w:tab w:val="center" w:pos="321"/>
              </w:tabs>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ab/>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13</w:t>
            </w:r>
          </w:p>
        </w:tc>
      </w:tr>
      <w:tr w:rsidR="000867CF">
        <w:trPr>
          <w:trHeight w:val="770"/>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10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 xml:space="preserve">4.1.Этюды </w:t>
            </w:r>
            <w:r>
              <w:rPr>
                <w:rFonts w:ascii="Times New Roman" w:hAnsi="Times New Roman"/>
                <w:i/>
                <w:sz w:val="24"/>
                <w:szCs w:val="24"/>
                <w:lang w:eastAsia="ru-RU"/>
              </w:rPr>
              <w:t xml:space="preserve"> «Культура Диалога».</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hRule="exact" w:val="1377"/>
          <w:jc w:val="center"/>
        </w:trPr>
        <w:tc>
          <w:tcPr>
            <w:tcW w:w="517"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w:t>
            </w:r>
          </w:p>
        </w:tc>
        <w:tc>
          <w:tcPr>
            <w:tcW w:w="510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5.1.Общение.</w:t>
            </w:r>
            <w:r>
              <w:rPr>
                <w:rFonts w:ascii="Times New Roman" w:hAnsi="Times New Roman"/>
                <w:sz w:val="24"/>
                <w:szCs w:val="24"/>
              </w:rPr>
              <w:tab/>
              <w:t>Чтецкий дуэт.</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5.2.Конфликт.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5.3.Действенные задачи, приспособления для их решения</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rPr>
            </w:pPr>
          </w:p>
        </w:tc>
        <w:tc>
          <w:tcPr>
            <w:tcW w:w="850"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tc>
        <w:tc>
          <w:tcPr>
            <w:tcW w:w="70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c>
          <w:tcPr>
            <w:tcW w:w="850"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r>
      <w:tr w:rsidR="000867CF">
        <w:trPr>
          <w:trHeight w:val="270"/>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10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61"/>
          <w:jc w:val="center"/>
        </w:trPr>
        <w:tc>
          <w:tcPr>
            <w:tcW w:w="51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510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64"/>
          <w:jc w:val="center"/>
        </w:trPr>
        <w:tc>
          <w:tcPr>
            <w:tcW w:w="517" w:type="dxa"/>
          </w:tcPr>
          <w:p w:rsidR="000867CF" w:rsidRDefault="000867CF">
            <w:pPr>
              <w:spacing w:after="0" w:line="240" w:lineRule="auto"/>
              <w:jc w:val="both"/>
              <w:rPr>
                <w:rFonts w:ascii="Times New Roman" w:hAnsi="Times New Roman"/>
                <w:sz w:val="24"/>
                <w:szCs w:val="24"/>
                <w:lang w:eastAsia="ru-RU"/>
              </w:rPr>
            </w:pPr>
          </w:p>
        </w:tc>
        <w:tc>
          <w:tcPr>
            <w:tcW w:w="5103"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394"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1.Техника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1.1.Дыхательно-артикуляционные комплексы с движением. </w:t>
      </w:r>
      <w:r>
        <w:rPr>
          <w:rFonts w:ascii="Times New Roman" w:eastAsia="SimSun" w:hAnsi="Times New Roman"/>
          <w:kern w:val="1"/>
          <w:sz w:val="24"/>
          <w:szCs w:val="24"/>
          <w:lang w:eastAsia="hi-IN" w:bidi="hi-IN"/>
        </w:rPr>
        <w:t>Упражнения на развитие длинного дыхания и правильного голосообразования в движении.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1.2.Дикционные комплексы с движением и ролевым компонентом. </w:t>
      </w:r>
      <w:r>
        <w:rPr>
          <w:rFonts w:ascii="Times New Roman" w:eastAsia="SimSun" w:hAnsi="Times New Roman"/>
          <w:kern w:val="1"/>
          <w:sz w:val="24"/>
          <w:szCs w:val="24"/>
          <w:lang w:eastAsia="hi-IN" w:bidi="hi-IN"/>
        </w:rPr>
        <w:t>Использование стихотворных сюжетов для выполнения комплексов с активным движением с элементами музыкально-ритмического оформления.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1.3.Развитие силы голоса. </w:t>
      </w:r>
      <w:r>
        <w:rPr>
          <w:rFonts w:ascii="Times New Roman" w:eastAsia="SimSun" w:hAnsi="Times New Roman"/>
          <w:kern w:val="1"/>
          <w:sz w:val="24"/>
          <w:szCs w:val="24"/>
          <w:lang w:eastAsia="hi-IN" w:bidi="hi-IN"/>
        </w:rPr>
        <w:t>Повышение и понижение голоса при произнесении стихотворных строчек построчно нараспев.</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1.4. Скороговорки с сюжетн</w:t>
      </w:r>
      <w:proofErr w:type="gramStart"/>
      <w:r>
        <w:rPr>
          <w:rFonts w:ascii="Times New Roman" w:eastAsia="SimSun" w:hAnsi="Times New Roman"/>
          <w:b/>
          <w:kern w:val="1"/>
          <w:sz w:val="24"/>
          <w:szCs w:val="24"/>
          <w:lang w:eastAsia="hi-IN" w:bidi="hi-IN"/>
        </w:rPr>
        <w:t>о-</w:t>
      </w:r>
      <w:proofErr w:type="gramEnd"/>
      <w:r>
        <w:rPr>
          <w:rFonts w:ascii="Times New Roman" w:eastAsia="SimSun" w:hAnsi="Times New Roman"/>
          <w:b/>
          <w:kern w:val="1"/>
          <w:sz w:val="24"/>
          <w:szCs w:val="24"/>
          <w:lang w:eastAsia="hi-IN" w:bidi="hi-IN"/>
        </w:rPr>
        <w:t xml:space="preserve"> ролевым компонентом. </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Составление и исполнение небольшого монолога из скороговорок с  использованием навыков по всем темам раздела. Образ рассказчика. Построение сюжета. Конфликт.</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Раздел 2. Орфоэпия.</w:t>
      </w:r>
    </w:p>
    <w:p w:rsidR="000867CF" w:rsidRDefault="003F7896">
      <w:pPr>
        <w:widowControl w:val="0"/>
        <w:suppressAutoHyphens/>
        <w:spacing w:after="0" w:line="240" w:lineRule="auto"/>
        <w:jc w:val="both"/>
        <w:rPr>
          <w:rFonts w:ascii="Times New Roman" w:eastAsia="SimSun" w:hAnsi="Times New Roman"/>
          <w:i/>
          <w:kern w:val="1"/>
          <w:sz w:val="24"/>
          <w:szCs w:val="24"/>
          <w:lang w:eastAsia="hi-IN" w:bidi="hi-IN"/>
        </w:rPr>
      </w:pPr>
      <w:r>
        <w:rPr>
          <w:rFonts w:ascii="Times New Roman" w:eastAsia="SimSun" w:hAnsi="Times New Roman"/>
          <w:b/>
          <w:kern w:val="1"/>
          <w:sz w:val="24"/>
          <w:szCs w:val="24"/>
          <w:lang w:eastAsia="hi-IN" w:bidi="hi-IN"/>
        </w:rPr>
        <w:t xml:space="preserve">2.1.Пословицы и поговорки для тренировки ударных и безударных гласных. </w:t>
      </w:r>
      <w:r>
        <w:rPr>
          <w:rFonts w:ascii="Times New Roman" w:eastAsia="SimSun" w:hAnsi="Times New Roman"/>
          <w:kern w:val="1"/>
          <w:sz w:val="24"/>
          <w:szCs w:val="24"/>
          <w:lang w:eastAsia="hi-IN" w:bidi="hi-IN"/>
        </w:rPr>
        <w:t xml:space="preserve">Произношение и запоминание  пословиц и поговорок на пары гласных  в ударном и  безударном  положении: </w:t>
      </w:r>
      <w:proofErr w:type="gramStart"/>
      <w:r>
        <w:rPr>
          <w:rFonts w:ascii="Times New Roman" w:eastAsia="SimSun" w:hAnsi="Times New Roman"/>
          <w:kern w:val="1"/>
          <w:sz w:val="24"/>
          <w:szCs w:val="24"/>
          <w:lang w:eastAsia="hi-IN" w:bidi="hi-IN"/>
        </w:rPr>
        <w:t>а-я</w:t>
      </w:r>
      <w:proofErr w:type="gramEnd"/>
      <w:r>
        <w:rPr>
          <w:rFonts w:ascii="Times New Roman" w:eastAsia="SimSun" w:hAnsi="Times New Roman"/>
          <w:kern w:val="1"/>
          <w:sz w:val="24"/>
          <w:szCs w:val="24"/>
          <w:lang w:eastAsia="hi-IN" w:bidi="hi-IN"/>
        </w:rPr>
        <w:t xml:space="preserve">; о-ё; и-ы; е; у-ю. Например: </w:t>
      </w:r>
      <w:r>
        <w:rPr>
          <w:rFonts w:ascii="Times New Roman" w:eastAsia="SimSun" w:hAnsi="Times New Roman"/>
          <w:i/>
          <w:kern w:val="1"/>
          <w:sz w:val="24"/>
          <w:szCs w:val="24"/>
          <w:lang w:eastAsia="hi-IN" w:bidi="hi-IN"/>
        </w:rPr>
        <w:t>Язык болтает, а голова не знает. Каковы встречи, таковы и речи и т.п.</w:t>
      </w:r>
    </w:p>
    <w:p w:rsidR="000867CF" w:rsidRDefault="003F7896">
      <w:pPr>
        <w:widowControl w:val="0"/>
        <w:suppressAutoHyphens/>
        <w:spacing w:after="0" w:line="240" w:lineRule="auto"/>
        <w:jc w:val="both"/>
        <w:rPr>
          <w:rFonts w:ascii="Times New Roman" w:eastAsia="SimSun" w:hAnsi="Times New Roman"/>
          <w:i/>
          <w:kern w:val="1"/>
          <w:sz w:val="24"/>
          <w:szCs w:val="24"/>
          <w:lang w:eastAsia="hi-IN" w:bidi="hi-IN"/>
        </w:rPr>
      </w:pPr>
      <w:r>
        <w:rPr>
          <w:rFonts w:ascii="Times New Roman" w:eastAsia="SimSun" w:hAnsi="Times New Roman"/>
          <w:b/>
          <w:kern w:val="1"/>
          <w:sz w:val="24"/>
          <w:szCs w:val="24"/>
          <w:lang w:eastAsia="hi-IN" w:bidi="hi-IN"/>
        </w:rPr>
        <w:t xml:space="preserve">2.1. Пословицы и поговорки для тренировки  согласных. </w:t>
      </w:r>
      <w:r>
        <w:rPr>
          <w:rFonts w:ascii="Times New Roman" w:eastAsia="SimSun" w:hAnsi="Times New Roman"/>
          <w:kern w:val="1"/>
          <w:sz w:val="24"/>
          <w:szCs w:val="24"/>
          <w:lang w:eastAsia="hi-IN" w:bidi="hi-IN"/>
        </w:rPr>
        <w:t>Произношение и запоминание  пословиц и поговорок на</w:t>
      </w:r>
      <w:r>
        <w:rPr>
          <w:rFonts w:ascii="Times New Roman" w:eastAsia="SimSun" w:hAnsi="Times New Roman"/>
          <w:b/>
          <w:kern w:val="1"/>
          <w:sz w:val="24"/>
          <w:szCs w:val="24"/>
          <w:lang w:eastAsia="hi-IN" w:bidi="hi-IN"/>
        </w:rPr>
        <w:tab/>
        <w:t xml:space="preserve"> п-б, к-г-к, г-д, с-з, </w:t>
      </w:r>
      <w:r>
        <w:rPr>
          <w:rFonts w:ascii="Times New Roman" w:eastAsia="SimSun" w:hAnsi="Times New Roman"/>
          <w:kern w:val="1"/>
          <w:sz w:val="24"/>
          <w:szCs w:val="24"/>
          <w:lang w:eastAsia="hi-IN" w:bidi="hi-IN"/>
        </w:rPr>
        <w:t>Например</w:t>
      </w:r>
      <w:r>
        <w:rPr>
          <w:rFonts w:ascii="Times New Roman" w:eastAsia="SimSun" w:hAnsi="Times New Roman"/>
          <w:b/>
          <w:kern w:val="1"/>
          <w:sz w:val="24"/>
          <w:szCs w:val="24"/>
          <w:lang w:eastAsia="hi-IN" w:bidi="hi-IN"/>
        </w:rPr>
        <w:t xml:space="preserve">: </w:t>
      </w:r>
      <w:r>
        <w:rPr>
          <w:rFonts w:ascii="Times New Roman" w:eastAsia="SimSun" w:hAnsi="Times New Roman"/>
          <w:i/>
          <w:kern w:val="1"/>
          <w:sz w:val="24"/>
          <w:szCs w:val="24"/>
          <w:lang w:eastAsia="hi-IN" w:bidi="hi-IN"/>
        </w:rPr>
        <w:t>Не  всё то золото, что блестит. Век живи, век учись.</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r>
        <w:rPr>
          <w:rFonts w:ascii="Times New Roman" w:eastAsia="SimSun" w:hAnsi="Times New Roman"/>
          <w:b/>
          <w:kern w:val="1"/>
          <w:sz w:val="24"/>
          <w:szCs w:val="24"/>
          <w:lang w:eastAsia="hi-IN" w:bidi="hi-IN"/>
        </w:rPr>
        <w:tab/>
        <w:t>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3.1.Логика словесного действия и композиционный анализ произведения. </w:t>
      </w:r>
      <w:r>
        <w:rPr>
          <w:rFonts w:ascii="Times New Roman" w:eastAsia="SimSun" w:hAnsi="Times New Roman"/>
          <w:kern w:val="1"/>
          <w:sz w:val="24"/>
          <w:szCs w:val="24"/>
          <w:lang w:eastAsia="hi-IN" w:bidi="hi-IN"/>
        </w:rPr>
        <w:t>Завязка. Кульминация. Развязка. Исходное событие. Центральное событие. Главное событие. Сюжетная линия.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3.2.Разбор произведений. Тема. Идея. Сверхзадача. Несколько сюжетных линий в повести, романе. </w:t>
      </w:r>
      <w:r>
        <w:rPr>
          <w:rFonts w:ascii="Times New Roman" w:eastAsia="SimSun" w:hAnsi="Times New Roman"/>
          <w:kern w:val="1"/>
          <w:sz w:val="24"/>
          <w:szCs w:val="24"/>
          <w:lang w:eastAsia="hi-IN" w:bidi="hi-IN"/>
        </w:rPr>
        <w:t>Определение основной идеи всего произведения. Идеи исполняемого отрывка.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3.3. Исполнение отрывков из сюжетных произведений крупных эпических форм (повесть, роман). </w:t>
      </w:r>
      <w:r>
        <w:rPr>
          <w:rFonts w:ascii="Times New Roman" w:eastAsia="SimSun" w:hAnsi="Times New Roman"/>
          <w:kern w:val="1"/>
          <w:sz w:val="24"/>
          <w:szCs w:val="24"/>
          <w:lang w:eastAsia="hi-IN" w:bidi="hi-IN"/>
        </w:rPr>
        <w:t>Образ рассказчика.  Сверхзадача. Сквозное действие. Умение самостоятельно выбрать отрывок.</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4.1.Этюды  «Культура диалога</w:t>
      </w:r>
      <w:r>
        <w:rPr>
          <w:rFonts w:ascii="Times New Roman" w:eastAsia="SimSun" w:hAnsi="Times New Roman"/>
          <w:kern w:val="1"/>
          <w:sz w:val="24"/>
          <w:szCs w:val="24"/>
          <w:lang w:eastAsia="hi-IN" w:bidi="hi-IN"/>
        </w:rPr>
        <w:t>». Самостоятельный выбор тем для предложения к обсуждению в ходе диалога.</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Сценическая  речь</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5.1.Общение.</w:t>
      </w:r>
      <w:r>
        <w:rPr>
          <w:rFonts w:ascii="Times New Roman" w:eastAsia="SimSun" w:hAnsi="Times New Roman"/>
          <w:b/>
          <w:kern w:val="1"/>
          <w:sz w:val="24"/>
          <w:szCs w:val="24"/>
          <w:lang w:eastAsia="hi-IN" w:bidi="hi-IN"/>
        </w:rPr>
        <w:tab/>
        <w:t>Чтецкий дуэт</w:t>
      </w:r>
      <w:r>
        <w:rPr>
          <w:rFonts w:ascii="Times New Roman" w:eastAsia="SimSun" w:hAnsi="Times New Roman"/>
          <w:kern w:val="1"/>
          <w:sz w:val="24"/>
          <w:szCs w:val="24"/>
          <w:lang w:eastAsia="hi-IN" w:bidi="hi-IN"/>
        </w:rPr>
        <w:t xml:space="preserve">. Этюды на сценическое общение при помощи междометий и слогов   в ситуации оправданного молчания. Например: </w:t>
      </w:r>
      <w:r>
        <w:rPr>
          <w:rFonts w:ascii="Times New Roman" w:eastAsia="SimSun" w:hAnsi="Times New Roman"/>
          <w:b/>
          <w:i/>
          <w:kern w:val="1"/>
          <w:sz w:val="24"/>
          <w:szCs w:val="24"/>
          <w:lang w:eastAsia="hi-IN" w:bidi="hi-IN"/>
        </w:rPr>
        <w:t xml:space="preserve">В кинотеатре. Разведка. Иностранец. </w:t>
      </w:r>
      <w:r>
        <w:rPr>
          <w:rFonts w:ascii="Times New Roman" w:eastAsia="SimSun" w:hAnsi="Times New Roman"/>
          <w:b/>
          <w:i/>
          <w:kern w:val="1"/>
          <w:sz w:val="24"/>
          <w:szCs w:val="24"/>
          <w:lang w:eastAsia="hi-IN" w:bidi="hi-IN"/>
        </w:rPr>
        <w:lastRenderedPageBreak/>
        <w:t xml:space="preserve">Инопланетяне. </w:t>
      </w:r>
      <w:r>
        <w:rPr>
          <w:rFonts w:ascii="Times New Roman" w:eastAsia="SimSun" w:hAnsi="Times New Roman"/>
          <w:kern w:val="1"/>
          <w:sz w:val="24"/>
          <w:szCs w:val="24"/>
          <w:lang w:eastAsia="hi-IN" w:bidi="hi-IN"/>
        </w:rPr>
        <w:t>И т.п</w:t>
      </w:r>
      <w:r>
        <w:rPr>
          <w:rFonts w:ascii="Times New Roman" w:eastAsia="SimSun" w:hAnsi="Times New Roman"/>
          <w:b/>
          <w:i/>
          <w:kern w:val="1"/>
          <w:sz w:val="24"/>
          <w:szCs w:val="24"/>
          <w:lang w:eastAsia="hi-IN" w:bidi="hi-IN"/>
        </w:rPr>
        <w:t xml:space="preserve">. </w:t>
      </w:r>
      <w:r>
        <w:rPr>
          <w:rFonts w:ascii="Times New Roman" w:eastAsia="SimSun" w:hAnsi="Times New Roman"/>
          <w:kern w:val="1"/>
          <w:sz w:val="24"/>
          <w:szCs w:val="24"/>
          <w:lang w:eastAsia="hi-IN" w:bidi="hi-IN"/>
        </w:rPr>
        <w:t xml:space="preserve">Выбор художественного произведения для исполнения дуэтом. Например, отрывка из поэмы </w:t>
      </w:r>
      <w:proofErr w:type="spellStart"/>
      <w:r>
        <w:rPr>
          <w:rFonts w:ascii="Times New Roman" w:eastAsia="SimSun" w:hAnsi="Times New Roman"/>
          <w:kern w:val="1"/>
          <w:sz w:val="24"/>
          <w:szCs w:val="24"/>
          <w:lang w:eastAsia="hi-IN" w:bidi="hi-IN"/>
        </w:rPr>
        <w:t>А.С.Пушкина</w:t>
      </w:r>
      <w:proofErr w:type="spellEnd"/>
      <w:r>
        <w:rPr>
          <w:rFonts w:ascii="Times New Roman" w:eastAsia="SimSun" w:hAnsi="Times New Roman"/>
          <w:kern w:val="1"/>
          <w:sz w:val="24"/>
          <w:szCs w:val="24"/>
          <w:lang w:eastAsia="hi-IN" w:bidi="hi-IN"/>
        </w:rPr>
        <w:t xml:space="preserve"> «Руслан и Людмила» (битва Руслана с Черномором) или «Сказки о царе </w:t>
      </w:r>
      <w:proofErr w:type="spellStart"/>
      <w:r>
        <w:rPr>
          <w:rFonts w:ascii="Times New Roman" w:eastAsia="SimSun" w:hAnsi="Times New Roman"/>
          <w:kern w:val="1"/>
          <w:sz w:val="24"/>
          <w:szCs w:val="24"/>
          <w:lang w:eastAsia="hi-IN" w:bidi="hi-IN"/>
        </w:rPr>
        <w:t>Салтане</w:t>
      </w:r>
      <w:proofErr w:type="spellEnd"/>
      <w:r>
        <w:rPr>
          <w:rFonts w:ascii="Times New Roman" w:eastAsia="SimSun" w:hAnsi="Times New Roman"/>
          <w:kern w:val="1"/>
          <w:sz w:val="24"/>
          <w:szCs w:val="24"/>
          <w:lang w:eastAsia="hi-IN" w:bidi="hi-IN"/>
        </w:rPr>
        <w:t xml:space="preserve">…» (Лебедь и князь </w:t>
      </w:r>
      <w:proofErr w:type="spellStart"/>
      <w:r>
        <w:rPr>
          <w:rFonts w:ascii="Times New Roman" w:eastAsia="SimSun" w:hAnsi="Times New Roman"/>
          <w:kern w:val="1"/>
          <w:sz w:val="24"/>
          <w:szCs w:val="24"/>
          <w:lang w:eastAsia="hi-IN" w:bidi="hi-IN"/>
        </w:rPr>
        <w:t>Гвидон</w:t>
      </w:r>
      <w:proofErr w:type="spellEnd"/>
      <w:r>
        <w:rPr>
          <w:rFonts w:ascii="Times New Roman" w:eastAsia="SimSun" w:hAnsi="Times New Roman"/>
          <w:kern w:val="1"/>
          <w:sz w:val="24"/>
          <w:szCs w:val="24"/>
          <w:lang w:eastAsia="hi-IN" w:bidi="hi-IN"/>
        </w:rPr>
        <w:t xml:space="preserve">). </w:t>
      </w:r>
      <w:proofErr w:type="spellStart"/>
      <w:r>
        <w:rPr>
          <w:rFonts w:ascii="Times New Roman" w:eastAsia="SimSun" w:hAnsi="Times New Roman"/>
          <w:kern w:val="1"/>
          <w:sz w:val="24"/>
          <w:szCs w:val="24"/>
          <w:lang w:eastAsia="hi-IN" w:bidi="hi-IN"/>
        </w:rPr>
        <w:t>С.Михалков</w:t>
      </w:r>
      <w:proofErr w:type="spellEnd"/>
      <w:r>
        <w:rPr>
          <w:rFonts w:ascii="Times New Roman" w:eastAsia="SimSun" w:hAnsi="Times New Roman"/>
          <w:kern w:val="1"/>
          <w:sz w:val="24"/>
          <w:szCs w:val="24"/>
          <w:lang w:eastAsia="hi-IN" w:bidi="hi-IN"/>
        </w:rPr>
        <w:t xml:space="preserve"> «Где тут Петя, где Серёжа» и т.п. Исполнение с опосредованным и непосредственным общением.</w:t>
      </w:r>
    </w:p>
    <w:p w:rsidR="000867CF" w:rsidRDefault="003F7896">
      <w:pPr>
        <w:widowControl w:val="0"/>
        <w:suppressAutoHyphens/>
        <w:spacing w:after="0" w:line="240" w:lineRule="auto"/>
        <w:jc w:val="both"/>
        <w:rPr>
          <w:rFonts w:ascii="Times New Roman" w:eastAsia="SimSun" w:hAnsi="Times New Roman"/>
          <w:b/>
          <w:i/>
          <w:kern w:val="1"/>
          <w:sz w:val="24"/>
          <w:szCs w:val="24"/>
          <w:lang w:eastAsia="hi-IN" w:bidi="hi-IN"/>
        </w:rPr>
      </w:pPr>
      <w:r>
        <w:rPr>
          <w:rFonts w:ascii="Times New Roman" w:eastAsia="SimSun" w:hAnsi="Times New Roman"/>
          <w:b/>
          <w:i/>
          <w:kern w:val="1"/>
          <w:sz w:val="24"/>
          <w:szCs w:val="24"/>
          <w:lang w:eastAsia="hi-IN" w:bidi="hi-IN"/>
        </w:rPr>
        <w:t>5.2.Конфликт</w:t>
      </w:r>
      <w:proofErr w:type="gramStart"/>
      <w:r>
        <w:rPr>
          <w:rFonts w:ascii="Times New Roman" w:eastAsia="SimSun" w:hAnsi="Times New Roman"/>
          <w:b/>
          <w:i/>
          <w:kern w:val="1"/>
          <w:sz w:val="24"/>
          <w:szCs w:val="24"/>
          <w:lang w:eastAsia="hi-IN" w:bidi="hi-IN"/>
        </w:rPr>
        <w:t>.</w:t>
      </w:r>
      <w:r>
        <w:rPr>
          <w:rFonts w:ascii="Times New Roman" w:eastAsia="SimSun" w:hAnsi="Times New Roman"/>
          <w:kern w:val="1"/>
          <w:sz w:val="24"/>
          <w:szCs w:val="24"/>
          <w:lang w:eastAsia="hi-IN" w:bidi="hi-IN"/>
        </w:rPr>
        <w:t>У</w:t>
      </w:r>
      <w:proofErr w:type="gramEnd"/>
      <w:r>
        <w:rPr>
          <w:rFonts w:ascii="Times New Roman" w:eastAsia="SimSun" w:hAnsi="Times New Roman"/>
          <w:kern w:val="1"/>
          <w:sz w:val="24"/>
          <w:szCs w:val="24"/>
          <w:lang w:eastAsia="hi-IN" w:bidi="hi-IN"/>
        </w:rPr>
        <w:t>мение  определять конфликт, действие и контрдействие в произведении.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5.3.Действенные задачи и приспособления для их решения.</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Авторская идея и сверхзадача актёра. Темпо-ритм исполняемого отрывка. Ключевые фразы и слова. Главное событие. Элементы речевой характерности, как приспособления для решения исполнительских задач.</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6.</w:t>
      </w:r>
      <w:r>
        <w:rPr>
          <w:rFonts w:ascii="Times New Roman" w:eastAsia="SimSun" w:hAnsi="Times New Roman"/>
          <w:b/>
          <w:kern w:val="1"/>
          <w:sz w:val="24"/>
          <w:szCs w:val="24"/>
          <w:lang w:eastAsia="hi-IN" w:bidi="hi-IN"/>
        </w:rPr>
        <w:tab/>
        <w:t xml:space="preserve">Итоговый показ </w:t>
      </w:r>
      <w:r>
        <w:rPr>
          <w:rFonts w:ascii="Times New Roman" w:eastAsia="SimSun" w:hAnsi="Times New Roman"/>
          <w:kern w:val="1"/>
          <w:sz w:val="24"/>
          <w:szCs w:val="24"/>
          <w:lang w:eastAsia="hi-IN" w:bidi="hi-IN"/>
        </w:rPr>
        <w:t xml:space="preserve">из отрывков какой-либо повести или романа. Например, </w:t>
      </w:r>
      <w:proofErr w:type="spellStart"/>
      <w:r>
        <w:rPr>
          <w:rFonts w:ascii="Times New Roman" w:eastAsia="SimSun" w:hAnsi="Times New Roman"/>
          <w:kern w:val="1"/>
          <w:sz w:val="24"/>
          <w:szCs w:val="24"/>
          <w:lang w:eastAsia="hi-IN" w:bidi="hi-IN"/>
        </w:rPr>
        <w:t>Л.Н.Толстой</w:t>
      </w:r>
      <w:proofErr w:type="spellEnd"/>
      <w:r>
        <w:rPr>
          <w:rFonts w:ascii="Times New Roman" w:eastAsia="SimSun" w:hAnsi="Times New Roman"/>
          <w:kern w:val="1"/>
          <w:sz w:val="24"/>
          <w:szCs w:val="24"/>
          <w:lang w:eastAsia="hi-IN" w:bidi="hi-IN"/>
        </w:rPr>
        <w:t xml:space="preserve">  «Детство. Отрочество. Юность» или </w:t>
      </w:r>
      <w:proofErr w:type="spellStart"/>
      <w:r>
        <w:rPr>
          <w:rFonts w:ascii="Times New Roman" w:eastAsia="SimSun" w:hAnsi="Times New Roman"/>
          <w:kern w:val="1"/>
          <w:sz w:val="24"/>
          <w:szCs w:val="24"/>
          <w:lang w:eastAsia="hi-IN" w:bidi="hi-IN"/>
        </w:rPr>
        <w:t>В.Катаев</w:t>
      </w:r>
      <w:proofErr w:type="spellEnd"/>
      <w:r>
        <w:rPr>
          <w:rFonts w:ascii="Times New Roman" w:eastAsia="SimSun" w:hAnsi="Times New Roman"/>
          <w:kern w:val="1"/>
          <w:sz w:val="24"/>
          <w:szCs w:val="24"/>
          <w:lang w:eastAsia="hi-IN" w:bidi="hi-IN"/>
        </w:rPr>
        <w:t xml:space="preserve"> «Белеет парус одинокий». Могут быть использованы любые произведения из русской классики на усмотрение педагога в зависимости от уровня группы и поставленных творческих задач.</w:t>
      </w:r>
      <w:r>
        <w:rPr>
          <w:rFonts w:ascii="Times New Roman" w:eastAsia="SimSun" w:hAnsi="Times New Roman"/>
          <w:kern w:val="1"/>
          <w:sz w:val="24"/>
          <w:szCs w:val="24"/>
          <w:lang w:eastAsia="hi-IN" w:bidi="hi-IN"/>
        </w:rPr>
        <w:tab/>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Шестой год обучения</w:t>
      </w:r>
    </w:p>
    <w:p w:rsidR="000867CF" w:rsidRDefault="003F7896">
      <w:pPr>
        <w:spacing w:after="0" w:line="240" w:lineRule="auto"/>
        <w:ind w:firstLine="709"/>
        <w:contextualSpacing/>
        <w:jc w:val="both"/>
        <w:rPr>
          <w:rFonts w:ascii="Times New Roman" w:hAnsi="Times New Roman"/>
          <w:b/>
          <w:i/>
          <w:sz w:val="24"/>
          <w:szCs w:val="24"/>
          <w:lang w:eastAsia="ru-RU"/>
        </w:rPr>
      </w:pPr>
      <w:r>
        <w:rPr>
          <w:rFonts w:ascii="Times New Roman" w:hAnsi="Times New Roman"/>
          <w:b/>
          <w:i/>
          <w:sz w:val="24"/>
          <w:szCs w:val="24"/>
          <w:lang w:eastAsia="ru-RU"/>
        </w:rPr>
        <w:t>Таблица 7</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245"/>
        <w:gridCol w:w="1985"/>
        <w:gridCol w:w="708"/>
        <w:gridCol w:w="709"/>
        <w:gridCol w:w="850"/>
      </w:tblGrid>
      <w:tr w:rsidR="000867CF">
        <w:trPr>
          <w:trHeight w:val="278"/>
          <w:jc w:val="center"/>
        </w:trPr>
        <w:tc>
          <w:tcPr>
            <w:tcW w:w="529"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24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985"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267"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02"/>
          <w:jc w:val="center"/>
        </w:trPr>
        <w:tc>
          <w:tcPr>
            <w:tcW w:w="529" w:type="dxa"/>
            <w:vMerge/>
          </w:tcPr>
          <w:p w:rsidR="000867CF" w:rsidRDefault="000867CF">
            <w:pPr>
              <w:spacing w:after="0" w:line="240" w:lineRule="auto"/>
              <w:jc w:val="both"/>
              <w:rPr>
                <w:rFonts w:ascii="Times New Roman" w:hAnsi="Times New Roman"/>
                <w:sz w:val="24"/>
                <w:szCs w:val="24"/>
                <w:lang w:eastAsia="ru-RU"/>
              </w:rPr>
            </w:pPr>
          </w:p>
        </w:tc>
        <w:tc>
          <w:tcPr>
            <w:tcW w:w="5245" w:type="dxa"/>
            <w:vMerge/>
          </w:tcPr>
          <w:p w:rsidR="000867CF" w:rsidRDefault="000867CF">
            <w:pPr>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71"/>
          <w:jc w:val="center"/>
        </w:trPr>
        <w:tc>
          <w:tcPr>
            <w:tcW w:w="529" w:type="dxa"/>
            <w:vMerge/>
          </w:tcPr>
          <w:p w:rsidR="000867CF" w:rsidRDefault="000867CF">
            <w:pPr>
              <w:spacing w:after="0" w:line="240" w:lineRule="auto"/>
              <w:jc w:val="both"/>
              <w:rPr>
                <w:rFonts w:ascii="Times New Roman" w:hAnsi="Times New Roman"/>
                <w:sz w:val="24"/>
                <w:szCs w:val="24"/>
                <w:lang w:eastAsia="ru-RU"/>
              </w:rPr>
            </w:pPr>
          </w:p>
        </w:tc>
        <w:tc>
          <w:tcPr>
            <w:tcW w:w="5245"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2263"/>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24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xml:space="preserve"> артикуляционные комплексы с движением.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 с движением и 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1.4. Скороговорки, загадки, народные </w:t>
            </w:r>
            <w:proofErr w:type="spellStart"/>
            <w:r>
              <w:rPr>
                <w:rFonts w:ascii="Times New Roman" w:hAnsi="Times New Roman"/>
                <w:sz w:val="24"/>
                <w:szCs w:val="24"/>
                <w:lang w:eastAsia="ru-RU"/>
              </w:rPr>
              <w:t>заклички</w:t>
            </w:r>
            <w:proofErr w:type="spellEnd"/>
            <w:r>
              <w:rPr>
                <w:rFonts w:ascii="Times New Roman" w:hAnsi="Times New Roman"/>
                <w:sz w:val="24"/>
                <w:szCs w:val="24"/>
                <w:lang w:eastAsia="ru-RU"/>
              </w:rPr>
              <w:t xml:space="preserve"> с сюжетно -  ролевым компонентом</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24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Пословицы и поговорки для тренировки ударных и безударных гласных</w:t>
            </w:r>
          </w:p>
          <w:p w:rsidR="000867CF" w:rsidRDefault="003F7896">
            <w:pPr>
              <w:spacing w:after="0" w:line="240" w:lineRule="auto"/>
              <w:jc w:val="both"/>
              <w:rPr>
                <w:rFonts w:ascii="Times New Roman" w:eastAsia="SimSun" w:hAnsi="Times New Roman"/>
                <w:kern w:val="1"/>
                <w:sz w:val="24"/>
                <w:szCs w:val="24"/>
                <w:lang w:eastAsia="hi-IN" w:bidi="hi-IN"/>
              </w:rPr>
            </w:pPr>
            <w:r>
              <w:rPr>
                <w:rFonts w:ascii="Times New Roman" w:hAnsi="Times New Roman"/>
                <w:sz w:val="24"/>
                <w:szCs w:val="24"/>
                <w:lang w:eastAsia="ru-RU"/>
              </w:rPr>
              <w:t>2.1.</w:t>
            </w:r>
            <w:r>
              <w:rPr>
                <w:rFonts w:ascii="Times New Roman" w:eastAsia="SimSun" w:hAnsi="Times New Roman"/>
                <w:kern w:val="1"/>
                <w:sz w:val="24"/>
                <w:szCs w:val="24"/>
                <w:lang w:eastAsia="hi-IN" w:bidi="hi-IN"/>
              </w:rPr>
              <w:t>Пословицы и поговорки для тренировки  согласных</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kern w:val="1"/>
                <w:sz w:val="24"/>
                <w:szCs w:val="24"/>
                <w:lang w:eastAsia="hi-IN" w:bidi="hi-IN"/>
              </w:rPr>
              <w:t>2.3.Элементы народного говора.</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r>
      <w:tr w:rsidR="000867CF">
        <w:trPr>
          <w:trHeight w:val="761"/>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245"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3.1.Темпо-ритм произведения.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3.2. Фантазия и воображение. Создание рассказчиком  атмосферы произведения.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 Предлагаемые обстоятельства.</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 xml:space="preserve">3.4.Разбор произведений. Исполнение  русских народных или авторских  сказок </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26</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p>
        </w:tc>
      </w:tr>
      <w:tr w:rsidR="000867CF">
        <w:trPr>
          <w:trHeight w:val="761"/>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245"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i/>
                <w:sz w:val="24"/>
                <w:szCs w:val="24"/>
              </w:rPr>
              <w:t>.</w:t>
            </w:r>
            <w:r>
              <w:rPr>
                <w:rFonts w:ascii="Times New Roman" w:hAnsi="Times New Roman"/>
                <w:sz w:val="24"/>
                <w:szCs w:val="24"/>
              </w:rPr>
              <w:t>Обсуждение спектакля, концерта. Виды аргументации</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795"/>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5245"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5.1. Действенный анализ  монолога из пьесы и его  исполнение</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8"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12</w:t>
            </w:r>
          </w:p>
        </w:tc>
        <w:tc>
          <w:tcPr>
            <w:tcW w:w="70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6</w:t>
            </w:r>
          </w:p>
          <w:p w:rsidR="000867CF" w:rsidRDefault="000867CF">
            <w:pPr>
              <w:spacing w:after="0" w:line="240" w:lineRule="auto"/>
              <w:jc w:val="both"/>
              <w:rPr>
                <w:rFonts w:ascii="Times New Roman" w:hAnsi="Times New Roman"/>
                <w:sz w:val="24"/>
                <w:szCs w:val="24"/>
              </w:rPr>
            </w:pPr>
          </w:p>
        </w:tc>
        <w:tc>
          <w:tcPr>
            <w:tcW w:w="850"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6</w:t>
            </w:r>
          </w:p>
          <w:p w:rsidR="000867CF" w:rsidRDefault="000867CF">
            <w:pPr>
              <w:spacing w:after="0" w:line="240" w:lineRule="auto"/>
              <w:jc w:val="both"/>
              <w:rPr>
                <w:rFonts w:ascii="Times New Roman" w:hAnsi="Times New Roman"/>
                <w:sz w:val="24"/>
                <w:szCs w:val="24"/>
              </w:rPr>
            </w:pPr>
          </w:p>
        </w:tc>
      </w:tr>
      <w:tr w:rsidR="000867CF">
        <w:trPr>
          <w:trHeight w:val="761"/>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24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Экзамен</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Литературный спектакль или </w:t>
            </w:r>
            <w:r>
              <w:rPr>
                <w:rFonts w:ascii="Times New Roman" w:hAnsi="Times New Roman"/>
                <w:sz w:val="24"/>
                <w:szCs w:val="24"/>
                <w:lang w:eastAsia="ru-RU"/>
              </w:rPr>
              <w:lastRenderedPageBreak/>
              <w:t>литературно-музыкальная композиция</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2</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317"/>
          <w:jc w:val="center"/>
        </w:trPr>
        <w:tc>
          <w:tcPr>
            <w:tcW w:w="52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7</w:t>
            </w:r>
          </w:p>
        </w:tc>
        <w:tc>
          <w:tcPr>
            <w:tcW w:w="524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84"/>
          <w:jc w:val="center"/>
        </w:trPr>
        <w:tc>
          <w:tcPr>
            <w:tcW w:w="529" w:type="dxa"/>
          </w:tcPr>
          <w:p w:rsidR="000867CF" w:rsidRDefault="000867CF">
            <w:pPr>
              <w:spacing w:after="0" w:line="240" w:lineRule="auto"/>
              <w:jc w:val="both"/>
              <w:rPr>
                <w:rFonts w:ascii="Times New Roman" w:hAnsi="Times New Roman"/>
                <w:sz w:val="24"/>
                <w:szCs w:val="24"/>
                <w:lang w:eastAsia="ru-RU"/>
              </w:rPr>
            </w:pPr>
          </w:p>
        </w:tc>
        <w:tc>
          <w:tcPr>
            <w:tcW w:w="5245"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252"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r>
        <w:rPr>
          <w:rFonts w:ascii="Times New Roman" w:eastAsia="SimSun" w:hAnsi="Times New Roman"/>
          <w:b/>
          <w:kern w:val="1"/>
          <w:sz w:val="24"/>
          <w:szCs w:val="24"/>
          <w:lang w:eastAsia="hi-IN" w:bidi="hi-IN"/>
        </w:rPr>
        <w:tab/>
        <w:t>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1.1.Дыхательно-артикуляционные комплексы с движением</w:t>
      </w:r>
      <w:r>
        <w:rPr>
          <w:rFonts w:ascii="Times New Roman" w:eastAsia="SimSun" w:hAnsi="Times New Roman"/>
          <w:kern w:val="1"/>
          <w:sz w:val="24"/>
          <w:szCs w:val="24"/>
          <w:lang w:eastAsia="hi-IN" w:bidi="hi-IN"/>
        </w:rPr>
        <w:t>. Упражнения на развитие длинного дыхания и правильного голосообразования в движении.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1.2.Дикционные комплексы с движением и ролевым компонентом. </w:t>
      </w:r>
      <w:r>
        <w:rPr>
          <w:rFonts w:ascii="Times New Roman" w:eastAsia="SimSun" w:hAnsi="Times New Roman"/>
          <w:kern w:val="1"/>
          <w:sz w:val="24"/>
          <w:szCs w:val="24"/>
          <w:lang w:eastAsia="hi-IN" w:bidi="hi-IN"/>
        </w:rPr>
        <w:t>Использование поэтических форм народного фольклора для выполнения комплексов с активным движением с элементами музыкально-ритмического оформления.</w:t>
      </w:r>
    </w:p>
    <w:p w:rsidR="000867CF" w:rsidRDefault="003F7896">
      <w:pPr>
        <w:widowControl w:val="0"/>
        <w:suppressAutoHyphens/>
        <w:spacing w:after="0" w:line="240" w:lineRule="auto"/>
        <w:jc w:val="both"/>
        <w:rPr>
          <w:rFonts w:ascii="Times New Roman" w:hAnsi="Times New Roman"/>
          <w:sz w:val="24"/>
          <w:szCs w:val="24"/>
        </w:rPr>
      </w:pPr>
      <w:r>
        <w:rPr>
          <w:rFonts w:ascii="Times New Roman" w:eastAsia="SimSun" w:hAnsi="Times New Roman"/>
          <w:b/>
          <w:kern w:val="1"/>
          <w:sz w:val="24"/>
          <w:szCs w:val="24"/>
          <w:lang w:eastAsia="hi-IN" w:bidi="hi-IN"/>
        </w:rPr>
        <w:t xml:space="preserve">1.3.Развитие силы голоса. </w:t>
      </w:r>
      <w:r>
        <w:rPr>
          <w:rFonts w:ascii="Times New Roman" w:hAnsi="Times New Roman"/>
          <w:sz w:val="24"/>
          <w:szCs w:val="24"/>
        </w:rPr>
        <w:t>Повышение и понижение голоса при произнесении стихотворных строчек построчно нараспев.</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1.4. Скороговорки, загадки, народные </w:t>
      </w:r>
      <w:proofErr w:type="spellStart"/>
      <w:r>
        <w:rPr>
          <w:rFonts w:ascii="Times New Roman" w:eastAsia="SimSun" w:hAnsi="Times New Roman"/>
          <w:b/>
          <w:kern w:val="1"/>
          <w:sz w:val="24"/>
          <w:szCs w:val="24"/>
          <w:lang w:eastAsia="hi-IN" w:bidi="hi-IN"/>
        </w:rPr>
        <w:t>заклички</w:t>
      </w:r>
      <w:proofErr w:type="spellEnd"/>
      <w:r>
        <w:rPr>
          <w:rFonts w:ascii="Times New Roman" w:eastAsia="SimSun" w:hAnsi="Times New Roman"/>
          <w:b/>
          <w:kern w:val="1"/>
          <w:sz w:val="24"/>
          <w:szCs w:val="24"/>
          <w:lang w:eastAsia="hi-IN" w:bidi="hi-IN"/>
        </w:rPr>
        <w:t xml:space="preserve"> с сюжетно -  ролевым компонентом. </w:t>
      </w:r>
      <w:r>
        <w:rPr>
          <w:rFonts w:ascii="Times New Roman" w:eastAsia="SimSun" w:hAnsi="Times New Roman"/>
          <w:kern w:val="1"/>
          <w:sz w:val="24"/>
          <w:szCs w:val="24"/>
          <w:lang w:eastAsia="hi-IN" w:bidi="hi-IN"/>
        </w:rPr>
        <w:t>Составление и исполнение небольшого монолога из скороговорок с  использованием навыков по всем темам раздела</w:t>
      </w:r>
      <w:proofErr w:type="gramStart"/>
      <w:r>
        <w:rPr>
          <w:rFonts w:ascii="Times New Roman" w:eastAsia="SimSun" w:hAnsi="Times New Roman"/>
          <w:kern w:val="1"/>
          <w:sz w:val="24"/>
          <w:szCs w:val="24"/>
          <w:lang w:eastAsia="hi-IN" w:bidi="hi-IN"/>
        </w:rPr>
        <w:t xml:space="preserve">.. </w:t>
      </w:r>
      <w:proofErr w:type="gramEnd"/>
      <w:r>
        <w:rPr>
          <w:rFonts w:ascii="Times New Roman" w:eastAsia="SimSun" w:hAnsi="Times New Roman"/>
          <w:kern w:val="1"/>
          <w:sz w:val="24"/>
          <w:szCs w:val="24"/>
          <w:lang w:eastAsia="hi-IN" w:bidi="hi-IN"/>
        </w:rPr>
        <w:t>Образ рассказчика. Построение сюжета. Конфликт.</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r>
        <w:rPr>
          <w:rFonts w:ascii="Times New Roman" w:eastAsia="SimSun" w:hAnsi="Times New Roman"/>
          <w:b/>
          <w:kern w:val="1"/>
          <w:sz w:val="24"/>
          <w:szCs w:val="24"/>
          <w:lang w:eastAsia="hi-IN" w:bidi="hi-IN"/>
        </w:rPr>
        <w:tab/>
        <w:t>Орфоэпия.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2.1.Пословицы и поговорки для тренировки ударных и безударных гласных. </w:t>
      </w:r>
      <w:r>
        <w:rPr>
          <w:rFonts w:ascii="Times New Roman" w:eastAsia="SimSun" w:hAnsi="Times New Roman"/>
          <w:kern w:val="1"/>
          <w:sz w:val="24"/>
          <w:szCs w:val="24"/>
          <w:lang w:eastAsia="hi-IN" w:bidi="hi-IN"/>
        </w:rPr>
        <w:t xml:space="preserve">Произношение и запоминание  пословиц и поговорок на пары гласных   ударном и  безударном  положении  </w:t>
      </w:r>
      <w:proofErr w:type="gramStart"/>
      <w:r>
        <w:rPr>
          <w:rFonts w:ascii="Times New Roman" w:eastAsia="SimSun" w:hAnsi="Times New Roman"/>
          <w:kern w:val="1"/>
          <w:sz w:val="24"/>
          <w:szCs w:val="24"/>
          <w:lang w:eastAsia="hi-IN" w:bidi="hi-IN"/>
        </w:rPr>
        <w:t>а-я</w:t>
      </w:r>
      <w:proofErr w:type="gramEnd"/>
      <w:r>
        <w:rPr>
          <w:rFonts w:ascii="Times New Roman" w:eastAsia="SimSun" w:hAnsi="Times New Roman"/>
          <w:kern w:val="1"/>
          <w:sz w:val="24"/>
          <w:szCs w:val="24"/>
          <w:lang w:eastAsia="hi-IN" w:bidi="hi-IN"/>
        </w:rPr>
        <w:t>; о-ё; и-ы; е; у-ю.</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2.1. Пословицы и поговорки для тренировки  согласных </w:t>
      </w:r>
      <w:r>
        <w:rPr>
          <w:rFonts w:ascii="Times New Roman" w:eastAsia="SimSun" w:hAnsi="Times New Roman"/>
          <w:kern w:val="1"/>
          <w:sz w:val="24"/>
          <w:szCs w:val="24"/>
          <w:lang w:eastAsia="hi-IN" w:bidi="hi-IN"/>
        </w:rPr>
        <w:t>Произношение и запоминание  пословиц и поговорок на</w:t>
      </w:r>
      <w:r>
        <w:rPr>
          <w:rFonts w:ascii="Times New Roman" w:eastAsia="SimSun" w:hAnsi="Times New Roman"/>
          <w:kern w:val="1"/>
          <w:sz w:val="24"/>
          <w:szCs w:val="24"/>
          <w:lang w:eastAsia="hi-IN" w:bidi="hi-IN"/>
        </w:rPr>
        <w:tab/>
        <w:t xml:space="preserve"> ч-щ, л-р.</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2.3.Элементы народного говора.</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 xml:space="preserve">Использование  авторами говора, как элемента характерности героя. Говоры и диалекты. </w:t>
      </w:r>
      <w:proofErr w:type="spellStart"/>
      <w:r>
        <w:rPr>
          <w:rFonts w:ascii="Times New Roman" w:eastAsia="SimSun" w:hAnsi="Times New Roman"/>
          <w:kern w:val="1"/>
          <w:sz w:val="24"/>
          <w:szCs w:val="24"/>
          <w:lang w:eastAsia="hi-IN" w:bidi="hi-IN"/>
        </w:rPr>
        <w:t>Севернорусский</w:t>
      </w:r>
      <w:proofErr w:type="spellEnd"/>
      <w:r>
        <w:rPr>
          <w:rFonts w:ascii="Times New Roman" w:eastAsia="SimSun" w:hAnsi="Times New Roman"/>
          <w:kern w:val="1"/>
          <w:sz w:val="24"/>
          <w:szCs w:val="24"/>
          <w:lang w:eastAsia="hi-IN" w:bidi="hi-IN"/>
        </w:rPr>
        <w:t>. Южнорусский. Среднерусский. Зона говоров Сибири и Дальнего Востока.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r>
        <w:rPr>
          <w:rFonts w:ascii="Times New Roman" w:eastAsia="SimSun" w:hAnsi="Times New Roman"/>
          <w:b/>
          <w:kern w:val="1"/>
          <w:sz w:val="24"/>
          <w:szCs w:val="24"/>
          <w:lang w:eastAsia="hi-IN" w:bidi="hi-IN"/>
        </w:rPr>
        <w:tab/>
        <w:t>Логический анализ текста.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3.1.Темпо-ритм произведения.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3.2. Фантазия и воображение. Создание рассказчиком  атмосферы произведения. Речевые этюды </w:t>
      </w:r>
      <w:r>
        <w:rPr>
          <w:rFonts w:ascii="Times New Roman" w:eastAsia="SimSun" w:hAnsi="Times New Roman"/>
          <w:kern w:val="1"/>
          <w:sz w:val="24"/>
          <w:szCs w:val="24"/>
          <w:lang w:eastAsia="hi-IN" w:bidi="hi-IN"/>
        </w:rPr>
        <w:t>«Сочинители сказочных историй», «Продолжи сказку», «Необычный поворот сюжета».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3.3. Предлагаемые обстоятельства</w:t>
      </w:r>
      <w:r>
        <w:rPr>
          <w:rFonts w:ascii="Times New Roman" w:eastAsia="SimSun" w:hAnsi="Times New Roman"/>
          <w:kern w:val="1"/>
          <w:sz w:val="24"/>
          <w:szCs w:val="24"/>
          <w:lang w:eastAsia="hi-IN" w:bidi="hi-IN"/>
        </w:rPr>
        <w:t xml:space="preserve">. Обстоятельства времени, места действия ситуативно-личностного характера и их роль в развитии сюжетно-действенной линии.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3.4.Разбор произведений. Исполнение  русских народных или авторских  сказок. Сказка, как маленький спектакль. </w:t>
      </w:r>
      <w:r>
        <w:rPr>
          <w:rFonts w:ascii="Times New Roman" w:eastAsia="SimSun" w:hAnsi="Times New Roman"/>
          <w:kern w:val="1"/>
          <w:sz w:val="24"/>
          <w:szCs w:val="24"/>
          <w:lang w:eastAsia="hi-IN" w:bidi="hi-IN"/>
        </w:rPr>
        <w:t>Образы русских  сказительниц прошлого. Собиратели сказок. Элементы   аутентичного исполнения (с говором)</w:t>
      </w:r>
      <w:proofErr w:type="gramStart"/>
      <w:r>
        <w:rPr>
          <w:rFonts w:ascii="Times New Roman" w:eastAsia="SimSun" w:hAnsi="Times New Roman"/>
          <w:kern w:val="1"/>
          <w:sz w:val="24"/>
          <w:szCs w:val="24"/>
          <w:lang w:eastAsia="hi-IN" w:bidi="hi-IN"/>
        </w:rPr>
        <w:t>.С</w:t>
      </w:r>
      <w:proofErr w:type="gramEnd"/>
      <w:r>
        <w:rPr>
          <w:rFonts w:ascii="Times New Roman" w:eastAsia="SimSun" w:hAnsi="Times New Roman"/>
          <w:kern w:val="1"/>
          <w:sz w:val="24"/>
          <w:szCs w:val="24"/>
          <w:lang w:eastAsia="hi-IN" w:bidi="hi-IN"/>
        </w:rPr>
        <w:t xml:space="preserve">овременное исполнение. Юмор рассказчика. </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4.1.Обсуждение спектакля, концерта. Виды аргументации. </w:t>
      </w:r>
      <w:r>
        <w:rPr>
          <w:rFonts w:ascii="Times New Roman" w:eastAsia="SimSun" w:hAnsi="Times New Roman"/>
          <w:kern w:val="1"/>
          <w:sz w:val="24"/>
          <w:szCs w:val="24"/>
          <w:lang w:eastAsia="hi-IN" w:bidi="hi-IN"/>
        </w:rPr>
        <w:t>Беседа с педагогом. Логические, этические и чувственные аргументы. Преимущества и недостатки.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Сценическая  речь</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5.1. Действенный анализ  монолога из пьесы и его  исполнение. </w:t>
      </w:r>
      <w:r>
        <w:rPr>
          <w:rFonts w:ascii="Times New Roman" w:eastAsia="SimSun" w:hAnsi="Times New Roman"/>
          <w:kern w:val="1"/>
          <w:sz w:val="24"/>
          <w:szCs w:val="24"/>
          <w:lang w:eastAsia="hi-IN" w:bidi="hi-IN"/>
        </w:rPr>
        <w:t>Предлагаемые обстоятельства, сверхзадача, сквозное действие, контрдействие, оценка события.</w:t>
      </w:r>
      <w:r>
        <w:rPr>
          <w:rFonts w:ascii="Times New Roman" w:hAnsi="Times New Roman"/>
          <w:sz w:val="24"/>
          <w:szCs w:val="24"/>
        </w:rPr>
        <w:t xml:space="preserve"> Линия роли. Второй план. Внутренний монолог. Видения. Характерность. </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6. Экзамен</w:t>
      </w:r>
      <w:r>
        <w:rPr>
          <w:rFonts w:ascii="Times New Roman" w:eastAsia="SimSun" w:hAnsi="Times New Roman"/>
          <w:b/>
          <w:kern w:val="1"/>
          <w:sz w:val="24"/>
          <w:szCs w:val="24"/>
          <w:lang w:eastAsia="hi-IN" w:bidi="hi-IN"/>
        </w:rPr>
        <w:tab/>
        <w:t>.</w:t>
      </w:r>
      <w:r>
        <w:rPr>
          <w:rFonts w:ascii="Times New Roman" w:eastAsia="SimSun" w:hAnsi="Times New Roman"/>
          <w:kern w:val="1"/>
          <w:sz w:val="24"/>
          <w:szCs w:val="24"/>
          <w:lang w:eastAsia="hi-IN" w:bidi="hi-IN"/>
        </w:rPr>
        <w:t xml:space="preserve">Литературный спектакль или литературно-музыкальная композиция по сказочным сюжетам с использованием монологов из пьес со сказочным </w:t>
      </w:r>
      <w:proofErr w:type="spellStart"/>
      <w:r>
        <w:rPr>
          <w:rFonts w:ascii="Times New Roman" w:eastAsia="SimSun" w:hAnsi="Times New Roman"/>
          <w:kern w:val="1"/>
          <w:sz w:val="24"/>
          <w:szCs w:val="24"/>
          <w:lang w:eastAsia="hi-IN" w:bidi="hi-IN"/>
        </w:rPr>
        <w:t>сюжетом</w:t>
      </w:r>
      <w:proofErr w:type="gramStart"/>
      <w:r>
        <w:rPr>
          <w:rFonts w:ascii="Times New Roman" w:eastAsia="SimSun" w:hAnsi="Times New Roman"/>
          <w:kern w:val="1"/>
          <w:sz w:val="24"/>
          <w:szCs w:val="24"/>
          <w:lang w:eastAsia="hi-IN" w:bidi="hi-IN"/>
        </w:rPr>
        <w:t>.А</w:t>
      </w:r>
      <w:proofErr w:type="gramEnd"/>
      <w:r>
        <w:rPr>
          <w:rFonts w:ascii="Times New Roman" w:eastAsia="SimSun" w:hAnsi="Times New Roman"/>
          <w:kern w:val="1"/>
          <w:sz w:val="24"/>
          <w:szCs w:val="24"/>
          <w:lang w:eastAsia="hi-IN" w:bidi="hi-IN"/>
        </w:rPr>
        <w:t>.Островский</w:t>
      </w:r>
      <w:proofErr w:type="spellEnd"/>
      <w:r>
        <w:rPr>
          <w:rFonts w:ascii="Times New Roman" w:eastAsia="SimSun" w:hAnsi="Times New Roman"/>
          <w:kern w:val="1"/>
          <w:sz w:val="24"/>
          <w:szCs w:val="24"/>
          <w:lang w:eastAsia="hi-IN" w:bidi="hi-IN"/>
        </w:rPr>
        <w:t xml:space="preserve"> «Снегурочка». </w:t>
      </w:r>
      <w:proofErr w:type="spellStart"/>
      <w:r>
        <w:rPr>
          <w:rFonts w:ascii="Times New Roman" w:eastAsia="SimSun" w:hAnsi="Times New Roman"/>
          <w:kern w:val="1"/>
          <w:sz w:val="24"/>
          <w:szCs w:val="24"/>
          <w:lang w:eastAsia="hi-IN" w:bidi="hi-IN"/>
        </w:rPr>
        <w:t>С.Маршак</w:t>
      </w:r>
      <w:proofErr w:type="spellEnd"/>
      <w:r>
        <w:rPr>
          <w:rFonts w:ascii="Times New Roman" w:eastAsia="SimSun" w:hAnsi="Times New Roman"/>
          <w:kern w:val="1"/>
          <w:sz w:val="24"/>
          <w:szCs w:val="24"/>
          <w:lang w:eastAsia="hi-IN" w:bidi="hi-IN"/>
        </w:rPr>
        <w:t xml:space="preserve"> «Двенадцать месяцев», «Теремок», «</w:t>
      </w:r>
      <w:proofErr w:type="gramStart"/>
      <w:r>
        <w:rPr>
          <w:rFonts w:ascii="Times New Roman" w:eastAsia="SimSun" w:hAnsi="Times New Roman"/>
          <w:kern w:val="1"/>
          <w:sz w:val="24"/>
          <w:szCs w:val="24"/>
          <w:lang w:eastAsia="hi-IN" w:bidi="hi-IN"/>
        </w:rPr>
        <w:t>Сказка про козла</w:t>
      </w:r>
      <w:proofErr w:type="gramEnd"/>
      <w:r>
        <w:rPr>
          <w:rFonts w:ascii="Times New Roman" w:eastAsia="SimSun" w:hAnsi="Times New Roman"/>
          <w:kern w:val="1"/>
          <w:sz w:val="24"/>
          <w:szCs w:val="24"/>
          <w:lang w:eastAsia="hi-IN" w:bidi="hi-IN"/>
        </w:rPr>
        <w:t>», «Кошкин дом». Л. Шварц «Два клёна», «Дракон», «Сказка о потерянном времени», «Красная шапочка», «Обыкновенное чудо» и др.</w:t>
      </w:r>
    </w:p>
    <w:p w:rsidR="000867CF" w:rsidRDefault="000867CF">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Седьмой год обучения</w:t>
      </w:r>
    </w:p>
    <w:p w:rsidR="000867CF" w:rsidRDefault="003F7896">
      <w:pPr>
        <w:widowControl w:val="0"/>
        <w:suppressAutoHyphens/>
        <w:spacing w:after="0" w:line="240" w:lineRule="auto"/>
        <w:jc w:val="both"/>
        <w:rPr>
          <w:rFonts w:ascii="Times New Roman" w:eastAsia="SimSun" w:hAnsi="Times New Roman"/>
          <w:b/>
          <w:i/>
          <w:kern w:val="1"/>
          <w:sz w:val="24"/>
          <w:szCs w:val="24"/>
          <w:lang w:eastAsia="hi-IN" w:bidi="hi-IN"/>
        </w:rPr>
      </w:pPr>
      <w:r>
        <w:rPr>
          <w:rFonts w:ascii="Times New Roman" w:eastAsia="SimSun" w:hAnsi="Times New Roman"/>
          <w:b/>
          <w:i/>
          <w:kern w:val="1"/>
          <w:sz w:val="24"/>
          <w:szCs w:val="24"/>
          <w:lang w:eastAsia="hi-IN" w:bidi="hi-IN"/>
        </w:rPr>
        <w:t>Таблица 8</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961"/>
        <w:gridCol w:w="2268"/>
        <w:gridCol w:w="850"/>
        <w:gridCol w:w="709"/>
        <w:gridCol w:w="849"/>
      </w:tblGrid>
      <w:tr w:rsidR="000867CF">
        <w:trPr>
          <w:trHeight w:val="278"/>
          <w:jc w:val="center"/>
        </w:trPr>
        <w:tc>
          <w:tcPr>
            <w:tcW w:w="400"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4961"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2268"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408"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31"/>
          <w:jc w:val="center"/>
        </w:trPr>
        <w:tc>
          <w:tcPr>
            <w:tcW w:w="400" w:type="dxa"/>
            <w:vMerge/>
          </w:tcPr>
          <w:p w:rsidR="000867CF" w:rsidRDefault="000867CF">
            <w:pPr>
              <w:spacing w:after="0" w:line="240" w:lineRule="auto"/>
              <w:jc w:val="both"/>
              <w:rPr>
                <w:rFonts w:ascii="Times New Roman" w:hAnsi="Times New Roman"/>
                <w:sz w:val="24"/>
                <w:szCs w:val="24"/>
                <w:lang w:eastAsia="ru-RU"/>
              </w:rPr>
            </w:pPr>
          </w:p>
        </w:tc>
        <w:tc>
          <w:tcPr>
            <w:tcW w:w="4961" w:type="dxa"/>
            <w:vMerge/>
          </w:tcPr>
          <w:p w:rsidR="000867CF" w:rsidRDefault="000867CF">
            <w:pPr>
              <w:spacing w:after="0" w:line="240" w:lineRule="auto"/>
              <w:jc w:val="both"/>
              <w:rPr>
                <w:rFonts w:ascii="Times New Roman" w:hAnsi="Times New Roman"/>
                <w:sz w:val="24"/>
                <w:szCs w:val="24"/>
                <w:lang w:eastAsia="ru-RU"/>
              </w:rPr>
            </w:pPr>
          </w:p>
        </w:tc>
        <w:tc>
          <w:tcPr>
            <w:tcW w:w="2268" w:type="dxa"/>
            <w:vMerge/>
          </w:tcPr>
          <w:p w:rsidR="000867CF" w:rsidRDefault="000867CF">
            <w:pPr>
              <w:spacing w:after="0" w:line="240" w:lineRule="auto"/>
              <w:rPr>
                <w:rFonts w:ascii="Times New Roman" w:hAnsi="Times New Roman"/>
                <w:sz w:val="24"/>
                <w:szCs w:val="24"/>
                <w:lang w:eastAsia="ru-RU"/>
              </w:rPr>
            </w:pP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4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315"/>
          <w:jc w:val="center"/>
        </w:trPr>
        <w:tc>
          <w:tcPr>
            <w:tcW w:w="400" w:type="dxa"/>
          </w:tcPr>
          <w:p w:rsidR="000867CF" w:rsidRDefault="000867CF">
            <w:pPr>
              <w:spacing w:after="0" w:line="240" w:lineRule="auto"/>
              <w:jc w:val="both"/>
              <w:rPr>
                <w:rFonts w:ascii="Times New Roman" w:hAnsi="Times New Roman"/>
                <w:sz w:val="24"/>
                <w:szCs w:val="24"/>
                <w:lang w:eastAsia="ru-RU"/>
              </w:rPr>
            </w:pPr>
          </w:p>
        </w:tc>
        <w:tc>
          <w:tcPr>
            <w:tcW w:w="4961" w:type="dxa"/>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2268" w:type="dxa"/>
          </w:tcPr>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680"/>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961"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1.1.Тренинги-разминки, включающие в себя  дыхательно-артикуляционные  и дикционные комплексы с движением и сюжетно-ролевым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1.2.Развитие силы голоса. Гекзаметр</w:t>
            </w:r>
          </w:p>
        </w:tc>
        <w:tc>
          <w:tcPr>
            <w:tcW w:w="2268"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0867CF">
        <w:trPr>
          <w:trHeight w:val="761"/>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961"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 xml:space="preserve">Сюжетно-ролевые  комплексы на основе отрывков из поэтических произведений для тренировки </w:t>
            </w:r>
            <w:r>
              <w:rPr>
                <w:rFonts w:ascii="Times New Roman" w:eastAsia="SimSun" w:hAnsi="Times New Roman"/>
                <w:kern w:val="1"/>
                <w:sz w:val="24"/>
                <w:szCs w:val="24"/>
                <w:lang w:eastAsia="hi-IN" w:bidi="hi-IN"/>
              </w:rPr>
              <w:t>согласных</w:t>
            </w:r>
            <w:r>
              <w:rPr>
                <w:rFonts w:ascii="Times New Roman" w:hAnsi="Times New Roman"/>
                <w:sz w:val="24"/>
                <w:szCs w:val="24"/>
                <w:lang w:eastAsia="ru-RU"/>
              </w:rPr>
              <w:t>.</w:t>
            </w:r>
          </w:p>
        </w:tc>
        <w:tc>
          <w:tcPr>
            <w:tcW w:w="2268"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r>
      <w:tr w:rsidR="000867CF">
        <w:trPr>
          <w:trHeight w:val="761"/>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961"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3.1.Действенный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Общая сверхзадача и задачи эпизодов.</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3.3.Понятие перспективы словесного действия чтеца и актёра. </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3.4.Разбор произведений. Исполнение  произведений различных жанров</w:t>
            </w:r>
          </w:p>
        </w:tc>
        <w:tc>
          <w:tcPr>
            <w:tcW w:w="2268"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30</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c>
          <w:tcPr>
            <w:tcW w:w="84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r>
      <w:tr w:rsidR="000867CF">
        <w:trPr>
          <w:trHeight w:val="761"/>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4961"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sz w:val="24"/>
                <w:szCs w:val="24"/>
                <w:lang w:eastAsia="ru-RU"/>
              </w:rPr>
              <w:t>Искусство дискуссии</w:t>
            </w:r>
          </w:p>
        </w:tc>
        <w:tc>
          <w:tcPr>
            <w:tcW w:w="2268"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1677"/>
          <w:jc w:val="center"/>
        </w:trPr>
        <w:tc>
          <w:tcPr>
            <w:tcW w:w="400"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w:t>
            </w:r>
          </w:p>
        </w:tc>
        <w:tc>
          <w:tcPr>
            <w:tcW w:w="4961"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5.1. Исполнение монологов  из пьес различных  жанров. Характерность. Приспособления.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5.2. Внутренний монолог. Второй план.</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5.3. Объекты сценического внимания</w:t>
            </w:r>
          </w:p>
        </w:tc>
        <w:tc>
          <w:tcPr>
            <w:tcW w:w="2268"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c>
          <w:tcPr>
            <w:tcW w:w="84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r>
      <w:tr w:rsidR="000867CF">
        <w:trPr>
          <w:trHeight w:val="761"/>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96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2268"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Концерт из произведений различных жаров</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69"/>
          <w:jc w:val="center"/>
        </w:trPr>
        <w:tc>
          <w:tcPr>
            <w:tcW w:w="40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96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2268"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4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59"/>
          <w:jc w:val="center"/>
        </w:trPr>
        <w:tc>
          <w:tcPr>
            <w:tcW w:w="400" w:type="dxa"/>
          </w:tcPr>
          <w:p w:rsidR="000867CF" w:rsidRDefault="000867CF">
            <w:pPr>
              <w:spacing w:after="0" w:line="240" w:lineRule="auto"/>
              <w:jc w:val="both"/>
              <w:rPr>
                <w:rFonts w:ascii="Times New Roman" w:hAnsi="Times New Roman"/>
                <w:sz w:val="24"/>
                <w:szCs w:val="24"/>
                <w:lang w:eastAsia="ru-RU"/>
              </w:rPr>
            </w:pPr>
          </w:p>
        </w:tc>
        <w:tc>
          <w:tcPr>
            <w:tcW w:w="496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676"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r>
        <w:rPr>
          <w:rFonts w:ascii="Times New Roman" w:eastAsia="SimSun" w:hAnsi="Times New Roman"/>
          <w:b/>
          <w:kern w:val="1"/>
          <w:sz w:val="24"/>
          <w:szCs w:val="24"/>
          <w:lang w:eastAsia="hi-IN" w:bidi="hi-IN"/>
        </w:rPr>
        <w:tab/>
        <w:t>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1.1.Тренинги-разминки, включающие в себя  дыхательно-артикуляционные  и дикционные комплексы с движением и сюжетно-ролевым компонентом. </w:t>
      </w:r>
      <w:r>
        <w:rPr>
          <w:rFonts w:ascii="Times New Roman" w:eastAsia="SimSun" w:hAnsi="Times New Roman"/>
          <w:kern w:val="1"/>
          <w:sz w:val="24"/>
          <w:szCs w:val="24"/>
          <w:lang w:eastAsia="hi-IN" w:bidi="hi-IN"/>
        </w:rPr>
        <w:t>Сюжетные упражнения на основе поэзии, фольклора  с более интенсивными  и темповыми элементами движения и поставленной актёрской задачей.</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1.2.Развитие силы голоса. Гекзаметр. </w:t>
      </w:r>
      <w:r>
        <w:rPr>
          <w:rFonts w:ascii="Times New Roman" w:eastAsia="SimSun" w:hAnsi="Times New Roman"/>
          <w:kern w:val="1"/>
          <w:sz w:val="24"/>
          <w:szCs w:val="24"/>
          <w:lang w:eastAsia="hi-IN" w:bidi="hi-IN"/>
        </w:rPr>
        <w:t>Гомер. Илиада. Одиссея. Отрывки для исполнения с повышением и понижением силы и высотности голоса. Исполнение с элементами движения.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r>
        <w:rPr>
          <w:rFonts w:ascii="Times New Roman" w:eastAsia="SimSun" w:hAnsi="Times New Roman"/>
          <w:b/>
          <w:kern w:val="1"/>
          <w:sz w:val="24"/>
          <w:szCs w:val="24"/>
          <w:lang w:eastAsia="hi-IN" w:bidi="hi-IN"/>
        </w:rPr>
        <w:tab/>
        <w:t>Орфоэпия.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2.1.Сюжетно-ролевые  комплексы на основе отрывков из поэтических произведений для  тренировки согласных</w:t>
      </w:r>
      <w:r>
        <w:rPr>
          <w:rFonts w:ascii="Times New Roman" w:eastAsia="SimSun" w:hAnsi="Times New Roman"/>
          <w:kern w:val="1"/>
          <w:sz w:val="24"/>
          <w:szCs w:val="24"/>
          <w:lang w:eastAsia="hi-IN" w:bidi="hi-IN"/>
        </w:rPr>
        <w:t>. Комплекс с усложненным сочетанием согласных.  Освоение самостоятельного ведения тренинга с учётом возрастных категорий.</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r>
        <w:rPr>
          <w:rFonts w:ascii="Times New Roman" w:eastAsia="SimSun" w:hAnsi="Times New Roman"/>
          <w:b/>
          <w:kern w:val="1"/>
          <w:sz w:val="24"/>
          <w:szCs w:val="24"/>
          <w:lang w:eastAsia="hi-IN" w:bidi="hi-IN"/>
        </w:rPr>
        <w:tab/>
        <w:t>Логический анализ текста.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3.1.Действенный анализ текста. </w:t>
      </w:r>
      <w:r>
        <w:rPr>
          <w:rFonts w:ascii="Times New Roman" w:eastAsia="SimSun" w:hAnsi="Times New Roman"/>
          <w:kern w:val="1"/>
          <w:sz w:val="24"/>
          <w:szCs w:val="24"/>
          <w:lang w:eastAsia="hi-IN" w:bidi="hi-IN"/>
        </w:rPr>
        <w:t xml:space="preserve">Предлагаемые обстоятельства, сверхзадача, сквозное действие, </w:t>
      </w:r>
      <w:proofErr w:type="spellStart"/>
      <w:r>
        <w:rPr>
          <w:rFonts w:ascii="Times New Roman" w:eastAsia="SimSun" w:hAnsi="Times New Roman"/>
          <w:kern w:val="1"/>
          <w:sz w:val="24"/>
          <w:szCs w:val="24"/>
          <w:lang w:eastAsia="hi-IN" w:bidi="hi-IN"/>
        </w:rPr>
        <w:lastRenderedPageBreak/>
        <w:t>контрдействие</w:t>
      </w:r>
      <w:proofErr w:type="gramStart"/>
      <w:r>
        <w:rPr>
          <w:rFonts w:ascii="Times New Roman" w:eastAsia="SimSun" w:hAnsi="Times New Roman"/>
          <w:kern w:val="1"/>
          <w:sz w:val="24"/>
          <w:szCs w:val="24"/>
          <w:lang w:eastAsia="hi-IN" w:bidi="hi-IN"/>
        </w:rPr>
        <w:t>,с</w:t>
      </w:r>
      <w:proofErr w:type="gramEnd"/>
      <w:r>
        <w:rPr>
          <w:rFonts w:ascii="Times New Roman" w:eastAsia="SimSun" w:hAnsi="Times New Roman"/>
          <w:kern w:val="1"/>
          <w:sz w:val="24"/>
          <w:szCs w:val="24"/>
          <w:lang w:eastAsia="hi-IN" w:bidi="hi-IN"/>
        </w:rPr>
        <w:t>обытия</w:t>
      </w:r>
      <w:proofErr w:type="spellEnd"/>
      <w:r>
        <w:rPr>
          <w:rFonts w:ascii="Times New Roman" w:eastAsia="SimSun" w:hAnsi="Times New Roman"/>
          <w:kern w:val="1"/>
          <w:sz w:val="24"/>
          <w:szCs w:val="24"/>
          <w:lang w:eastAsia="hi-IN" w:bidi="hi-IN"/>
        </w:rPr>
        <w:t>, оценки. Линия роли. Второй план. Внутренний монолог. Видения. Характерность.</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 3.2. Общая сверхзадача и задачи эпизодов. </w:t>
      </w:r>
      <w:r>
        <w:rPr>
          <w:rFonts w:ascii="Times New Roman" w:eastAsia="SimSun" w:hAnsi="Times New Roman"/>
          <w:kern w:val="1"/>
          <w:sz w:val="24"/>
          <w:szCs w:val="24"/>
          <w:lang w:eastAsia="hi-IN" w:bidi="hi-IN"/>
        </w:rPr>
        <w:t>Сверхзадача, как идея в действии. Развитие задач и оценок фактов от эпизода к эпизоду. Выделение ключевого эпизода в тексте. Сквозное действие.</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3.3.Понятие перспективы словесного действия чтеца и актёра. </w:t>
      </w:r>
      <w:r>
        <w:rPr>
          <w:rFonts w:ascii="Times New Roman" w:eastAsia="SimSun" w:hAnsi="Times New Roman"/>
          <w:kern w:val="1"/>
          <w:sz w:val="24"/>
          <w:szCs w:val="24"/>
          <w:lang w:eastAsia="hi-IN" w:bidi="hi-IN"/>
        </w:rPr>
        <w:t xml:space="preserve">Последовательность повествования для постепенного раскрытия  рассказчиком темы и авторской идеи произведения. Структура и </w:t>
      </w:r>
      <w:proofErr w:type="spellStart"/>
      <w:r>
        <w:rPr>
          <w:rFonts w:ascii="Times New Roman" w:eastAsia="SimSun" w:hAnsi="Times New Roman"/>
          <w:kern w:val="1"/>
          <w:sz w:val="24"/>
          <w:szCs w:val="24"/>
          <w:lang w:eastAsia="hi-IN" w:bidi="hi-IN"/>
        </w:rPr>
        <w:t>этапность</w:t>
      </w:r>
      <w:proofErr w:type="spellEnd"/>
      <w:r>
        <w:rPr>
          <w:rFonts w:ascii="Times New Roman" w:eastAsia="SimSun" w:hAnsi="Times New Roman"/>
          <w:kern w:val="1"/>
          <w:sz w:val="24"/>
          <w:szCs w:val="24"/>
          <w:lang w:eastAsia="hi-IN" w:bidi="hi-IN"/>
        </w:rPr>
        <w:t xml:space="preserve"> рассказа. Интрига. Атмосфера.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3.4.Разбор произведений. Исполнение  произведений различных жанров.</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 xml:space="preserve">Работа над репертуаром. Поэзия. Проза. Юмор. Басни. Монологи из пьес. </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4.Культура речевого общения.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4.1. Искусство дискуссии.</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Дискуссия об увиденном спектакле, концерте, о посещённых выставках</w:t>
      </w:r>
      <w:r>
        <w:rPr>
          <w:rFonts w:ascii="Times New Roman" w:eastAsia="SimSun" w:hAnsi="Times New Roman"/>
          <w:b/>
          <w:kern w:val="1"/>
          <w:sz w:val="24"/>
          <w:szCs w:val="24"/>
          <w:lang w:eastAsia="hi-IN" w:bidi="hi-IN"/>
        </w:rPr>
        <w:t xml:space="preserve">. </w:t>
      </w:r>
      <w:r>
        <w:rPr>
          <w:rFonts w:ascii="Times New Roman" w:eastAsia="SimSun" w:hAnsi="Times New Roman"/>
          <w:kern w:val="1"/>
          <w:sz w:val="24"/>
          <w:szCs w:val="24"/>
          <w:lang w:eastAsia="hi-IN" w:bidi="hi-IN"/>
        </w:rPr>
        <w:t>Аргументы. Использование приобретённых знаний в области культуры и театра при изучении предметов программы «Искусство театра».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Сценическая  речь</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5.1. Исполнение монологов  из пьес различных  жанров. Характерность. Приспособления.</w:t>
      </w:r>
      <w:r>
        <w:rPr>
          <w:rFonts w:ascii="Times New Roman" w:eastAsia="SimSun" w:hAnsi="Times New Roman"/>
          <w:kern w:val="1"/>
          <w:sz w:val="24"/>
          <w:szCs w:val="24"/>
          <w:lang w:eastAsia="hi-IN" w:bidi="hi-IN"/>
        </w:rPr>
        <w:t xml:space="preserve"> Драма. Комедия. Особенности жанров. Структура монолога. Речевая характерность.</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5.2. Внутренний монолог. Второй план. </w:t>
      </w:r>
      <w:r>
        <w:rPr>
          <w:rFonts w:ascii="Times New Roman" w:eastAsia="SimSun" w:hAnsi="Times New Roman"/>
          <w:kern w:val="1"/>
          <w:sz w:val="24"/>
          <w:szCs w:val="24"/>
          <w:lang w:eastAsia="hi-IN" w:bidi="hi-IN"/>
        </w:rPr>
        <w:t>Отношение героя к событиям, фактам, другим персонажам, обстоятельства. Зависимость внутреннего монолога героя от сверхзадачи. Текст и подтекст.</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5.3. Объекты сценического внимания.</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Круги внимания. Внутренние и внешние объекты. Видения.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6.</w:t>
      </w:r>
      <w:r>
        <w:rPr>
          <w:rFonts w:ascii="Times New Roman" w:eastAsia="SimSun" w:hAnsi="Times New Roman"/>
          <w:b/>
          <w:kern w:val="1"/>
          <w:sz w:val="24"/>
          <w:szCs w:val="24"/>
          <w:lang w:eastAsia="hi-IN" w:bidi="hi-IN"/>
        </w:rPr>
        <w:tab/>
        <w:t>Итоговый показ</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в виде концерта из произведений различных жанров.</w:t>
      </w:r>
      <w:r>
        <w:rPr>
          <w:rFonts w:ascii="Times New Roman" w:eastAsia="SimSun" w:hAnsi="Times New Roman"/>
          <w:kern w:val="1"/>
          <w:sz w:val="24"/>
          <w:szCs w:val="24"/>
          <w:lang w:eastAsia="hi-IN" w:bidi="hi-IN"/>
        </w:rPr>
        <w:tab/>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Восьмой год обучения</w:t>
      </w:r>
    </w:p>
    <w:p w:rsidR="000867CF" w:rsidRDefault="003F7896">
      <w:pPr>
        <w:widowControl w:val="0"/>
        <w:suppressAutoHyphens/>
        <w:spacing w:after="0" w:line="240" w:lineRule="auto"/>
        <w:ind w:firstLine="708"/>
        <w:rPr>
          <w:rFonts w:ascii="Times New Roman" w:eastAsia="SimSun" w:hAnsi="Times New Roman"/>
          <w:b/>
          <w:i/>
          <w:kern w:val="1"/>
          <w:sz w:val="24"/>
          <w:szCs w:val="24"/>
          <w:lang w:eastAsia="hi-IN" w:bidi="hi-IN"/>
        </w:rPr>
      </w:pPr>
      <w:r>
        <w:rPr>
          <w:rFonts w:ascii="Times New Roman" w:hAnsi="Times New Roman"/>
          <w:b/>
          <w:i/>
          <w:sz w:val="24"/>
          <w:szCs w:val="24"/>
          <w:lang w:eastAsia="ru-RU"/>
        </w:rPr>
        <w:t>Таблица 9</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4833"/>
        <w:gridCol w:w="2113"/>
        <w:gridCol w:w="851"/>
        <w:gridCol w:w="708"/>
        <w:gridCol w:w="1107"/>
      </w:tblGrid>
      <w:tr w:rsidR="000867CF">
        <w:trPr>
          <w:trHeight w:val="277"/>
          <w:jc w:val="center"/>
        </w:trPr>
        <w:tc>
          <w:tcPr>
            <w:tcW w:w="478" w:type="dxa"/>
            <w:vMerge w:val="restart"/>
          </w:tcPr>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4833" w:type="dxa"/>
            <w:vMerge w:val="restart"/>
          </w:tcPr>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Наименование раздела, темы</w:t>
            </w:r>
          </w:p>
        </w:tc>
        <w:tc>
          <w:tcPr>
            <w:tcW w:w="2113" w:type="dxa"/>
            <w:vMerge w:val="restart"/>
          </w:tcPr>
          <w:p w:rsidR="000867CF" w:rsidRDefault="000867CF">
            <w:pPr>
              <w:spacing w:after="0" w:line="240" w:lineRule="auto"/>
              <w:rPr>
                <w:rFonts w:ascii="Times New Roman" w:hAnsi="Times New Roman"/>
                <w:sz w:val="24"/>
                <w:szCs w:val="24"/>
                <w:lang w:eastAsia="ru-RU"/>
              </w:rPr>
            </w:pPr>
          </w:p>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666"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75"/>
          <w:jc w:val="center"/>
        </w:trPr>
        <w:tc>
          <w:tcPr>
            <w:tcW w:w="478" w:type="dxa"/>
            <w:vMerge/>
          </w:tcPr>
          <w:p w:rsidR="000867CF" w:rsidRDefault="000867CF">
            <w:pPr>
              <w:spacing w:after="0" w:line="240" w:lineRule="auto"/>
              <w:jc w:val="both"/>
              <w:rPr>
                <w:rFonts w:ascii="Times New Roman" w:hAnsi="Times New Roman"/>
                <w:sz w:val="24"/>
                <w:szCs w:val="24"/>
                <w:lang w:eastAsia="ru-RU"/>
              </w:rPr>
            </w:pPr>
          </w:p>
        </w:tc>
        <w:tc>
          <w:tcPr>
            <w:tcW w:w="4833" w:type="dxa"/>
            <w:vMerge/>
          </w:tcPr>
          <w:p w:rsidR="000867CF" w:rsidRDefault="000867CF">
            <w:pPr>
              <w:spacing w:after="0" w:line="240" w:lineRule="auto"/>
              <w:jc w:val="both"/>
              <w:rPr>
                <w:rFonts w:ascii="Times New Roman" w:hAnsi="Times New Roman"/>
                <w:sz w:val="24"/>
                <w:szCs w:val="24"/>
                <w:lang w:eastAsia="ru-RU"/>
              </w:rPr>
            </w:pPr>
          </w:p>
        </w:tc>
        <w:tc>
          <w:tcPr>
            <w:tcW w:w="2113" w:type="dxa"/>
            <w:vMerge/>
          </w:tcPr>
          <w:p w:rsidR="000867CF" w:rsidRDefault="000867CF">
            <w:pPr>
              <w:spacing w:after="0" w:line="240" w:lineRule="auto"/>
              <w:rPr>
                <w:rFonts w:ascii="Times New Roman" w:hAnsi="Times New Roman"/>
                <w:sz w:val="24"/>
                <w:szCs w:val="24"/>
                <w:lang w:eastAsia="ru-RU"/>
              </w:rPr>
            </w:pPr>
          </w:p>
        </w:tc>
        <w:tc>
          <w:tcPr>
            <w:tcW w:w="85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1107"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w:t>
            </w:r>
          </w:p>
        </w:tc>
      </w:tr>
      <w:tr w:rsidR="000867CF">
        <w:trPr>
          <w:trHeight w:val="273"/>
          <w:jc w:val="center"/>
        </w:trPr>
        <w:tc>
          <w:tcPr>
            <w:tcW w:w="478" w:type="dxa"/>
            <w:vMerge/>
          </w:tcPr>
          <w:p w:rsidR="000867CF" w:rsidRDefault="000867CF">
            <w:pPr>
              <w:spacing w:after="0" w:line="240" w:lineRule="auto"/>
              <w:jc w:val="both"/>
              <w:rPr>
                <w:rFonts w:ascii="Times New Roman" w:hAnsi="Times New Roman"/>
                <w:sz w:val="24"/>
                <w:szCs w:val="24"/>
                <w:lang w:eastAsia="ru-RU"/>
              </w:rPr>
            </w:pPr>
          </w:p>
        </w:tc>
        <w:tc>
          <w:tcPr>
            <w:tcW w:w="4833"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2113" w:type="dxa"/>
            <w:vMerge/>
          </w:tcPr>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748"/>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83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1.1.Тренинги-разминки, включающие в себя  дыхательно-артикуляционные  и дикционные комплексы с движением и сюжетно-ролевым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1.2.Развитие силы голоса. Гекзаметр. Композиция</w:t>
            </w:r>
          </w:p>
        </w:tc>
        <w:tc>
          <w:tcPr>
            <w:tcW w:w="2113"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tc>
      </w:tr>
      <w:tr w:rsidR="000867CF">
        <w:trPr>
          <w:trHeight w:val="872"/>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83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Орфоэпические комплексы с сюжетно-ролевым компонентом</w:t>
            </w:r>
          </w:p>
        </w:tc>
        <w:tc>
          <w:tcPr>
            <w:tcW w:w="2113"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r>
      <w:tr w:rsidR="000867CF">
        <w:trPr>
          <w:trHeight w:val="1123"/>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83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3.1.Действенный анализ </w:t>
            </w:r>
            <w:proofErr w:type="spellStart"/>
            <w:r>
              <w:rPr>
                <w:rFonts w:ascii="Times New Roman" w:hAnsi="Times New Roman"/>
                <w:sz w:val="24"/>
                <w:szCs w:val="24"/>
                <w:lang w:eastAsia="ru-RU"/>
              </w:rPr>
              <w:t>текста</w:t>
            </w:r>
            <w:proofErr w:type="gramStart"/>
            <w:r>
              <w:rPr>
                <w:rFonts w:ascii="Times New Roman" w:hAnsi="Times New Roman"/>
                <w:sz w:val="24"/>
                <w:szCs w:val="24"/>
                <w:lang w:eastAsia="ru-RU"/>
              </w:rPr>
              <w:t>.Т</w:t>
            </w:r>
            <w:proofErr w:type="gramEnd"/>
            <w:r>
              <w:rPr>
                <w:rFonts w:ascii="Times New Roman" w:hAnsi="Times New Roman"/>
                <w:sz w:val="24"/>
                <w:szCs w:val="24"/>
                <w:lang w:eastAsia="ru-RU"/>
              </w:rPr>
              <w:t>ема</w:t>
            </w:r>
            <w:proofErr w:type="spellEnd"/>
            <w:r>
              <w:rPr>
                <w:rFonts w:ascii="Times New Roman" w:hAnsi="Times New Roman"/>
                <w:sz w:val="24"/>
                <w:szCs w:val="24"/>
                <w:lang w:eastAsia="ru-RU"/>
              </w:rPr>
              <w:t>. Идея.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Сверхзадача, сквозное действие  и задачи эпизодов.</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3.3.Понятие перспективы словесного действия чтеца и актёра. </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3.4.Разбор произведений. Исполнение  произведений различных жанров</w:t>
            </w:r>
          </w:p>
        </w:tc>
        <w:tc>
          <w:tcPr>
            <w:tcW w:w="2113"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30</w:t>
            </w:r>
          </w:p>
          <w:p w:rsidR="000867CF" w:rsidRDefault="000867CF">
            <w:pPr>
              <w:spacing w:after="0" w:line="240" w:lineRule="auto"/>
              <w:jc w:val="both"/>
              <w:rPr>
                <w:rFonts w:ascii="Times New Roman" w:hAnsi="Times New Roman"/>
                <w:b/>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r>
      <w:tr w:rsidR="000867CF">
        <w:trPr>
          <w:trHeight w:val="1185"/>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4</w:t>
            </w:r>
          </w:p>
        </w:tc>
        <w:tc>
          <w:tcPr>
            <w:tcW w:w="483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sz w:val="24"/>
                <w:szCs w:val="24"/>
                <w:lang w:eastAsia="ru-RU"/>
              </w:rPr>
              <w:t>Ролевые речевые игры на темы: «Знакомство», «Беседа», «Дискуссия», «Посещение театра и концерта» и т.п.</w:t>
            </w:r>
          </w:p>
        </w:tc>
        <w:tc>
          <w:tcPr>
            <w:tcW w:w="2113"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1099"/>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483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словесным действием в  отрывках и пьесах различных жанров.</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речью в учебном спектакле</w:t>
            </w:r>
          </w:p>
        </w:tc>
        <w:tc>
          <w:tcPr>
            <w:tcW w:w="2113"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12</w:t>
            </w:r>
          </w:p>
          <w:p w:rsidR="000867CF" w:rsidRDefault="000867CF">
            <w:pPr>
              <w:spacing w:after="0" w:line="240" w:lineRule="auto"/>
              <w:jc w:val="both"/>
              <w:rPr>
                <w:rFonts w:ascii="Times New Roman" w:hAnsi="Times New Roman"/>
                <w:b/>
                <w:sz w:val="24"/>
                <w:szCs w:val="24"/>
              </w:rPr>
            </w:pPr>
          </w:p>
        </w:tc>
        <w:tc>
          <w:tcPr>
            <w:tcW w:w="708"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tc>
        <w:tc>
          <w:tcPr>
            <w:tcW w:w="1107"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tc>
      </w:tr>
      <w:tr w:rsidR="000867CF">
        <w:trPr>
          <w:trHeight w:val="250"/>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83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2113"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Концерт</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271"/>
          <w:jc w:val="center"/>
        </w:trPr>
        <w:tc>
          <w:tcPr>
            <w:tcW w:w="47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83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2113" w:type="dxa"/>
          </w:tcPr>
          <w:p w:rsidR="000867CF" w:rsidRDefault="000867CF">
            <w:pPr>
              <w:spacing w:after="0" w:line="240" w:lineRule="auto"/>
              <w:jc w:val="both"/>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110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58"/>
          <w:jc w:val="center"/>
        </w:trPr>
        <w:tc>
          <w:tcPr>
            <w:tcW w:w="478" w:type="dxa"/>
          </w:tcPr>
          <w:p w:rsidR="000867CF" w:rsidRDefault="000867CF">
            <w:pPr>
              <w:spacing w:after="0" w:line="240" w:lineRule="auto"/>
              <w:jc w:val="both"/>
              <w:rPr>
                <w:rFonts w:ascii="Times New Roman" w:hAnsi="Times New Roman"/>
                <w:sz w:val="24"/>
                <w:szCs w:val="24"/>
                <w:lang w:eastAsia="ru-RU"/>
              </w:rPr>
            </w:pPr>
          </w:p>
        </w:tc>
        <w:tc>
          <w:tcPr>
            <w:tcW w:w="4833"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779"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r>
        <w:rPr>
          <w:rFonts w:ascii="Times New Roman" w:eastAsia="SimSun" w:hAnsi="Times New Roman"/>
          <w:b/>
          <w:kern w:val="1"/>
          <w:sz w:val="24"/>
          <w:szCs w:val="24"/>
          <w:lang w:eastAsia="hi-IN" w:bidi="hi-IN"/>
        </w:rPr>
        <w:tab/>
        <w:t>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1.1.Тренинги-разминки, включающие в себя  дыхательно-артикуляционные  и дикционные комплексы с движением и сюжетно-ролевым компонентом. </w:t>
      </w:r>
      <w:r>
        <w:rPr>
          <w:rFonts w:ascii="Times New Roman" w:eastAsia="SimSun" w:hAnsi="Times New Roman"/>
          <w:kern w:val="1"/>
          <w:sz w:val="24"/>
          <w:szCs w:val="24"/>
          <w:lang w:eastAsia="hi-IN" w:bidi="hi-IN"/>
        </w:rPr>
        <w:t>Сюжетные упражнения на основе поэзии, фольклора  с более интенсивными  и темповыми элементами движения и поставленной актёрской задачей.</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1.2.Развитие силы голоса. Гекзаметр. Композиция. </w:t>
      </w:r>
      <w:r>
        <w:rPr>
          <w:rFonts w:ascii="Times New Roman" w:eastAsia="SimSun" w:hAnsi="Times New Roman"/>
          <w:kern w:val="1"/>
          <w:sz w:val="24"/>
          <w:szCs w:val="24"/>
          <w:lang w:eastAsia="hi-IN" w:bidi="hi-IN"/>
        </w:rPr>
        <w:t>Гомер. Илиада. Одиссея. Отрывки для исполнения с повышением и понижением силы и высотности голоса. Исполнение с элементами движения. Подготовка для показа композиции  гекзаметров с усложнённым движенческим компонентом  на итоговом занятии.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r>
        <w:rPr>
          <w:rFonts w:ascii="Times New Roman" w:eastAsia="SimSun" w:hAnsi="Times New Roman"/>
          <w:b/>
          <w:kern w:val="1"/>
          <w:sz w:val="24"/>
          <w:szCs w:val="24"/>
          <w:lang w:eastAsia="hi-IN" w:bidi="hi-IN"/>
        </w:rPr>
        <w:tab/>
        <w:t>Орфоэпия.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2.1.Орфоэпические комплексы с сюжетно–ролевым компонентом.</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Комплекс со сценическим произношением начала 19 века на основе поэтических произведений данной эпохи.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r>
        <w:rPr>
          <w:rFonts w:ascii="Times New Roman" w:eastAsia="SimSun" w:hAnsi="Times New Roman"/>
          <w:b/>
          <w:kern w:val="1"/>
          <w:sz w:val="24"/>
          <w:szCs w:val="24"/>
          <w:lang w:eastAsia="hi-IN" w:bidi="hi-IN"/>
        </w:rPr>
        <w:tab/>
        <w:t>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3.1.Действенный анализ текста. Тема. Идея. </w:t>
      </w:r>
      <w:r>
        <w:rPr>
          <w:rFonts w:ascii="Times New Roman" w:eastAsia="SimSun" w:hAnsi="Times New Roman"/>
          <w:kern w:val="1"/>
          <w:sz w:val="24"/>
          <w:szCs w:val="24"/>
          <w:lang w:eastAsia="hi-IN" w:bidi="hi-IN"/>
        </w:rPr>
        <w:t>Самостоятельные проекты разбора. Защита. Обсуждение проектов других обучающихся.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 3.2. Сверхзадача, сквозное действие  и задачи эпизодов. </w:t>
      </w:r>
      <w:r>
        <w:rPr>
          <w:rFonts w:ascii="Times New Roman" w:eastAsia="SimSun" w:hAnsi="Times New Roman"/>
          <w:kern w:val="1"/>
          <w:sz w:val="24"/>
          <w:szCs w:val="24"/>
          <w:lang w:eastAsia="hi-IN" w:bidi="hi-IN"/>
        </w:rPr>
        <w:t>Самостоятельные проекты разбора. Защита. Обсуждение проектов других обучающихся.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3.3.Понятие перспективы словесного действия чтеца и актёра. </w:t>
      </w:r>
      <w:r>
        <w:rPr>
          <w:rFonts w:ascii="Times New Roman" w:eastAsia="SimSun" w:hAnsi="Times New Roman"/>
          <w:kern w:val="1"/>
          <w:sz w:val="24"/>
          <w:szCs w:val="24"/>
          <w:lang w:eastAsia="hi-IN" w:bidi="hi-IN"/>
        </w:rPr>
        <w:t>Самостоятельные проекты разбора. Защита. Обсуждение проектов других обучающихся.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3.4.Разбор произведений. Исполнение  произведений различных жанров. </w:t>
      </w:r>
      <w:r>
        <w:rPr>
          <w:rFonts w:ascii="Times New Roman" w:eastAsia="SimSun" w:hAnsi="Times New Roman"/>
          <w:kern w:val="1"/>
          <w:sz w:val="24"/>
          <w:szCs w:val="24"/>
          <w:lang w:eastAsia="hi-IN" w:bidi="hi-IN"/>
        </w:rPr>
        <w:t>Работа над репертуаром. Поэзия. Проза. Юмор. Басни. Монологи из пьес.</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4.1. Ролевые речевые игры на темы: «Знакомство», «Беседа», «Дискуссия», «Посещение театра и концерта» и т.п. </w:t>
      </w:r>
      <w:r>
        <w:rPr>
          <w:rFonts w:ascii="Times New Roman" w:eastAsia="SimSun" w:hAnsi="Times New Roman"/>
          <w:kern w:val="1"/>
          <w:sz w:val="24"/>
          <w:szCs w:val="24"/>
          <w:lang w:eastAsia="hi-IN" w:bidi="hi-IN"/>
        </w:rPr>
        <w:t>Самостоятельный выбор темы и её разработка. Защита. Обсуждение проектов других обучающихся</w:t>
      </w:r>
      <w:r>
        <w:rPr>
          <w:rFonts w:ascii="Times New Roman" w:eastAsia="SimSun" w:hAnsi="Times New Roman"/>
          <w:b/>
          <w:kern w:val="1"/>
          <w:sz w:val="24"/>
          <w:szCs w:val="24"/>
          <w:lang w:eastAsia="hi-IN" w:bidi="hi-IN"/>
        </w:rPr>
        <w:t>.</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Сценическая  речь</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Работа над словесным действием в  отрывках и пьесах различных жанров, исполняемых в спектакле. </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Использование приобретённых знаний, умений, навыков в процессе занятий при работе над ролью в спектакле студии.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6.</w:t>
      </w:r>
      <w:r>
        <w:rPr>
          <w:rFonts w:ascii="Times New Roman" w:eastAsia="SimSun" w:hAnsi="Times New Roman"/>
          <w:b/>
          <w:kern w:val="1"/>
          <w:sz w:val="24"/>
          <w:szCs w:val="24"/>
          <w:lang w:eastAsia="hi-IN" w:bidi="hi-IN"/>
        </w:rPr>
        <w:tab/>
        <w:t>Итоговый показ</w:t>
      </w:r>
      <w:r>
        <w:rPr>
          <w:rFonts w:ascii="Times New Roman" w:eastAsia="SimSun" w:hAnsi="Times New Roman"/>
          <w:b/>
          <w:kern w:val="1"/>
          <w:sz w:val="24"/>
          <w:szCs w:val="24"/>
          <w:lang w:eastAsia="hi-IN" w:bidi="hi-IN"/>
        </w:rPr>
        <w:tab/>
      </w:r>
      <w:r>
        <w:rPr>
          <w:rFonts w:ascii="Times New Roman" w:eastAsia="SimSun" w:hAnsi="Times New Roman"/>
          <w:kern w:val="1"/>
          <w:sz w:val="24"/>
          <w:szCs w:val="24"/>
          <w:lang w:eastAsia="hi-IN" w:bidi="hi-IN"/>
        </w:rPr>
        <w:t>в виде концерта из произведений различных жанров  или литературно-музыкальной композиции, литературного спектакля.</w:t>
      </w:r>
      <w:r>
        <w:rPr>
          <w:rFonts w:ascii="Times New Roman" w:eastAsia="SimSun" w:hAnsi="Times New Roman"/>
          <w:kern w:val="1"/>
          <w:sz w:val="24"/>
          <w:szCs w:val="24"/>
          <w:lang w:eastAsia="hi-IN" w:bidi="hi-IN"/>
        </w:rPr>
        <w:tab/>
      </w:r>
    </w:p>
    <w:p w:rsidR="000867CF" w:rsidRDefault="003F7896">
      <w:pPr>
        <w:widowControl w:val="0"/>
        <w:suppressAutoHyphen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Девятый год обучения</w:t>
      </w:r>
    </w:p>
    <w:p w:rsidR="000867CF" w:rsidRDefault="003F7896">
      <w:pPr>
        <w:widowControl w:val="0"/>
        <w:suppressAutoHyphens/>
        <w:spacing w:after="0" w:line="240" w:lineRule="auto"/>
        <w:jc w:val="both"/>
        <w:rPr>
          <w:rFonts w:ascii="Times New Roman" w:eastAsia="SimSun" w:hAnsi="Times New Roman"/>
          <w:b/>
          <w:i/>
          <w:kern w:val="1"/>
          <w:sz w:val="24"/>
          <w:szCs w:val="24"/>
          <w:lang w:eastAsia="hi-IN" w:bidi="hi-IN"/>
        </w:rPr>
      </w:pPr>
      <w:r>
        <w:rPr>
          <w:rFonts w:ascii="Times New Roman" w:hAnsi="Times New Roman"/>
          <w:b/>
          <w:i/>
          <w:sz w:val="24"/>
          <w:szCs w:val="24"/>
          <w:lang w:eastAsia="ru-RU"/>
        </w:rPr>
        <w:t>Таблица 10</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5244"/>
        <w:gridCol w:w="1985"/>
        <w:gridCol w:w="850"/>
        <w:gridCol w:w="709"/>
        <w:gridCol w:w="681"/>
      </w:tblGrid>
      <w:tr w:rsidR="000867CF">
        <w:trPr>
          <w:trHeight w:val="277"/>
          <w:jc w:val="center"/>
        </w:trPr>
        <w:tc>
          <w:tcPr>
            <w:tcW w:w="401"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244"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Наименование раздела, темы</w:t>
            </w:r>
          </w:p>
        </w:tc>
        <w:tc>
          <w:tcPr>
            <w:tcW w:w="1985"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240"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68"/>
          <w:jc w:val="center"/>
        </w:trPr>
        <w:tc>
          <w:tcPr>
            <w:tcW w:w="401" w:type="dxa"/>
            <w:vMerge/>
          </w:tcPr>
          <w:p w:rsidR="000867CF" w:rsidRDefault="000867CF">
            <w:pPr>
              <w:spacing w:after="0" w:line="240" w:lineRule="auto"/>
              <w:jc w:val="both"/>
              <w:rPr>
                <w:rFonts w:ascii="Times New Roman" w:hAnsi="Times New Roman"/>
                <w:sz w:val="24"/>
                <w:szCs w:val="24"/>
                <w:lang w:eastAsia="ru-RU"/>
              </w:rPr>
            </w:pPr>
          </w:p>
        </w:tc>
        <w:tc>
          <w:tcPr>
            <w:tcW w:w="5244" w:type="dxa"/>
            <w:vMerge/>
          </w:tcPr>
          <w:p w:rsidR="000867CF" w:rsidRDefault="000867CF">
            <w:pPr>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68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w:t>
            </w:r>
          </w:p>
        </w:tc>
      </w:tr>
      <w:tr w:rsidR="000867CF">
        <w:trPr>
          <w:trHeight w:val="317"/>
          <w:jc w:val="center"/>
        </w:trPr>
        <w:tc>
          <w:tcPr>
            <w:tcW w:w="401" w:type="dxa"/>
            <w:vMerge/>
          </w:tcPr>
          <w:p w:rsidR="000867CF" w:rsidRDefault="000867CF">
            <w:pPr>
              <w:spacing w:after="0" w:line="240" w:lineRule="auto"/>
              <w:jc w:val="both"/>
              <w:rPr>
                <w:rFonts w:ascii="Times New Roman" w:hAnsi="Times New Roman"/>
                <w:sz w:val="24"/>
                <w:szCs w:val="24"/>
                <w:lang w:eastAsia="ru-RU"/>
              </w:rPr>
            </w:pPr>
          </w:p>
        </w:tc>
        <w:tc>
          <w:tcPr>
            <w:tcW w:w="5244"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822"/>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244"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1.1.Тренинги-разминки для подготовки к выступлению.</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2</w:t>
            </w:r>
          </w:p>
        </w:tc>
        <w:tc>
          <w:tcPr>
            <w:tcW w:w="68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sz w:val="24"/>
                <w:szCs w:val="24"/>
                <w:lang w:eastAsia="ru-RU"/>
              </w:rPr>
            </w:pPr>
          </w:p>
        </w:tc>
      </w:tr>
      <w:tr w:rsidR="000867CF">
        <w:trPr>
          <w:trHeight w:val="1131"/>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244"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 xml:space="preserve">Орфоэпические комплексы – повторение </w:t>
            </w:r>
            <w:proofErr w:type="gramStart"/>
            <w:r>
              <w:rPr>
                <w:rFonts w:ascii="Times New Roman" w:hAnsi="Times New Roman"/>
                <w:sz w:val="24"/>
                <w:szCs w:val="24"/>
                <w:lang w:eastAsia="ru-RU"/>
              </w:rPr>
              <w:t>пройденного</w:t>
            </w:r>
            <w:proofErr w:type="gramEnd"/>
            <w:r>
              <w:rPr>
                <w:rFonts w:ascii="Times New Roman" w:hAnsi="Times New Roman"/>
                <w:sz w:val="24"/>
                <w:szCs w:val="24"/>
                <w:lang w:eastAsia="ru-RU"/>
              </w:rPr>
              <w:t>. Нормы литературного сценического произношения.</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r>
      <w:tr w:rsidR="000867CF">
        <w:trPr>
          <w:trHeight w:val="1689"/>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244"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tc>
      </w:tr>
      <w:tr w:rsidR="000867CF">
        <w:trPr>
          <w:trHeight w:val="846"/>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244"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rPr>
              <w:t>4.1.</w:t>
            </w:r>
            <w:r>
              <w:rPr>
                <w:rFonts w:ascii="Times New Roman" w:hAnsi="Times New Roman"/>
                <w:sz w:val="24"/>
                <w:szCs w:val="24"/>
                <w:lang w:eastAsia="ru-RU"/>
              </w:rPr>
              <w:t xml:space="preserve">Подготовка к публичному выступлению. </w:t>
            </w:r>
            <w:proofErr w:type="spellStart"/>
            <w:r>
              <w:rPr>
                <w:rFonts w:ascii="Times New Roman" w:hAnsi="Times New Roman"/>
                <w:sz w:val="24"/>
                <w:szCs w:val="24"/>
                <w:lang w:eastAsia="ru-RU"/>
              </w:rPr>
              <w:t>Самопрезентация</w:t>
            </w:r>
            <w:proofErr w:type="spellEnd"/>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1127"/>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5244"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словесным действием в  отрывках и пьесах различных жанров.</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речью в учебном спектакле</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0" w:type="dxa"/>
          </w:tcPr>
          <w:p w:rsidR="000867CF" w:rsidRDefault="003F7896">
            <w:pPr>
              <w:spacing w:after="0" w:line="240" w:lineRule="auto"/>
              <w:jc w:val="both"/>
              <w:rPr>
                <w:rFonts w:ascii="Times New Roman" w:hAnsi="Times New Roman"/>
                <w:sz w:val="24"/>
                <w:szCs w:val="24"/>
              </w:rPr>
            </w:pPr>
            <w:r>
              <w:rPr>
                <w:rFonts w:ascii="Times New Roman" w:hAnsi="Times New Roman"/>
                <w:b/>
                <w:sz w:val="24"/>
                <w:szCs w:val="24"/>
              </w:rPr>
              <w:t>20</w:t>
            </w:r>
          </w:p>
          <w:p w:rsidR="000867CF" w:rsidRDefault="000867CF">
            <w:pPr>
              <w:spacing w:after="0" w:line="240" w:lineRule="auto"/>
              <w:jc w:val="both"/>
              <w:rPr>
                <w:rFonts w:ascii="Times New Roman" w:hAnsi="Times New Roman"/>
                <w:b/>
                <w:sz w:val="24"/>
                <w:szCs w:val="24"/>
              </w:rPr>
            </w:pPr>
          </w:p>
        </w:tc>
        <w:tc>
          <w:tcPr>
            <w:tcW w:w="70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10</w:t>
            </w:r>
          </w:p>
          <w:p w:rsidR="000867CF" w:rsidRDefault="000867CF">
            <w:pPr>
              <w:spacing w:after="0" w:line="240" w:lineRule="auto"/>
              <w:jc w:val="both"/>
              <w:rPr>
                <w:rFonts w:ascii="Times New Roman" w:hAnsi="Times New Roman"/>
                <w:b/>
                <w:sz w:val="24"/>
                <w:szCs w:val="24"/>
              </w:rPr>
            </w:pPr>
          </w:p>
        </w:tc>
        <w:tc>
          <w:tcPr>
            <w:tcW w:w="68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10</w:t>
            </w: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tc>
      </w:tr>
      <w:tr w:rsidR="000867CF">
        <w:trPr>
          <w:trHeight w:val="265"/>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244"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985" w:type="dxa"/>
          </w:tcPr>
          <w:p w:rsidR="000867CF" w:rsidRDefault="000867CF">
            <w:pPr>
              <w:spacing w:after="0" w:line="240" w:lineRule="auto"/>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273"/>
          <w:jc w:val="center"/>
        </w:trPr>
        <w:tc>
          <w:tcPr>
            <w:tcW w:w="40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5244"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68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tc>
      </w:tr>
      <w:tr w:rsidR="000867CF">
        <w:trPr>
          <w:trHeight w:val="258"/>
          <w:jc w:val="center"/>
        </w:trPr>
        <w:tc>
          <w:tcPr>
            <w:tcW w:w="401" w:type="dxa"/>
          </w:tcPr>
          <w:p w:rsidR="000867CF" w:rsidRDefault="000867CF">
            <w:pPr>
              <w:spacing w:after="0" w:line="240" w:lineRule="auto"/>
              <w:jc w:val="both"/>
              <w:rPr>
                <w:rFonts w:ascii="Times New Roman" w:hAnsi="Times New Roman"/>
                <w:sz w:val="24"/>
                <w:szCs w:val="24"/>
                <w:lang w:eastAsia="ru-RU"/>
              </w:rPr>
            </w:pPr>
          </w:p>
        </w:tc>
        <w:tc>
          <w:tcPr>
            <w:tcW w:w="5244"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225"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72 часа</w:t>
            </w:r>
          </w:p>
        </w:tc>
      </w:tr>
    </w:tbl>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Годовые требования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1.</w:t>
      </w:r>
      <w:r>
        <w:rPr>
          <w:rFonts w:ascii="Times New Roman" w:eastAsia="SimSun" w:hAnsi="Times New Roman"/>
          <w:b/>
          <w:kern w:val="1"/>
          <w:sz w:val="24"/>
          <w:szCs w:val="24"/>
          <w:lang w:eastAsia="hi-IN" w:bidi="hi-IN"/>
        </w:rPr>
        <w:tab/>
        <w:t>Техника речи.</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1.1.Тренинги-разминки для подготовки к выступлению. </w:t>
      </w:r>
      <w:r>
        <w:rPr>
          <w:rFonts w:ascii="Times New Roman" w:eastAsia="SimSun" w:hAnsi="Times New Roman"/>
          <w:kern w:val="1"/>
          <w:sz w:val="24"/>
          <w:szCs w:val="24"/>
          <w:lang w:eastAsia="hi-IN" w:bidi="hi-IN"/>
        </w:rPr>
        <w:t xml:space="preserve">Тренинги, состоящие из упражнений по дыхательной, артикуляционной гимнастике в игровой форме. </w:t>
      </w:r>
      <w:proofErr w:type="gramStart"/>
      <w:r>
        <w:rPr>
          <w:rFonts w:ascii="Times New Roman" w:eastAsia="SimSun" w:hAnsi="Times New Roman"/>
          <w:kern w:val="1"/>
          <w:sz w:val="24"/>
          <w:szCs w:val="24"/>
          <w:lang w:eastAsia="hi-IN" w:bidi="hi-IN"/>
        </w:rPr>
        <w:t>Специальный</w:t>
      </w:r>
      <w:proofErr w:type="gramEnd"/>
      <w:r>
        <w:rPr>
          <w:rFonts w:ascii="Times New Roman" w:eastAsia="SimSun" w:hAnsi="Times New Roman"/>
          <w:kern w:val="1"/>
          <w:sz w:val="24"/>
          <w:szCs w:val="24"/>
          <w:lang w:eastAsia="hi-IN" w:bidi="hi-IN"/>
        </w:rPr>
        <w:t xml:space="preserve"> массаж-</w:t>
      </w:r>
      <w:proofErr w:type="spellStart"/>
      <w:r>
        <w:rPr>
          <w:rFonts w:ascii="Times New Roman" w:eastAsia="SimSun" w:hAnsi="Times New Roman"/>
          <w:kern w:val="1"/>
          <w:sz w:val="24"/>
          <w:szCs w:val="24"/>
          <w:lang w:eastAsia="hi-IN" w:bidi="hi-IN"/>
        </w:rPr>
        <w:t>релакс</w:t>
      </w:r>
      <w:proofErr w:type="spellEnd"/>
      <w:r>
        <w:rPr>
          <w:rFonts w:ascii="Times New Roman" w:eastAsia="SimSun" w:hAnsi="Times New Roman"/>
          <w:kern w:val="1"/>
          <w:sz w:val="24"/>
          <w:szCs w:val="24"/>
          <w:lang w:eastAsia="hi-IN" w:bidi="hi-IN"/>
        </w:rPr>
        <w:t xml:space="preserve"> для голоса после речевой нагрузки. Дикционный комплекс с усложненным сочетанием согласных.  Освоение самостоятельного ведения тренинга.</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2.</w:t>
      </w:r>
      <w:r>
        <w:rPr>
          <w:rFonts w:ascii="Times New Roman" w:eastAsia="SimSun" w:hAnsi="Times New Roman"/>
          <w:b/>
          <w:kern w:val="1"/>
          <w:sz w:val="24"/>
          <w:szCs w:val="24"/>
          <w:lang w:eastAsia="hi-IN" w:bidi="hi-IN"/>
        </w:rPr>
        <w:tab/>
        <w:t>Орфоэпия.</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 xml:space="preserve">2.1.Орфоэпические комплексы - повторение </w:t>
      </w:r>
      <w:proofErr w:type="gramStart"/>
      <w:r>
        <w:rPr>
          <w:rFonts w:ascii="Times New Roman" w:eastAsia="SimSun" w:hAnsi="Times New Roman"/>
          <w:b/>
          <w:kern w:val="1"/>
          <w:sz w:val="24"/>
          <w:szCs w:val="24"/>
          <w:lang w:eastAsia="hi-IN" w:bidi="hi-IN"/>
        </w:rPr>
        <w:t>пройденного</w:t>
      </w:r>
      <w:proofErr w:type="gramEnd"/>
      <w:r>
        <w:rPr>
          <w:rFonts w:ascii="Times New Roman" w:eastAsia="SimSun" w:hAnsi="Times New Roman"/>
          <w:b/>
          <w:kern w:val="1"/>
          <w:sz w:val="24"/>
          <w:szCs w:val="24"/>
          <w:lang w:eastAsia="hi-IN" w:bidi="hi-IN"/>
        </w:rPr>
        <w:t>. Нормы литературного сценического произношения.</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kern w:val="1"/>
          <w:sz w:val="24"/>
          <w:szCs w:val="24"/>
          <w:lang w:eastAsia="hi-IN" w:bidi="hi-IN"/>
        </w:rPr>
        <w:t xml:space="preserve">Нормы литературного произношения. Профессиональный и бытовой сленг.  Необходимость овладения культурой  речи в обыденной жизни. Задания и упражнения  по устранению диалектных ошибок. Качественная и количественная редукция безударных гласных (формула </w:t>
      </w:r>
      <w:proofErr w:type="spellStart"/>
      <w:r>
        <w:rPr>
          <w:rFonts w:ascii="Times New Roman" w:eastAsia="SimSun" w:hAnsi="Times New Roman"/>
          <w:kern w:val="1"/>
          <w:sz w:val="24"/>
          <w:szCs w:val="24"/>
          <w:lang w:eastAsia="hi-IN" w:bidi="hi-IN"/>
        </w:rPr>
        <w:t>А.А.Потебни</w:t>
      </w:r>
      <w:proofErr w:type="spellEnd"/>
      <w:r>
        <w:rPr>
          <w:rFonts w:ascii="Times New Roman" w:eastAsia="SimSun" w:hAnsi="Times New Roman"/>
          <w:kern w:val="1"/>
          <w:sz w:val="24"/>
          <w:szCs w:val="24"/>
          <w:lang w:eastAsia="hi-IN" w:bidi="hi-IN"/>
        </w:rPr>
        <w:t>). Упражнения по методу "</w:t>
      </w:r>
      <w:proofErr w:type="spellStart"/>
      <w:r>
        <w:rPr>
          <w:rFonts w:ascii="Times New Roman" w:eastAsia="SimSun" w:hAnsi="Times New Roman"/>
          <w:kern w:val="1"/>
          <w:sz w:val="24"/>
          <w:szCs w:val="24"/>
          <w:lang w:eastAsia="hi-IN" w:bidi="hi-IN"/>
        </w:rPr>
        <w:t>дирижирования</w:t>
      </w:r>
      <w:proofErr w:type="spellEnd"/>
      <w:r>
        <w:rPr>
          <w:rFonts w:ascii="Times New Roman" w:eastAsia="SimSun" w:hAnsi="Times New Roman"/>
          <w:kern w:val="1"/>
          <w:sz w:val="24"/>
          <w:szCs w:val="24"/>
          <w:lang w:eastAsia="hi-IN" w:bidi="hi-IN"/>
        </w:rPr>
        <w:t xml:space="preserve">", развивающие </w:t>
      </w:r>
      <w:proofErr w:type="spellStart"/>
      <w:r>
        <w:rPr>
          <w:rFonts w:ascii="Times New Roman" w:eastAsia="SimSun" w:hAnsi="Times New Roman"/>
          <w:kern w:val="1"/>
          <w:sz w:val="24"/>
          <w:szCs w:val="24"/>
          <w:lang w:eastAsia="hi-IN" w:bidi="hi-IN"/>
        </w:rPr>
        <w:t>слухо</w:t>
      </w:r>
      <w:proofErr w:type="spellEnd"/>
      <w:r>
        <w:rPr>
          <w:rFonts w:ascii="Times New Roman" w:eastAsia="SimSun" w:hAnsi="Times New Roman"/>
          <w:kern w:val="1"/>
          <w:sz w:val="24"/>
          <w:szCs w:val="24"/>
          <w:lang w:eastAsia="hi-IN" w:bidi="hi-IN"/>
        </w:rPr>
        <w:t>-произносительные навыки</w:t>
      </w:r>
      <w:r>
        <w:rPr>
          <w:rFonts w:ascii="Times New Roman" w:eastAsia="SimSun" w:hAnsi="Times New Roman"/>
          <w:b/>
          <w:kern w:val="1"/>
          <w:sz w:val="24"/>
          <w:szCs w:val="24"/>
          <w:lang w:eastAsia="hi-IN" w:bidi="hi-IN"/>
        </w:rPr>
        <w:t>.</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3.</w:t>
      </w:r>
      <w:r>
        <w:rPr>
          <w:rFonts w:ascii="Times New Roman" w:eastAsia="SimSun" w:hAnsi="Times New Roman"/>
          <w:b/>
          <w:kern w:val="1"/>
          <w:sz w:val="24"/>
          <w:szCs w:val="24"/>
          <w:lang w:eastAsia="hi-IN" w:bidi="hi-IN"/>
        </w:rPr>
        <w:tab/>
        <w:t>Логический анализ текста.</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 </w:t>
      </w:r>
      <w:r>
        <w:rPr>
          <w:rFonts w:ascii="Times New Roman" w:eastAsia="SimSun" w:hAnsi="Times New Roman"/>
          <w:kern w:val="1"/>
          <w:sz w:val="24"/>
          <w:szCs w:val="24"/>
          <w:lang w:eastAsia="hi-IN" w:bidi="hi-IN"/>
        </w:rPr>
        <w:t>Тема. Идея. Сверхзадача. Эпизоды. Событийный ряд. Жанровые и стилистические особенности литературных произведений. Особенности исполнения отрывков публицистики и произведений эпистолярного, мемуарного жанров. Умение применить репертуар в концертах и мероприятиях различной тематики.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4.</w:t>
      </w:r>
      <w:r>
        <w:rPr>
          <w:rFonts w:ascii="Times New Roman" w:eastAsia="SimSun" w:hAnsi="Times New Roman"/>
          <w:b/>
          <w:kern w:val="1"/>
          <w:sz w:val="24"/>
          <w:szCs w:val="24"/>
          <w:lang w:eastAsia="hi-IN" w:bidi="hi-IN"/>
        </w:rPr>
        <w:tab/>
        <w:t>Культура речевого общения.</w:t>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b/>
          <w:kern w:val="1"/>
          <w:sz w:val="24"/>
          <w:szCs w:val="24"/>
          <w:lang w:eastAsia="hi-IN" w:bidi="hi-IN"/>
        </w:rPr>
        <w:t xml:space="preserve">4.1.Подготовка к публичному выступлению. </w:t>
      </w:r>
      <w:proofErr w:type="spellStart"/>
      <w:r>
        <w:rPr>
          <w:rFonts w:ascii="Times New Roman" w:eastAsia="SimSun" w:hAnsi="Times New Roman"/>
          <w:b/>
          <w:kern w:val="1"/>
          <w:sz w:val="24"/>
          <w:szCs w:val="24"/>
          <w:lang w:eastAsia="hi-IN" w:bidi="hi-IN"/>
        </w:rPr>
        <w:t>Самопрезентация</w:t>
      </w:r>
      <w:proofErr w:type="spellEnd"/>
      <w:r>
        <w:rPr>
          <w:rFonts w:ascii="Times New Roman" w:eastAsia="SimSun" w:hAnsi="Times New Roman"/>
          <w:b/>
          <w:kern w:val="1"/>
          <w:sz w:val="24"/>
          <w:szCs w:val="24"/>
          <w:lang w:eastAsia="hi-IN" w:bidi="hi-IN"/>
        </w:rPr>
        <w:t xml:space="preserve">. </w:t>
      </w:r>
      <w:r>
        <w:rPr>
          <w:rFonts w:ascii="Times New Roman" w:eastAsia="SimSun" w:hAnsi="Times New Roman"/>
          <w:kern w:val="1"/>
          <w:sz w:val="24"/>
          <w:szCs w:val="24"/>
          <w:lang w:eastAsia="hi-IN" w:bidi="hi-IN"/>
        </w:rPr>
        <w:t>Подготовка выступления-</w:t>
      </w:r>
      <w:r>
        <w:rPr>
          <w:rFonts w:ascii="Times New Roman" w:eastAsia="SimSun" w:hAnsi="Times New Roman"/>
          <w:kern w:val="1"/>
          <w:sz w:val="24"/>
          <w:szCs w:val="24"/>
          <w:lang w:eastAsia="hi-IN" w:bidi="hi-IN"/>
        </w:rPr>
        <w:lastRenderedPageBreak/>
        <w:t>презентации на выбранную тему. Умение использовать языковые средства в разных условиях общения в соответствии с целями и содержанием речи. Упражнения по логическому разбору текста с использованием  различных видов пауз (</w:t>
      </w:r>
      <w:proofErr w:type="spellStart"/>
      <w:r>
        <w:rPr>
          <w:rFonts w:ascii="Times New Roman" w:eastAsia="SimSun" w:hAnsi="Times New Roman"/>
          <w:kern w:val="1"/>
          <w:sz w:val="24"/>
          <w:szCs w:val="24"/>
          <w:lang w:eastAsia="hi-IN" w:bidi="hi-IN"/>
        </w:rPr>
        <w:t>люфтпаузы</w:t>
      </w:r>
      <w:proofErr w:type="spellEnd"/>
      <w:r>
        <w:rPr>
          <w:rFonts w:ascii="Times New Roman" w:eastAsia="SimSun" w:hAnsi="Times New Roman"/>
          <w:kern w:val="1"/>
          <w:sz w:val="24"/>
          <w:szCs w:val="24"/>
          <w:lang w:eastAsia="hi-IN" w:bidi="hi-IN"/>
        </w:rPr>
        <w:t>, соединительные, соединительно-разделительные паузы, смысловые акценты), а также тактовых и фазовых ударений. Акцент и выделение основной мысли.</w:t>
      </w:r>
    </w:p>
    <w:p w:rsidR="000867CF" w:rsidRDefault="003F7896">
      <w:pPr>
        <w:widowControl w:val="0"/>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5.</w:t>
      </w:r>
      <w:r>
        <w:rPr>
          <w:rFonts w:ascii="Times New Roman" w:eastAsia="SimSun" w:hAnsi="Times New Roman"/>
          <w:b/>
          <w:kern w:val="1"/>
          <w:sz w:val="24"/>
          <w:szCs w:val="24"/>
          <w:lang w:eastAsia="hi-IN" w:bidi="hi-IN"/>
        </w:rPr>
        <w:tab/>
        <w:t>Сценическая речь.</w:t>
      </w:r>
      <w:r>
        <w:rPr>
          <w:rFonts w:ascii="Times New Roman" w:eastAsia="SimSun" w:hAnsi="Times New Roman"/>
          <w:b/>
          <w:kern w:val="1"/>
          <w:sz w:val="24"/>
          <w:szCs w:val="24"/>
          <w:lang w:eastAsia="hi-IN" w:bidi="hi-IN"/>
        </w:rPr>
        <w:tab/>
      </w:r>
    </w:p>
    <w:p w:rsidR="000867CF" w:rsidRDefault="003F7896">
      <w:pPr>
        <w:widowControl w:val="0"/>
        <w:suppressAutoHyphens/>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Работа над словесным действием в  отрывках и пьесах различных жанров. Работа над речью в учебном спектакле.</w:t>
      </w:r>
    </w:p>
    <w:p w:rsidR="000867CF" w:rsidRDefault="003F7896">
      <w:pPr>
        <w:widowControl w:val="0"/>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Нормативный срок обучения – 5 лет</w:t>
      </w:r>
    </w:p>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Учебно-тематический план</w:t>
      </w:r>
    </w:p>
    <w:p w:rsidR="000867CF" w:rsidRDefault="003F7896">
      <w:pPr>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Первый год обучения</w:t>
      </w:r>
    </w:p>
    <w:p w:rsidR="000867CF" w:rsidRDefault="003F7896">
      <w:pPr>
        <w:spacing w:after="0" w:line="240" w:lineRule="auto"/>
        <w:jc w:val="both"/>
        <w:rPr>
          <w:rFonts w:ascii="Times New Roman" w:hAnsi="Times New Roman"/>
          <w:b/>
          <w:i/>
          <w:sz w:val="24"/>
          <w:szCs w:val="24"/>
        </w:rPr>
      </w:pPr>
      <w:r>
        <w:rPr>
          <w:rFonts w:ascii="Times New Roman" w:eastAsia="SimSun" w:hAnsi="Times New Roman"/>
          <w:b/>
          <w:i/>
          <w:kern w:val="1"/>
          <w:sz w:val="24"/>
          <w:szCs w:val="24"/>
          <w:lang w:eastAsia="hi-IN" w:bidi="hi-IN"/>
        </w:rPr>
        <w:t>Таблица 11</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5953"/>
        <w:gridCol w:w="1276"/>
        <w:gridCol w:w="850"/>
        <w:gridCol w:w="709"/>
        <w:gridCol w:w="850"/>
      </w:tblGrid>
      <w:tr w:rsidR="000867CF">
        <w:trPr>
          <w:trHeight w:val="278"/>
          <w:jc w:val="center"/>
        </w:trPr>
        <w:tc>
          <w:tcPr>
            <w:tcW w:w="377"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953"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276"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409"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38"/>
          <w:jc w:val="center"/>
        </w:trPr>
        <w:tc>
          <w:tcPr>
            <w:tcW w:w="377" w:type="dxa"/>
            <w:vMerge/>
          </w:tcPr>
          <w:p w:rsidR="000867CF" w:rsidRDefault="000867CF">
            <w:pPr>
              <w:spacing w:after="0" w:line="240" w:lineRule="auto"/>
              <w:jc w:val="both"/>
              <w:rPr>
                <w:rFonts w:ascii="Times New Roman" w:hAnsi="Times New Roman"/>
                <w:sz w:val="24"/>
                <w:szCs w:val="24"/>
                <w:lang w:eastAsia="ru-RU"/>
              </w:rPr>
            </w:pPr>
          </w:p>
        </w:tc>
        <w:tc>
          <w:tcPr>
            <w:tcW w:w="5953" w:type="dxa"/>
            <w:vMerge/>
          </w:tcPr>
          <w:p w:rsidR="000867CF" w:rsidRDefault="000867CF">
            <w:pPr>
              <w:spacing w:after="0" w:line="240" w:lineRule="auto"/>
              <w:jc w:val="both"/>
              <w:rPr>
                <w:rFonts w:ascii="Times New Roman" w:hAnsi="Times New Roman"/>
                <w:sz w:val="24"/>
                <w:szCs w:val="24"/>
                <w:lang w:eastAsia="ru-RU"/>
              </w:rPr>
            </w:pPr>
          </w:p>
        </w:tc>
        <w:tc>
          <w:tcPr>
            <w:tcW w:w="1276" w:type="dxa"/>
            <w:vMerge/>
          </w:tcPr>
          <w:p w:rsidR="000867CF" w:rsidRDefault="000867CF">
            <w:pPr>
              <w:spacing w:after="0" w:line="240" w:lineRule="auto"/>
              <w:jc w:val="both"/>
              <w:rPr>
                <w:rFonts w:ascii="Times New Roman" w:hAnsi="Times New Roman"/>
                <w:sz w:val="24"/>
                <w:szCs w:val="24"/>
                <w:lang w:eastAsia="ru-RU"/>
              </w:rPr>
            </w:pP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63"/>
          <w:jc w:val="center"/>
        </w:trPr>
        <w:tc>
          <w:tcPr>
            <w:tcW w:w="377" w:type="dxa"/>
          </w:tcPr>
          <w:p w:rsidR="000867CF" w:rsidRDefault="000867CF">
            <w:pPr>
              <w:spacing w:after="0" w:line="240" w:lineRule="auto"/>
              <w:jc w:val="both"/>
              <w:rPr>
                <w:rFonts w:ascii="Times New Roman" w:hAnsi="Times New Roman"/>
                <w:sz w:val="24"/>
                <w:szCs w:val="24"/>
                <w:lang w:eastAsia="ru-RU"/>
              </w:rPr>
            </w:pPr>
          </w:p>
        </w:tc>
        <w:tc>
          <w:tcPr>
            <w:tcW w:w="5953" w:type="dxa"/>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276"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400"/>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95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 Дыхание. Основы.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1.2.Ряд гласных. Основы голосоведения. </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 Дикция. Речевые игры на развитие активности согласных</w:t>
            </w:r>
          </w:p>
        </w:tc>
        <w:tc>
          <w:tcPr>
            <w:tcW w:w="1276"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tc>
      </w:tr>
      <w:tr w:rsidR="000867CF">
        <w:trPr>
          <w:trHeight w:val="1039"/>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953"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Произносительные нормы современного русского языка и ошибки в бытовой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2.1.Зависимость произносительных норм от ударения в слове</w:t>
            </w:r>
          </w:p>
        </w:tc>
        <w:tc>
          <w:tcPr>
            <w:tcW w:w="1276"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w:t>
            </w:r>
          </w:p>
        </w:tc>
      </w:tr>
      <w:tr w:rsidR="000867CF">
        <w:trPr>
          <w:trHeight w:val="2007"/>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953"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3.1.Речевые такты. Главные слова.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Логические паузы.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 Тема. Идея. Сверхзадача.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3.4.Разбор произведений. Исполнение небольших рассказов или отрывков из рассказов от первого лица и описательного    характера</w:t>
            </w:r>
          </w:p>
        </w:tc>
        <w:tc>
          <w:tcPr>
            <w:tcW w:w="1276"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18</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9</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9</w:t>
            </w:r>
          </w:p>
        </w:tc>
      </w:tr>
      <w:tr w:rsidR="000867CF">
        <w:trPr>
          <w:trHeight w:val="761"/>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953"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4.1.Умение владеть грамотной речью  в основных жизненных ситуациях. Этюды «Знакомство», «Прощание», «Покупка», «Поездка» и т.п.</w:t>
            </w:r>
          </w:p>
        </w:tc>
        <w:tc>
          <w:tcPr>
            <w:tcW w:w="1276"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tc>
      </w:tr>
      <w:tr w:rsidR="000867CF">
        <w:trPr>
          <w:trHeight w:val="295"/>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59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276"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70"/>
          <w:jc w:val="center"/>
        </w:trPr>
        <w:tc>
          <w:tcPr>
            <w:tcW w:w="37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9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276" w:type="dxa"/>
          </w:tcPr>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9" w:type="dxa"/>
          </w:tcPr>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61"/>
          <w:jc w:val="center"/>
        </w:trPr>
        <w:tc>
          <w:tcPr>
            <w:tcW w:w="377" w:type="dxa"/>
          </w:tcPr>
          <w:p w:rsidR="000867CF" w:rsidRDefault="000867CF">
            <w:pPr>
              <w:spacing w:after="0" w:line="240" w:lineRule="auto"/>
              <w:jc w:val="both"/>
              <w:rPr>
                <w:rFonts w:ascii="Times New Roman" w:hAnsi="Times New Roman"/>
                <w:sz w:val="24"/>
                <w:szCs w:val="24"/>
                <w:lang w:eastAsia="ru-RU"/>
              </w:rPr>
            </w:pPr>
          </w:p>
        </w:tc>
        <w:tc>
          <w:tcPr>
            <w:tcW w:w="5953"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3685"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68 часов</w:t>
            </w:r>
          </w:p>
        </w:tc>
      </w:tr>
    </w:tbl>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Второй год обучения</w:t>
      </w:r>
    </w:p>
    <w:p w:rsidR="000867CF" w:rsidRDefault="003F7896">
      <w:pPr>
        <w:widowControl w:val="0"/>
        <w:tabs>
          <w:tab w:val="left" w:pos="1080"/>
        </w:tabs>
        <w:suppressAutoHyphens/>
        <w:spacing w:after="0" w:line="240" w:lineRule="auto"/>
        <w:jc w:val="both"/>
        <w:rPr>
          <w:rFonts w:ascii="Times New Roman" w:hAnsi="Times New Roman"/>
          <w:b/>
          <w:sz w:val="24"/>
          <w:szCs w:val="24"/>
          <w:lang w:eastAsia="ru-RU"/>
        </w:rPr>
      </w:pPr>
      <w:r>
        <w:rPr>
          <w:rFonts w:ascii="Times New Roman" w:eastAsia="SimSun" w:hAnsi="Times New Roman"/>
          <w:b/>
          <w:i/>
          <w:kern w:val="1"/>
          <w:sz w:val="24"/>
          <w:szCs w:val="24"/>
          <w:lang w:eastAsia="hi-IN" w:bidi="hi-IN"/>
        </w:rPr>
        <w:t>Таблица 12</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779"/>
        <w:gridCol w:w="1153"/>
        <w:gridCol w:w="766"/>
        <w:gridCol w:w="642"/>
        <w:gridCol w:w="765"/>
      </w:tblGrid>
      <w:tr w:rsidR="000867CF">
        <w:trPr>
          <w:trHeight w:val="278"/>
          <w:jc w:val="center"/>
        </w:trPr>
        <w:tc>
          <w:tcPr>
            <w:tcW w:w="67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779"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153"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Вид учебного </w:t>
            </w:r>
            <w:r>
              <w:rPr>
                <w:rFonts w:ascii="Times New Roman" w:hAnsi="Times New Roman"/>
                <w:sz w:val="24"/>
                <w:szCs w:val="24"/>
                <w:lang w:eastAsia="ru-RU"/>
              </w:rPr>
              <w:lastRenderedPageBreak/>
              <w:t>занятия</w:t>
            </w:r>
          </w:p>
        </w:tc>
        <w:tc>
          <w:tcPr>
            <w:tcW w:w="2173"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Общий объем времени (в часах)</w:t>
            </w:r>
          </w:p>
        </w:tc>
      </w:tr>
      <w:tr w:rsidR="000867CF">
        <w:trPr>
          <w:cantSplit/>
          <w:trHeight w:val="1830"/>
          <w:jc w:val="center"/>
        </w:trPr>
        <w:tc>
          <w:tcPr>
            <w:tcW w:w="675" w:type="dxa"/>
            <w:vMerge/>
          </w:tcPr>
          <w:p w:rsidR="000867CF" w:rsidRDefault="000867CF">
            <w:pPr>
              <w:spacing w:after="0" w:line="240" w:lineRule="auto"/>
              <w:jc w:val="both"/>
              <w:rPr>
                <w:rFonts w:ascii="Times New Roman" w:hAnsi="Times New Roman"/>
                <w:sz w:val="24"/>
                <w:szCs w:val="24"/>
                <w:lang w:eastAsia="ru-RU"/>
              </w:rPr>
            </w:pPr>
          </w:p>
        </w:tc>
        <w:tc>
          <w:tcPr>
            <w:tcW w:w="5779" w:type="dxa"/>
            <w:vMerge/>
          </w:tcPr>
          <w:p w:rsidR="000867CF" w:rsidRDefault="000867CF">
            <w:pPr>
              <w:spacing w:after="0" w:line="240" w:lineRule="auto"/>
              <w:jc w:val="both"/>
              <w:rPr>
                <w:rFonts w:ascii="Times New Roman" w:hAnsi="Times New Roman"/>
                <w:sz w:val="24"/>
                <w:szCs w:val="24"/>
                <w:lang w:eastAsia="ru-RU"/>
              </w:rPr>
            </w:pPr>
          </w:p>
        </w:tc>
        <w:tc>
          <w:tcPr>
            <w:tcW w:w="1153" w:type="dxa"/>
            <w:vMerge/>
          </w:tcPr>
          <w:p w:rsidR="000867CF" w:rsidRDefault="000867CF">
            <w:pPr>
              <w:spacing w:after="0" w:line="240" w:lineRule="auto"/>
              <w:jc w:val="both"/>
              <w:rPr>
                <w:rFonts w:ascii="Times New Roman" w:hAnsi="Times New Roman"/>
                <w:sz w:val="24"/>
                <w:szCs w:val="24"/>
                <w:lang w:eastAsia="ru-RU"/>
              </w:rPr>
            </w:pPr>
          </w:p>
        </w:tc>
        <w:tc>
          <w:tcPr>
            <w:tcW w:w="766"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642"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765"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65"/>
          <w:jc w:val="center"/>
        </w:trPr>
        <w:tc>
          <w:tcPr>
            <w:tcW w:w="675" w:type="dxa"/>
            <w:vMerge/>
          </w:tcPr>
          <w:p w:rsidR="000867CF" w:rsidRDefault="000867CF">
            <w:pPr>
              <w:spacing w:after="0" w:line="240" w:lineRule="auto"/>
              <w:jc w:val="both"/>
              <w:rPr>
                <w:rFonts w:ascii="Times New Roman" w:hAnsi="Times New Roman"/>
                <w:sz w:val="24"/>
                <w:szCs w:val="24"/>
                <w:lang w:eastAsia="ru-RU"/>
              </w:rPr>
            </w:pPr>
          </w:p>
        </w:tc>
        <w:tc>
          <w:tcPr>
            <w:tcW w:w="5779"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153" w:type="dxa"/>
            <w:vMerge/>
          </w:tcPr>
          <w:p w:rsidR="000867CF" w:rsidRDefault="000867CF">
            <w:pPr>
              <w:spacing w:after="0" w:line="240" w:lineRule="auto"/>
              <w:jc w:val="both"/>
              <w:rPr>
                <w:rFonts w:ascii="Times New Roman" w:hAnsi="Times New Roman"/>
                <w:sz w:val="24"/>
                <w:szCs w:val="24"/>
                <w:lang w:eastAsia="ru-RU"/>
              </w:rPr>
            </w:pP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642"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2253"/>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5779"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xml:space="preserve"> артикуляционные комплексы с движением.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 с движением и 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1.4. Скороговорки с сюжетно -  ролевым компонентом.</w:t>
            </w:r>
          </w:p>
        </w:tc>
        <w:tc>
          <w:tcPr>
            <w:tcW w:w="1153"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Урок</w:t>
            </w: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642"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779"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kern w:val="1"/>
                <w:sz w:val="24"/>
                <w:szCs w:val="24"/>
                <w:lang w:eastAsia="hi-IN" w:bidi="hi-IN"/>
              </w:rPr>
            </w:pPr>
            <w:r>
              <w:rPr>
                <w:rFonts w:ascii="Times New Roman" w:eastAsia="SimSun" w:hAnsi="Times New Roman"/>
                <w:kern w:val="1"/>
                <w:sz w:val="24"/>
                <w:szCs w:val="24"/>
                <w:lang w:eastAsia="hi-IN" w:bidi="hi-IN"/>
              </w:rPr>
              <w:t>2.1.Пословицы и поговорки для тренировки ударных и безударных гласных</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kern w:val="1"/>
                <w:sz w:val="24"/>
                <w:szCs w:val="24"/>
                <w:lang w:eastAsia="hi-IN" w:bidi="hi-IN"/>
              </w:rPr>
              <w:t>2.1. Пословицы и поговорки для тренировки  согласных</w:t>
            </w:r>
          </w:p>
        </w:tc>
        <w:tc>
          <w:tcPr>
            <w:tcW w:w="11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642"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r>
      <w:tr w:rsidR="000867CF">
        <w:trPr>
          <w:trHeight w:val="761"/>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779"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  Тема. Идея. Событийный ряд.</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 Конфликт</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3.3.Объект внимания.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3.4.Разбор произведений. Исполнение басен, русских народных сказок; авторских сказок</w:t>
            </w:r>
          </w:p>
        </w:tc>
        <w:tc>
          <w:tcPr>
            <w:tcW w:w="11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16</w:t>
            </w:r>
          </w:p>
        </w:tc>
        <w:tc>
          <w:tcPr>
            <w:tcW w:w="642"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r>
      <w:tr w:rsidR="000867CF">
        <w:trPr>
          <w:trHeight w:val="528"/>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779"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i/>
                <w:sz w:val="24"/>
                <w:szCs w:val="24"/>
              </w:rPr>
              <w:t>.</w:t>
            </w:r>
            <w:r>
              <w:rPr>
                <w:rFonts w:ascii="Times New Roman" w:hAnsi="Times New Roman"/>
                <w:sz w:val="24"/>
                <w:szCs w:val="24"/>
                <w:lang w:eastAsia="ru-RU"/>
              </w:rPr>
              <w:t>Речевые игры «Слушаем и отвечаем»</w:t>
            </w:r>
          </w:p>
        </w:tc>
        <w:tc>
          <w:tcPr>
            <w:tcW w:w="11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642"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hRule="exact" w:val="1420"/>
          <w:jc w:val="center"/>
        </w:trPr>
        <w:tc>
          <w:tcPr>
            <w:tcW w:w="67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w:t>
            </w:r>
          </w:p>
        </w:tc>
        <w:tc>
          <w:tcPr>
            <w:tcW w:w="5779"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5.1.Общение. Чтецкий дуэт.</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5.2.Конфликт.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5.3. Действенные задачи и приспособления для их решения</w:t>
            </w:r>
          </w:p>
        </w:tc>
        <w:tc>
          <w:tcPr>
            <w:tcW w:w="1153"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lang w:eastAsia="ru-RU"/>
              </w:rPr>
              <w:t>Урок</w:t>
            </w:r>
          </w:p>
        </w:tc>
        <w:tc>
          <w:tcPr>
            <w:tcW w:w="766"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tc>
        <w:tc>
          <w:tcPr>
            <w:tcW w:w="642"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c>
          <w:tcPr>
            <w:tcW w:w="765"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r>
      <w:tr w:rsidR="000867CF">
        <w:trPr>
          <w:trHeight w:val="259"/>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77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153" w:type="dxa"/>
          </w:tcPr>
          <w:p w:rsidR="000867CF" w:rsidRDefault="000867CF">
            <w:pPr>
              <w:spacing w:after="0" w:line="240" w:lineRule="auto"/>
              <w:jc w:val="both"/>
              <w:rPr>
                <w:rFonts w:ascii="Times New Roman" w:hAnsi="Times New Roman"/>
                <w:sz w:val="24"/>
                <w:szCs w:val="24"/>
                <w:lang w:eastAsia="ru-RU"/>
              </w:rPr>
            </w:pP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642" w:type="dxa"/>
          </w:tcPr>
          <w:p w:rsidR="000867CF" w:rsidRDefault="000867CF">
            <w:pPr>
              <w:spacing w:after="0" w:line="240" w:lineRule="auto"/>
              <w:jc w:val="both"/>
              <w:rPr>
                <w:rFonts w:ascii="Times New Roman" w:hAnsi="Times New Roman"/>
                <w:b/>
                <w:sz w:val="24"/>
                <w:szCs w:val="24"/>
                <w:lang w:eastAsia="ru-RU"/>
              </w:rPr>
            </w:pP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48"/>
          <w:jc w:val="center"/>
        </w:trPr>
        <w:tc>
          <w:tcPr>
            <w:tcW w:w="67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577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153" w:type="dxa"/>
          </w:tcPr>
          <w:p w:rsidR="000867CF" w:rsidRDefault="000867CF">
            <w:pPr>
              <w:spacing w:after="0" w:line="240" w:lineRule="auto"/>
              <w:jc w:val="both"/>
              <w:rPr>
                <w:rFonts w:ascii="Times New Roman" w:hAnsi="Times New Roman"/>
                <w:sz w:val="24"/>
                <w:szCs w:val="24"/>
                <w:lang w:eastAsia="ru-RU"/>
              </w:rPr>
            </w:pPr>
          </w:p>
        </w:tc>
        <w:tc>
          <w:tcPr>
            <w:tcW w:w="76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642" w:type="dxa"/>
          </w:tcPr>
          <w:p w:rsidR="000867CF" w:rsidRDefault="000867CF">
            <w:pPr>
              <w:spacing w:after="0" w:line="240" w:lineRule="auto"/>
              <w:jc w:val="both"/>
              <w:rPr>
                <w:rFonts w:ascii="Times New Roman" w:hAnsi="Times New Roman"/>
                <w:b/>
                <w:sz w:val="24"/>
                <w:szCs w:val="24"/>
                <w:lang w:eastAsia="ru-RU"/>
              </w:rPr>
            </w:pPr>
          </w:p>
        </w:tc>
        <w:tc>
          <w:tcPr>
            <w:tcW w:w="76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15"/>
          <w:jc w:val="center"/>
        </w:trPr>
        <w:tc>
          <w:tcPr>
            <w:tcW w:w="675" w:type="dxa"/>
          </w:tcPr>
          <w:p w:rsidR="000867CF" w:rsidRDefault="000867CF">
            <w:pPr>
              <w:spacing w:after="0" w:line="240" w:lineRule="auto"/>
              <w:jc w:val="both"/>
              <w:rPr>
                <w:rFonts w:ascii="Times New Roman" w:hAnsi="Times New Roman"/>
                <w:sz w:val="24"/>
                <w:szCs w:val="24"/>
                <w:lang w:eastAsia="ru-RU"/>
              </w:rPr>
            </w:pPr>
          </w:p>
        </w:tc>
        <w:tc>
          <w:tcPr>
            <w:tcW w:w="577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Итого с консультациями:</w:t>
            </w:r>
          </w:p>
        </w:tc>
        <w:tc>
          <w:tcPr>
            <w:tcW w:w="3326"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68 часов</w:t>
            </w:r>
          </w:p>
        </w:tc>
      </w:tr>
    </w:tbl>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Третий год обучения</w:t>
      </w:r>
    </w:p>
    <w:p w:rsidR="000867CF" w:rsidRDefault="003F7896">
      <w:pPr>
        <w:widowControl w:val="0"/>
        <w:tabs>
          <w:tab w:val="left" w:pos="1080"/>
        </w:tabs>
        <w:suppressAutoHyphens/>
        <w:spacing w:after="0" w:line="240" w:lineRule="auto"/>
        <w:jc w:val="both"/>
        <w:rPr>
          <w:rFonts w:ascii="Times New Roman" w:eastAsia="SimSun" w:hAnsi="Times New Roman"/>
          <w:b/>
          <w:i/>
          <w:kern w:val="1"/>
          <w:sz w:val="24"/>
          <w:szCs w:val="24"/>
          <w:lang w:eastAsia="hi-IN" w:bidi="hi-IN"/>
        </w:rPr>
      </w:pPr>
      <w:r>
        <w:rPr>
          <w:rFonts w:ascii="Times New Roman" w:eastAsia="SimSun" w:hAnsi="Times New Roman"/>
          <w:b/>
          <w:i/>
          <w:kern w:val="1"/>
          <w:sz w:val="24"/>
          <w:szCs w:val="24"/>
          <w:lang w:eastAsia="hi-IN" w:bidi="hi-IN"/>
        </w:rPr>
        <w:t>Таблица 13</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5244"/>
        <w:gridCol w:w="1985"/>
        <w:gridCol w:w="709"/>
        <w:gridCol w:w="708"/>
        <w:gridCol w:w="767"/>
      </w:tblGrid>
      <w:tr w:rsidR="000867CF">
        <w:trPr>
          <w:trHeight w:val="496"/>
          <w:jc w:val="center"/>
        </w:trPr>
        <w:tc>
          <w:tcPr>
            <w:tcW w:w="344"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5244"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985"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184"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788"/>
          <w:jc w:val="center"/>
        </w:trPr>
        <w:tc>
          <w:tcPr>
            <w:tcW w:w="344" w:type="dxa"/>
            <w:vMerge/>
          </w:tcPr>
          <w:p w:rsidR="000867CF" w:rsidRDefault="000867CF">
            <w:pPr>
              <w:spacing w:after="0" w:line="240" w:lineRule="auto"/>
              <w:jc w:val="both"/>
              <w:rPr>
                <w:rFonts w:ascii="Times New Roman" w:hAnsi="Times New Roman"/>
                <w:sz w:val="24"/>
                <w:szCs w:val="24"/>
                <w:lang w:eastAsia="ru-RU"/>
              </w:rPr>
            </w:pPr>
          </w:p>
        </w:tc>
        <w:tc>
          <w:tcPr>
            <w:tcW w:w="5244" w:type="dxa"/>
            <w:vMerge/>
          </w:tcPr>
          <w:p w:rsidR="000867CF" w:rsidRDefault="000867CF">
            <w:pPr>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767"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w:t>
            </w:r>
          </w:p>
        </w:tc>
      </w:tr>
      <w:tr w:rsidR="000867CF">
        <w:trPr>
          <w:trHeight w:val="269"/>
          <w:jc w:val="center"/>
        </w:trPr>
        <w:tc>
          <w:tcPr>
            <w:tcW w:w="344" w:type="dxa"/>
            <w:vMerge/>
          </w:tcPr>
          <w:p w:rsidR="000867CF" w:rsidRDefault="000867CF">
            <w:pPr>
              <w:spacing w:after="0" w:line="240" w:lineRule="auto"/>
              <w:jc w:val="both"/>
              <w:rPr>
                <w:rFonts w:ascii="Times New Roman" w:hAnsi="Times New Roman"/>
                <w:sz w:val="24"/>
                <w:szCs w:val="24"/>
                <w:lang w:eastAsia="ru-RU"/>
              </w:rPr>
            </w:pPr>
          </w:p>
        </w:tc>
        <w:tc>
          <w:tcPr>
            <w:tcW w:w="5244"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5" w:type="dxa"/>
            <w:vMerge/>
          </w:tcPr>
          <w:p w:rsidR="000867CF" w:rsidRDefault="000867CF">
            <w:pPr>
              <w:spacing w:after="0" w:line="240" w:lineRule="auto"/>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406"/>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1</w:t>
            </w:r>
          </w:p>
        </w:tc>
        <w:tc>
          <w:tcPr>
            <w:tcW w:w="5244"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1.1.Дыхательно-артикуляционные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 Скороговорки</w:t>
            </w:r>
          </w:p>
        </w:tc>
        <w:tc>
          <w:tcPr>
            <w:tcW w:w="1985" w:type="dxa"/>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tc>
        <w:tc>
          <w:tcPr>
            <w:tcW w:w="70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67"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9</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5244"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 xml:space="preserve">. </w:t>
            </w:r>
            <w:r>
              <w:rPr>
                <w:rFonts w:ascii="Times New Roman" w:hAnsi="Times New Roman"/>
                <w:sz w:val="24"/>
                <w:szCs w:val="24"/>
                <w:lang w:eastAsia="ru-RU"/>
              </w:rPr>
              <w:t>Ударение в слове.</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2.1.Двойные согласные.</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5</w:t>
            </w: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0867CF">
        <w:trPr>
          <w:trHeight w:val="563"/>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5244"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3.1.Основы работы над стихотворным  произведением. Ритмические законы стиха. Межстиховая пауза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3.2. Знаки препинания в стихотворном произведении.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3.3.Фантазия и воображение. Видения. Исполнительская задача передачи видений в поэтическом произведении.    </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3.4.Исполнение поэтического произведения лирического характера</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16</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8</w:t>
            </w:r>
          </w:p>
        </w:tc>
      </w:tr>
      <w:tr w:rsidR="000867CF">
        <w:trPr>
          <w:trHeight w:val="840"/>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5244"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4.1.Речевые игры</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761"/>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5244"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Действенный анализ монолога из пьесы и его исполнение.</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5.1. Сверхзадача. Сквозное действие.</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5.2. Контрдействие</w:t>
            </w:r>
          </w:p>
        </w:tc>
        <w:tc>
          <w:tcPr>
            <w:tcW w:w="1985"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0867CF">
        <w:trPr>
          <w:trHeight w:val="290"/>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5244"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Экзамен</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80"/>
          <w:jc w:val="center"/>
        </w:trPr>
        <w:tc>
          <w:tcPr>
            <w:tcW w:w="344"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5244"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5"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767"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70"/>
          <w:jc w:val="center"/>
        </w:trPr>
        <w:tc>
          <w:tcPr>
            <w:tcW w:w="344" w:type="dxa"/>
          </w:tcPr>
          <w:p w:rsidR="000867CF" w:rsidRDefault="000867CF">
            <w:pPr>
              <w:spacing w:after="0" w:line="240" w:lineRule="auto"/>
              <w:jc w:val="both"/>
              <w:rPr>
                <w:rFonts w:ascii="Times New Roman" w:hAnsi="Times New Roman"/>
                <w:sz w:val="24"/>
                <w:szCs w:val="24"/>
                <w:lang w:eastAsia="ru-RU"/>
              </w:rPr>
            </w:pPr>
          </w:p>
        </w:tc>
        <w:tc>
          <w:tcPr>
            <w:tcW w:w="5244"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169"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Четвёртый год обучения</w:t>
      </w:r>
    </w:p>
    <w:p w:rsidR="000867CF" w:rsidRDefault="003F7896">
      <w:pPr>
        <w:widowControl w:val="0"/>
        <w:tabs>
          <w:tab w:val="left" w:pos="1080"/>
        </w:tabs>
        <w:suppressAutoHyphens/>
        <w:spacing w:after="0" w:line="240" w:lineRule="auto"/>
        <w:jc w:val="both"/>
        <w:rPr>
          <w:rFonts w:ascii="Times New Roman" w:hAnsi="Times New Roman"/>
          <w:b/>
          <w:sz w:val="24"/>
          <w:szCs w:val="24"/>
          <w:lang w:eastAsia="ru-RU"/>
        </w:rPr>
      </w:pPr>
      <w:r>
        <w:rPr>
          <w:rFonts w:ascii="Times New Roman" w:eastAsia="SimSun" w:hAnsi="Times New Roman"/>
          <w:b/>
          <w:i/>
          <w:kern w:val="1"/>
          <w:sz w:val="24"/>
          <w:szCs w:val="24"/>
          <w:lang w:eastAsia="hi-IN" w:bidi="hi-IN"/>
        </w:rPr>
        <w:t>Таблица 14</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955"/>
        <w:gridCol w:w="1984"/>
        <w:gridCol w:w="709"/>
        <w:gridCol w:w="850"/>
        <w:gridCol w:w="736"/>
      </w:tblGrid>
      <w:tr w:rsidR="000867CF">
        <w:trPr>
          <w:trHeight w:val="566"/>
          <w:jc w:val="center"/>
        </w:trPr>
        <w:tc>
          <w:tcPr>
            <w:tcW w:w="461"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p>
        </w:tc>
        <w:tc>
          <w:tcPr>
            <w:tcW w:w="495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984"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295"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36"/>
          <w:jc w:val="center"/>
        </w:trPr>
        <w:tc>
          <w:tcPr>
            <w:tcW w:w="461" w:type="dxa"/>
            <w:vMerge/>
          </w:tcPr>
          <w:p w:rsidR="000867CF" w:rsidRDefault="000867CF">
            <w:pPr>
              <w:spacing w:after="0" w:line="240" w:lineRule="auto"/>
              <w:jc w:val="both"/>
              <w:rPr>
                <w:rFonts w:ascii="Times New Roman" w:hAnsi="Times New Roman"/>
                <w:sz w:val="24"/>
                <w:szCs w:val="24"/>
                <w:lang w:eastAsia="ru-RU"/>
              </w:rPr>
            </w:pPr>
          </w:p>
        </w:tc>
        <w:tc>
          <w:tcPr>
            <w:tcW w:w="4955" w:type="dxa"/>
            <w:vMerge/>
          </w:tcPr>
          <w:p w:rsidR="000867CF" w:rsidRDefault="000867CF">
            <w:pPr>
              <w:spacing w:after="0" w:line="240" w:lineRule="auto"/>
              <w:jc w:val="both"/>
              <w:rPr>
                <w:rFonts w:ascii="Times New Roman" w:hAnsi="Times New Roman"/>
                <w:sz w:val="24"/>
                <w:szCs w:val="24"/>
                <w:lang w:eastAsia="ru-RU"/>
              </w:rPr>
            </w:pPr>
          </w:p>
        </w:tc>
        <w:tc>
          <w:tcPr>
            <w:tcW w:w="1984" w:type="dxa"/>
            <w:vMerge/>
          </w:tcPr>
          <w:p w:rsidR="000867CF" w:rsidRDefault="000867CF">
            <w:pPr>
              <w:spacing w:after="0" w:line="240" w:lineRule="auto"/>
              <w:rPr>
                <w:rFonts w:ascii="Times New Roman" w:hAnsi="Times New Roman"/>
                <w:sz w:val="24"/>
                <w:szCs w:val="24"/>
                <w:lang w:eastAsia="ru-RU"/>
              </w:rPr>
            </w:pP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736"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60"/>
          <w:jc w:val="center"/>
        </w:trPr>
        <w:tc>
          <w:tcPr>
            <w:tcW w:w="461" w:type="dxa"/>
            <w:vMerge/>
          </w:tcPr>
          <w:p w:rsidR="000867CF" w:rsidRDefault="000867CF">
            <w:pPr>
              <w:spacing w:after="0" w:line="240" w:lineRule="auto"/>
              <w:jc w:val="both"/>
              <w:rPr>
                <w:rFonts w:ascii="Times New Roman" w:hAnsi="Times New Roman"/>
                <w:sz w:val="24"/>
                <w:szCs w:val="24"/>
                <w:lang w:eastAsia="ru-RU"/>
              </w:rPr>
            </w:pPr>
          </w:p>
        </w:tc>
        <w:tc>
          <w:tcPr>
            <w:tcW w:w="4955"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4" w:type="dxa"/>
            <w:vMerge/>
          </w:tcPr>
          <w:p w:rsidR="000867CF" w:rsidRDefault="000867CF">
            <w:pPr>
              <w:spacing w:after="0" w:line="240" w:lineRule="auto"/>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761"/>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95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1.1.Дыхательн</w:t>
            </w:r>
            <w:proofErr w:type="gramStart"/>
            <w:r>
              <w:rPr>
                <w:rFonts w:ascii="Times New Roman" w:hAnsi="Times New Roman"/>
                <w:sz w:val="24"/>
                <w:szCs w:val="24"/>
                <w:lang w:eastAsia="ru-RU"/>
              </w:rPr>
              <w:t>о-</w:t>
            </w:r>
            <w:proofErr w:type="gramEnd"/>
            <w:r>
              <w:rPr>
                <w:rFonts w:ascii="Times New Roman" w:hAnsi="Times New Roman"/>
                <w:sz w:val="24"/>
                <w:szCs w:val="24"/>
                <w:lang w:eastAsia="ru-RU"/>
              </w:rPr>
              <w:t xml:space="preserve"> артикуляционные комплексы с движением.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1.2.Дикционные комплексы с движением и 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1.4. Скороговорки с сюжетно - ролевым компонентом. </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10</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5</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val="761"/>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955"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Пословицы и поговорки для тренировки ударных и безударных гласных</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lastRenderedPageBreak/>
              <w:t>2.1.</w:t>
            </w:r>
            <w:r>
              <w:rPr>
                <w:rFonts w:ascii="Times New Roman" w:eastAsia="SimSun" w:hAnsi="Times New Roman"/>
                <w:kern w:val="1"/>
                <w:sz w:val="24"/>
                <w:szCs w:val="24"/>
                <w:lang w:eastAsia="hi-IN" w:bidi="hi-IN"/>
              </w:rPr>
              <w:t xml:space="preserve">Пословицы и поговорки для тренировки  согласных </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lastRenderedPageBreak/>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4</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lastRenderedPageBreak/>
              <w:t>4</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w:t>
            </w:r>
          </w:p>
        </w:tc>
      </w:tr>
      <w:tr w:rsidR="000867CF">
        <w:trPr>
          <w:trHeight w:val="2191"/>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3</w:t>
            </w:r>
          </w:p>
        </w:tc>
        <w:tc>
          <w:tcPr>
            <w:tcW w:w="4955"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3.1.Логика словесного действия и композиционный анализ произведения.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3.2.Разбор произведений.</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Тема. Идея. Сверхзадача. </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 xml:space="preserve">3.3. Исполнение отрывков из сюжетных произведений крупных эпических форм (повесть, роман). </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36</w:t>
            </w:r>
          </w:p>
          <w:p w:rsidR="000867CF" w:rsidRDefault="000867CF">
            <w:pPr>
              <w:spacing w:after="0" w:line="240" w:lineRule="auto"/>
              <w:jc w:val="both"/>
              <w:rPr>
                <w:rFonts w:ascii="Times New Roman" w:hAnsi="Times New Roman"/>
                <w:b/>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26</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w:t>
            </w: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13</w:t>
            </w:r>
          </w:p>
        </w:tc>
      </w:tr>
      <w:tr w:rsidR="000867CF">
        <w:trPr>
          <w:trHeight w:val="761"/>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4955"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lang w:eastAsia="ru-RU"/>
              </w:rPr>
              <w:t>4.1.Обсуждение спектакля, концерта. Виды аргументации</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850"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736"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0867CF">
        <w:trPr>
          <w:trHeight w:hRule="exact" w:val="1714"/>
          <w:jc w:val="center"/>
        </w:trPr>
        <w:tc>
          <w:tcPr>
            <w:tcW w:w="46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w:t>
            </w:r>
          </w:p>
        </w:tc>
        <w:tc>
          <w:tcPr>
            <w:tcW w:w="495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Сценическая  речь.</w:t>
            </w:r>
            <w:r>
              <w:rPr>
                <w:rFonts w:ascii="Times New Roman" w:hAnsi="Times New Roman"/>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5.1. Исполнение монологов  из пьес различных  жанров. Характерность. Приспособления.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5.2. Внутренний монолог. Второй план.</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5.3. Объекты сценического внимания</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6</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2</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tc>
        <w:tc>
          <w:tcPr>
            <w:tcW w:w="850"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c>
          <w:tcPr>
            <w:tcW w:w="736"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3</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1</w:t>
            </w:r>
          </w:p>
        </w:tc>
      </w:tr>
      <w:tr w:rsidR="000867CF">
        <w:trPr>
          <w:trHeight w:val="273"/>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95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984" w:type="dxa"/>
          </w:tcPr>
          <w:p w:rsidR="000867CF" w:rsidRDefault="000867CF">
            <w:pPr>
              <w:spacing w:after="0" w:line="240" w:lineRule="auto"/>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50" w:type="dxa"/>
          </w:tcPr>
          <w:p w:rsidR="000867CF" w:rsidRDefault="000867CF">
            <w:pPr>
              <w:spacing w:after="0" w:line="240" w:lineRule="auto"/>
              <w:jc w:val="both"/>
              <w:rPr>
                <w:rFonts w:ascii="Times New Roman" w:hAnsi="Times New Roman"/>
                <w:b/>
                <w:sz w:val="24"/>
                <w:szCs w:val="24"/>
                <w:lang w:eastAsia="ru-RU"/>
              </w:rPr>
            </w:pP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63"/>
          <w:jc w:val="center"/>
        </w:trPr>
        <w:tc>
          <w:tcPr>
            <w:tcW w:w="46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955"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4"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850" w:type="dxa"/>
          </w:tcPr>
          <w:p w:rsidR="000867CF" w:rsidRDefault="000867CF">
            <w:pPr>
              <w:spacing w:after="0" w:line="240" w:lineRule="auto"/>
              <w:jc w:val="both"/>
              <w:rPr>
                <w:rFonts w:ascii="Times New Roman" w:hAnsi="Times New Roman"/>
                <w:b/>
                <w:sz w:val="24"/>
                <w:szCs w:val="24"/>
                <w:lang w:eastAsia="ru-RU"/>
              </w:rPr>
            </w:pPr>
          </w:p>
        </w:tc>
        <w:tc>
          <w:tcPr>
            <w:tcW w:w="736"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66"/>
          <w:jc w:val="center"/>
        </w:trPr>
        <w:tc>
          <w:tcPr>
            <w:tcW w:w="461" w:type="dxa"/>
          </w:tcPr>
          <w:p w:rsidR="000867CF" w:rsidRDefault="000867CF">
            <w:pPr>
              <w:spacing w:after="0" w:line="240" w:lineRule="auto"/>
              <w:jc w:val="both"/>
              <w:rPr>
                <w:rFonts w:ascii="Times New Roman" w:hAnsi="Times New Roman"/>
                <w:sz w:val="24"/>
                <w:szCs w:val="24"/>
                <w:lang w:eastAsia="ru-RU"/>
              </w:rPr>
            </w:pPr>
          </w:p>
        </w:tc>
        <w:tc>
          <w:tcPr>
            <w:tcW w:w="4955"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279"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tabs>
          <w:tab w:val="left" w:pos="1080"/>
        </w:tabs>
        <w:suppressAutoHyphens/>
        <w:spacing w:after="0" w:line="240" w:lineRule="auto"/>
        <w:jc w:val="center"/>
        <w:rPr>
          <w:rFonts w:ascii="Times New Roman" w:eastAsia="SimSun" w:hAnsi="Times New Roman"/>
          <w:b/>
          <w:kern w:val="1"/>
          <w:sz w:val="24"/>
          <w:szCs w:val="24"/>
          <w:lang w:eastAsia="hi-IN" w:bidi="hi-IN"/>
        </w:rPr>
      </w:pPr>
      <w:r>
        <w:rPr>
          <w:rFonts w:ascii="Times New Roman" w:eastAsia="SimSun" w:hAnsi="Times New Roman"/>
          <w:b/>
          <w:kern w:val="1"/>
          <w:sz w:val="24"/>
          <w:szCs w:val="24"/>
          <w:lang w:eastAsia="hi-IN" w:bidi="hi-IN"/>
        </w:rPr>
        <w:t>Пятый год обучения</w:t>
      </w:r>
    </w:p>
    <w:p w:rsidR="000867CF" w:rsidRDefault="003F7896">
      <w:pPr>
        <w:widowControl w:val="0"/>
        <w:tabs>
          <w:tab w:val="left" w:pos="1080"/>
        </w:tabs>
        <w:suppressAutoHyphens/>
        <w:spacing w:after="0" w:line="240" w:lineRule="auto"/>
        <w:jc w:val="both"/>
        <w:rPr>
          <w:rFonts w:ascii="Times New Roman" w:eastAsia="SimSun" w:hAnsi="Times New Roman"/>
          <w:b/>
          <w:kern w:val="1"/>
          <w:sz w:val="24"/>
          <w:szCs w:val="24"/>
          <w:lang w:eastAsia="hi-IN" w:bidi="hi-IN"/>
        </w:rPr>
      </w:pPr>
      <w:r>
        <w:rPr>
          <w:rFonts w:ascii="Times New Roman" w:eastAsia="SimSun" w:hAnsi="Times New Roman"/>
          <w:b/>
          <w:i/>
          <w:kern w:val="1"/>
          <w:sz w:val="24"/>
          <w:szCs w:val="24"/>
          <w:lang w:eastAsia="hi-IN" w:bidi="hi-IN"/>
        </w:rPr>
        <w:t>Таблица 15</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962"/>
        <w:gridCol w:w="1984"/>
        <w:gridCol w:w="709"/>
        <w:gridCol w:w="850"/>
        <w:gridCol w:w="851"/>
      </w:tblGrid>
      <w:tr w:rsidR="000867CF">
        <w:trPr>
          <w:trHeight w:val="278"/>
          <w:jc w:val="center"/>
        </w:trPr>
        <w:tc>
          <w:tcPr>
            <w:tcW w:w="399"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4962"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раздела, темы </w:t>
            </w:r>
          </w:p>
          <w:p w:rsidR="000867CF" w:rsidRDefault="000867CF">
            <w:pPr>
              <w:spacing w:after="0" w:line="240" w:lineRule="auto"/>
              <w:jc w:val="both"/>
              <w:rPr>
                <w:rFonts w:ascii="Times New Roman" w:hAnsi="Times New Roman"/>
                <w:sz w:val="24"/>
                <w:szCs w:val="24"/>
                <w:lang w:eastAsia="ru-RU"/>
              </w:rPr>
            </w:pPr>
          </w:p>
        </w:tc>
        <w:tc>
          <w:tcPr>
            <w:tcW w:w="1984"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410"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(в часах)</w:t>
            </w:r>
          </w:p>
        </w:tc>
      </w:tr>
      <w:tr w:rsidR="000867CF">
        <w:trPr>
          <w:cantSplit/>
          <w:trHeight w:val="1845"/>
          <w:jc w:val="center"/>
        </w:trPr>
        <w:tc>
          <w:tcPr>
            <w:tcW w:w="399" w:type="dxa"/>
            <w:vMerge/>
          </w:tcPr>
          <w:p w:rsidR="000867CF" w:rsidRDefault="000867CF">
            <w:pPr>
              <w:spacing w:after="0" w:line="240" w:lineRule="auto"/>
              <w:jc w:val="both"/>
              <w:rPr>
                <w:rFonts w:ascii="Times New Roman" w:hAnsi="Times New Roman"/>
                <w:sz w:val="24"/>
                <w:szCs w:val="24"/>
                <w:lang w:eastAsia="ru-RU"/>
              </w:rPr>
            </w:pPr>
          </w:p>
        </w:tc>
        <w:tc>
          <w:tcPr>
            <w:tcW w:w="4962" w:type="dxa"/>
            <w:vMerge/>
          </w:tcPr>
          <w:p w:rsidR="000867CF" w:rsidRDefault="000867CF">
            <w:pPr>
              <w:spacing w:after="0" w:line="240" w:lineRule="auto"/>
              <w:jc w:val="both"/>
              <w:rPr>
                <w:rFonts w:ascii="Times New Roman" w:hAnsi="Times New Roman"/>
                <w:sz w:val="24"/>
                <w:szCs w:val="24"/>
                <w:lang w:eastAsia="ru-RU"/>
              </w:rPr>
            </w:pPr>
          </w:p>
        </w:tc>
        <w:tc>
          <w:tcPr>
            <w:tcW w:w="1984" w:type="dxa"/>
            <w:vMerge/>
          </w:tcPr>
          <w:p w:rsidR="000867CF" w:rsidRDefault="000867CF">
            <w:pPr>
              <w:spacing w:after="0" w:line="240" w:lineRule="auto"/>
              <w:rPr>
                <w:rFonts w:ascii="Times New Roman" w:hAnsi="Times New Roman"/>
                <w:sz w:val="24"/>
                <w:szCs w:val="24"/>
                <w:lang w:eastAsia="ru-RU"/>
              </w:rPr>
            </w:pPr>
          </w:p>
        </w:tc>
        <w:tc>
          <w:tcPr>
            <w:tcW w:w="709"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850"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85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 занятия</w:t>
            </w:r>
          </w:p>
        </w:tc>
      </w:tr>
      <w:tr w:rsidR="000867CF">
        <w:trPr>
          <w:trHeight w:val="271"/>
          <w:jc w:val="center"/>
        </w:trPr>
        <w:tc>
          <w:tcPr>
            <w:tcW w:w="399" w:type="dxa"/>
            <w:vMerge/>
          </w:tcPr>
          <w:p w:rsidR="000867CF" w:rsidRDefault="000867CF">
            <w:pPr>
              <w:spacing w:after="0" w:line="240" w:lineRule="auto"/>
              <w:jc w:val="both"/>
              <w:rPr>
                <w:rFonts w:ascii="Times New Roman" w:hAnsi="Times New Roman"/>
                <w:sz w:val="24"/>
                <w:szCs w:val="24"/>
                <w:lang w:eastAsia="ru-RU"/>
              </w:rPr>
            </w:pPr>
          </w:p>
        </w:tc>
        <w:tc>
          <w:tcPr>
            <w:tcW w:w="4962"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1984" w:type="dxa"/>
            <w:vMerge/>
          </w:tcPr>
          <w:p w:rsidR="000867CF" w:rsidRDefault="000867CF">
            <w:pPr>
              <w:spacing w:after="0" w:line="240" w:lineRule="auto"/>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1692"/>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962"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1.1.Тренинги-разминки, включающие в себя  дыхательно-артикуляционные  и дикционные комплексы с движением и сюжетно-ролевым компонентом.</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1.3.Развитие силы голоса. Гекзаметр</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0867CF">
        <w:trPr>
          <w:trHeight w:val="761"/>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962"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 xml:space="preserve">Сюжетно-ролевые  комплексы на основе отрывков из поэтических произведений для тренировки </w:t>
            </w:r>
            <w:r>
              <w:rPr>
                <w:rFonts w:ascii="Times New Roman" w:eastAsia="SimSun" w:hAnsi="Times New Roman"/>
                <w:kern w:val="1"/>
                <w:sz w:val="24"/>
                <w:szCs w:val="24"/>
                <w:lang w:eastAsia="hi-IN" w:bidi="hi-IN"/>
              </w:rPr>
              <w:t>согласных</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r>
      <w:tr w:rsidR="000867CF">
        <w:trPr>
          <w:trHeight w:val="562"/>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962"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3.1.Действенный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3.2. Общая сверхзадача и задачи эпизодов.</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3.3.Понятие перспективы словесного действия чтеца и актёра. </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3.4.Разбор произведений. Исполнение  произведений различных жанров</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30</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18</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p w:rsidR="000867CF" w:rsidRDefault="000867CF">
            <w:pPr>
              <w:spacing w:after="0" w:line="240" w:lineRule="auto"/>
              <w:jc w:val="both"/>
              <w:rPr>
                <w:rFonts w:ascii="Times New Roman" w:hAnsi="Times New Roman"/>
                <w:sz w:val="24"/>
                <w:szCs w:val="24"/>
                <w:lang w:eastAsia="ru-RU"/>
              </w:rPr>
            </w:pP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r>
      <w:tr w:rsidR="000867CF">
        <w:trPr>
          <w:trHeight w:val="761"/>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4</w:t>
            </w:r>
          </w:p>
        </w:tc>
        <w:tc>
          <w:tcPr>
            <w:tcW w:w="4962"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i/>
                <w:sz w:val="24"/>
                <w:szCs w:val="24"/>
                <w:lang w:eastAsia="ru-RU"/>
              </w:rPr>
            </w:pPr>
            <w:r>
              <w:rPr>
                <w:rFonts w:ascii="Times New Roman" w:hAnsi="Times New Roman"/>
                <w:sz w:val="24"/>
                <w:szCs w:val="24"/>
              </w:rPr>
              <w:t>4.1.</w:t>
            </w:r>
            <w:r>
              <w:rPr>
                <w:rFonts w:ascii="Times New Roman" w:hAnsi="Times New Roman"/>
                <w:sz w:val="24"/>
                <w:szCs w:val="24"/>
                <w:lang w:eastAsia="ru-RU"/>
              </w:rPr>
              <w:t>Искусство дискуссии</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850"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1130"/>
          <w:jc w:val="center"/>
        </w:trPr>
        <w:tc>
          <w:tcPr>
            <w:tcW w:w="39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w:t>
            </w:r>
          </w:p>
        </w:tc>
        <w:tc>
          <w:tcPr>
            <w:tcW w:w="4962"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словесным действием в  отрывках и пьесах различных жанров.</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речью в учебном спектакле.</w:t>
            </w:r>
          </w:p>
        </w:tc>
        <w:tc>
          <w:tcPr>
            <w:tcW w:w="1984"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70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10</w:t>
            </w: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sz w:val="24"/>
                <w:szCs w:val="24"/>
              </w:rPr>
            </w:pPr>
          </w:p>
          <w:p w:rsidR="000867CF" w:rsidRDefault="000867CF">
            <w:pPr>
              <w:spacing w:after="0" w:line="240" w:lineRule="auto"/>
              <w:jc w:val="both"/>
              <w:rPr>
                <w:rFonts w:ascii="Times New Roman" w:hAnsi="Times New Roman"/>
                <w:b/>
                <w:sz w:val="24"/>
                <w:szCs w:val="24"/>
              </w:rPr>
            </w:pPr>
          </w:p>
        </w:tc>
        <w:tc>
          <w:tcPr>
            <w:tcW w:w="850"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5</w:t>
            </w: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p w:rsidR="000867CF" w:rsidRDefault="000867CF">
            <w:pPr>
              <w:spacing w:after="0" w:line="240" w:lineRule="auto"/>
              <w:jc w:val="both"/>
              <w:rPr>
                <w:rFonts w:ascii="Times New Roman" w:hAnsi="Times New Roman"/>
                <w:b/>
                <w:sz w:val="24"/>
                <w:szCs w:val="24"/>
              </w:rPr>
            </w:pPr>
          </w:p>
        </w:tc>
        <w:tc>
          <w:tcPr>
            <w:tcW w:w="85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5</w:t>
            </w:r>
          </w:p>
        </w:tc>
      </w:tr>
      <w:tr w:rsidR="000867CF">
        <w:trPr>
          <w:trHeight w:val="247"/>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962"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1984" w:type="dxa"/>
          </w:tcPr>
          <w:p w:rsidR="000867CF" w:rsidRDefault="000867CF">
            <w:pPr>
              <w:spacing w:after="0" w:line="240" w:lineRule="auto"/>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850" w:type="dxa"/>
          </w:tcPr>
          <w:p w:rsidR="000867CF" w:rsidRDefault="000867CF">
            <w:pPr>
              <w:spacing w:after="0" w:line="240" w:lineRule="auto"/>
              <w:jc w:val="both"/>
              <w:rPr>
                <w:rFonts w:ascii="Times New Roman" w:hAnsi="Times New Roman"/>
                <w:b/>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r>
      <w:tr w:rsidR="000867CF">
        <w:trPr>
          <w:trHeight w:val="279"/>
          <w:jc w:val="center"/>
        </w:trPr>
        <w:tc>
          <w:tcPr>
            <w:tcW w:w="399"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962"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1984" w:type="dxa"/>
          </w:tcPr>
          <w:p w:rsidR="000867CF" w:rsidRDefault="000867CF">
            <w:pPr>
              <w:spacing w:after="0" w:line="240" w:lineRule="auto"/>
              <w:jc w:val="both"/>
              <w:rPr>
                <w:rFonts w:ascii="Times New Roman" w:hAnsi="Times New Roman"/>
                <w:sz w:val="24"/>
                <w:szCs w:val="24"/>
                <w:lang w:eastAsia="ru-RU"/>
              </w:rPr>
            </w:pPr>
          </w:p>
        </w:tc>
        <w:tc>
          <w:tcPr>
            <w:tcW w:w="709"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c>
          <w:tcPr>
            <w:tcW w:w="850" w:type="dxa"/>
          </w:tcPr>
          <w:p w:rsidR="000867CF" w:rsidRDefault="000867CF">
            <w:pPr>
              <w:spacing w:after="0" w:line="240" w:lineRule="auto"/>
              <w:jc w:val="both"/>
              <w:rPr>
                <w:rFonts w:ascii="Times New Roman" w:hAnsi="Times New Roman"/>
                <w:b/>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tc>
      </w:tr>
      <w:tr w:rsidR="000867CF">
        <w:trPr>
          <w:trHeight w:val="266"/>
          <w:jc w:val="center"/>
        </w:trPr>
        <w:tc>
          <w:tcPr>
            <w:tcW w:w="399" w:type="dxa"/>
          </w:tcPr>
          <w:p w:rsidR="000867CF" w:rsidRDefault="000867CF">
            <w:pPr>
              <w:spacing w:after="0" w:line="240" w:lineRule="auto"/>
              <w:jc w:val="both"/>
              <w:rPr>
                <w:rFonts w:ascii="Times New Roman" w:hAnsi="Times New Roman"/>
                <w:sz w:val="24"/>
                <w:szCs w:val="24"/>
                <w:lang w:eastAsia="ru-RU"/>
              </w:rPr>
            </w:pPr>
          </w:p>
        </w:tc>
        <w:tc>
          <w:tcPr>
            <w:tcW w:w="4962"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394"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70 часов</w:t>
            </w:r>
          </w:p>
        </w:tc>
      </w:tr>
    </w:tbl>
    <w:p w:rsidR="000867CF" w:rsidRDefault="003F7896">
      <w:pPr>
        <w:widowControl w:val="0"/>
        <w:suppressAutoHyphen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Шестой год обучения</w:t>
      </w:r>
    </w:p>
    <w:p w:rsidR="000867CF" w:rsidRDefault="003F7896">
      <w:pPr>
        <w:widowControl w:val="0"/>
        <w:suppressAutoHyphens/>
        <w:spacing w:after="0" w:line="240" w:lineRule="auto"/>
        <w:jc w:val="both"/>
        <w:rPr>
          <w:rFonts w:ascii="Times New Roman" w:eastAsia="SimSun" w:hAnsi="Times New Roman"/>
          <w:b/>
          <w:i/>
          <w:kern w:val="1"/>
          <w:sz w:val="24"/>
          <w:szCs w:val="24"/>
          <w:lang w:eastAsia="hi-IN" w:bidi="hi-IN"/>
        </w:rPr>
      </w:pPr>
      <w:r>
        <w:rPr>
          <w:rFonts w:ascii="Times New Roman" w:hAnsi="Times New Roman"/>
          <w:b/>
          <w:i/>
          <w:sz w:val="24"/>
          <w:szCs w:val="24"/>
          <w:lang w:eastAsia="ru-RU"/>
        </w:rPr>
        <w:t>Таблица 16</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802"/>
        <w:gridCol w:w="2116"/>
        <w:gridCol w:w="851"/>
        <w:gridCol w:w="708"/>
        <w:gridCol w:w="991"/>
      </w:tblGrid>
      <w:tr w:rsidR="000867CF">
        <w:trPr>
          <w:trHeight w:val="578"/>
          <w:jc w:val="center"/>
        </w:trPr>
        <w:tc>
          <w:tcPr>
            <w:tcW w:w="425"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w:t>
            </w:r>
          </w:p>
        </w:tc>
        <w:tc>
          <w:tcPr>
            <w:tcW w:w="4802" w:type="dxa"/>
            <w:vMerge w:val="restart"/>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Наименование раздела, темы</w:t>
            </w:r>
          </w:p>
        </w:tc>
        <w:tc>
          <w:tcPr>
            <w:tcW w:w="2116" w:type="dxa"/>
            <w:vMerge w:val="restart"/>
          </w:tcPr>
          <w:p w:rsidR="000867CF" w:rsidRDefault="003F7896">
            <w:pPr>
              <w:spacing w:after="0" w:line="240" w:lineRule="auto"/>
              <w:rPr>
                <w:rFonts w:ascii="Times New Roman" w:hAnsi="Times New Roman"/>
                <w:sz w:val="24"/>
                <w:szCs w:val="24"/>
                <w:lang w:eastAsia="ru-RU"/>
              </w:rPr>
            </w:pPr>
            <w:r>
              <w:rPr>
                <w:rFonts w:ascii="Times New Roman" w:hAnsi="Times New Roman"/>
                <w:sz w:val="24"/>
                <w:szCs w:val="24"/>
                <w:lang w:eastAsia="ru-RU"/>
              </w:rPr>
              <w:t>Вид учебного занятия</w:t>
            </w:r>
          </w:p>
        </w:tc>
        <w:tc>
          <w:tcPr>
            <w:tcW w:w="2550" w:type="dxa"/>
            <w:gridSpan w:val="3"/>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Общий объем времени (по часам)</w:t>
            </w:r>
          </w:p>
        </w:tc>
      </w:tr>
      <w:tr w:rsidR="000867CF">
        <w:trPr>
          <w:cantSplit/>
          <w:trHeight w:val="1820"/>
          <w:jc w:val="center"/>
        </w:trPr>
        <w:tc>
          <w:tcPr>
            <w:tcW w:w="425" w:type="dxa"/>
            <w:vMerge/>
          </w:tcPr>
          <w:p w:rsidR="000867CF" w:rsidRDefault="000867CF">
            <w:pPr>
              <w:spacing w:after="0" w:line="240" w:lineRule="auto"/>
              <w:jc w:val="both"/>
              <w:rPr>
                <w:rFonts w:ascii="Times New Roman" w:hAnsi="Times New Roman"/>
                <w:sz w:val="24"/>
                <w:szCs w:val="24"/>
                <w:lang w:eastAsia="ru-RU"/>
              </w:rPr>
            </w:pPr>
          </w:p>
        </w:tc>
        <w:tc>
          <w:tcPr>
            <w:tcW w:w="4802" w:type="dxa"/>
            <w:vMerge/>
          </w:tcPr>
          <w:p w:rsidR="000867CF" w:rsidRDefault="000867CF">
            <w:pPr>
              <w:spacing w:after="0" w:line="240" w:lineRule="auto"/>
              <w:jc w:val="both"/>
              <w:rPr>
                <w:rFonts w:ascii="Times New Roman" w:hAnsi="Times New Roman"/>
                <w:sz w:val="24"/>
                <w:szCs w:val="24"/>
                <w:lang w:eastAsia="ru-RU"/>
              </w:rPr>
            </w:pPr>
          </w:p>
        </w:tc>
        <w:tc>
          <w:tcPr>
            <w:tcW w:w="2116" w:type="dxa"/>
            <w:vMerge/>
          </w:tcPr>
          <w:p w:rsidR="000867CF" w:rsidRDefault="000867CF">
            <w:pPr>
              <w:spacing w:after="0" w:line="240" w:lineRule="auto"/>
              <w:rPr>
                <w:rFonts w:ascii="Times New Roman" w:hAnsi="Times New Roman"/>
                <w:sz w:val="24"/>
                <w:szCs w:val="24"/>
                <w:lang w:eastAsia="ru-RU"/>
              </w:rPr>
            </w:pPr>
          </w:p>
        </w:tc>
        <w:tc>
          <w:tcPr>
            <w:tcW w:w="85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Максимальная учебная нагрузка</w:t>
            </w:r>
          </w:p>
        </w:tc>
        <w:tc>
          <w:tcPr>
            <w:tcW w:w="708"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Самостоятельная работа</w:t>
            </w:r>
          </w:p>
        </w:tc>
        <w:tc>
          <w:tcPr>
            <w:tcW w:w="991" w:type="dxa"/>
            <w:textDirection w:val="btLr"/>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Аудиторные</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занятия</w:t>
            </w:r>
          </w:p>
        </w:tc>
      </w:tr>
      <w:tr w:rsidR="000867CF">
        <w:trPr>
          <w:trHeight w:val="267"/>
          <w:jc w:val="center"/>
        </w:trPr>
        <w:tc>
          <w:tcPr>
            <w:tcW w:w="425" w:type="dxa"/>
            <w:vMerge/>
          </w:tcPr>
          <w:p w:rsidR="000867CF" w:rsidRDefault="000867CF">
            <w:pPr>
              <w:spacing w:after="0" w:line="240" w:lineRule="auto"/>
              <w:jc w:val="both"/>
              <w:rPr>
                <w:rFonts w:ascii="Times New Roman" w:hAnsi="Times New Roman"/>
                <w:sz w:val="24"/>
                <w:szCs w:val="24"/>
                <w:lang w:eastAsia="ru-RU"/>
              </w:rPr>
            </w:pPr>
          </w:p>
        </w:tc>
        <w:tc>
          <w:tcPr>
            <w:tcW w:w="4802" w:type="dxa"/>
            <w:vMerge/>
          </w:tcPr>
          <w:p w:rsidR="000867CF" w:rsidRDefault="000867CF">
            <w:pPr>
              <w:widowControl w:val="0"/>
              <w:tabs>
                <w:tab w:val="left" w:pos="1080"/>
              </w:tabs>
              <w:suppressAutoHyphens/>
              <w:spacing w:after="0" w:line="240" w:lineRule="auto"/>
              <w:jc w:val="both"/>
              <w:rPr>
                <w:rFonts w:ascii="Times New Roman" w:hAnsi="Times New Roman"/>
                <w:sz w:val="24"/>
                <w:szCs w:val="24"/>
                <w:lang w:eastAsia="ru-RU"/>
              </w:rPr>
            </w:pPr>
          </w:p>
        </w:tc>
        <w:tc>
          <w:tcPr>
            <w:tcW w:w="2116" w:type="dxa"/>
            <w:vMerge/>
          </w:tcPr>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66</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33</w:t>
            </w:r>
          </w:p>
        </w:tc>
      </w:tr>
      <w:tr w:rsidR="000867CF">
        <w:trPr>
          <w:trHeight w:val="876"/>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c>
          <w:tcPr>
            <w:tcW w:w="4802"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Техника речи.</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1.1.Тренинги-разминки для подготовки к выступлению.</w:t>
            </w:r>
          </w:p>
        </w:tc>
        <w:tc>
          <w:tcPr>
            <w:tcW w:w="2116"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708"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sz w:val="24"/>
                <w:szCs w:val="24"/>
                <w:lang w:eastAsia="ru-RU"/>
              </w:rPr>
            </w:pPr>
          </w:p>
        </w:tc>
        <w:tc>
          <w:tcPr>
            <w:tcW w:w="991"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tc>
      </w:tr>
      <w:tr w:rsidR="000867CF">
        <w:trPr>
          <w:trHeight w:val="1033"/>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c>
          <w:tcPr>
            <w:tcW w:w="4802" w:type="dxa"/>
          </w:tcPr>
          <w:p w:rsidR="000867CF" w:rsidRDefault="003F7896">
            <w:pPr>
              <w:spacing w:after="0" w:line="240" w:lineRule="auto"/>
              <w:jc w:val="both"/>
              <w:rPr>
                <w:rFonts w:ascii="Times New Roman" w:hAnsi="Times New Roman"/>
                <w:i/>
                <w:sz w:val="24"/>
                <w:szCs w:val="24"/>
                <w:lang w:eastAsia="ru-RU"/>
              </w:rPr>
            </w:pPr>
            <w:r>
              <w:rPr>
                <w:rFonts w:ascii="Times New Roman" w:hAnsi="Times New Roman"/>
                <w:b/>
                <w:i/>
                <w:sz w:val="24"/>
                <w:szCs w:val="24"/>
                <w:lang w:eastAsia="ru-RU"/>
              </w:rPr>
              <w:t>Орфоэпия.</w:t>
            </w:r>
          </w:p>
          <w:p w:rsidR="000867CF" w:rsidRDefault="003F7896">
            <w:pPr>
              <w:spacing w:after="0" w:line="240" w:lineRule="auto"/>
              <w:jc w:val="both"/>
              <w:rPr>
                <w:rFonts w:ascii="Times New Roman" w:eastAsia="SimSun" w:hAnsi="Times New Roman"/>
                <w:b/>
                <w:kern w:val="1"/>
                <w:sz w:val="24"/>
                <w:szCs w:val="24"/>
                <w:lang w:eastAsia="hi-IN" w:bidi="hi-IN"/>
              </w:rPr>
            </w:pPr>
            <w:r>
              <w:rPr>
                <w:rFonts w:ascii="Times New Roman" w:hAnsi="Times New Roman"/>
                <w:sz w:val="24"/>
                <w:szCs w:val="24"/>
                <w:lang w:eastAsia="ru-RU"/>
              </w:rPr>
              <w:t>2.1</w:t>
            </w:r>
            <w:r>
              <w:rPr>
                <w:rFonts w:ascii="Times New Roman" w:hAnsi="Times New Roman"/>
                <w:i/>
                <w:sz w:val="24"/>
                <w:szCs w:val="24"/>
                <w:lang w:eastAsia="ru-RU"/>
              </w:rPr>
              <w:t>.</w:t>
            </w:r>
            <w:r>
              <w:rPr>
                <w:rFonts w:ascii="Times New Roman" w:hAnsi="Times New Roman"/>
                <w:sz w:val="24"/>
                <w:szCs w:val="24"/>
                <w:lang w:eastAsia="ru-RU"/>
              </w:rPr>
              <w:t xml:space="preserve">Орфоэпические комплексы - повторение </w:t>
            </w:r>
            <w:proofErr w:type="gramStart"/>
            <w:r>
              <w:rPr>
                <w:rFonts w:ascii="Times New Roman" w:hAnsi="Times New Roman"/>
                <w:sz w:val="24"/>
                <w:szCs w:val="24"/>
                <w:lang w:eastAsia="ru-RU"/>
              </w:rPr>
              <w:t>пройденного</w:t>
            </w:r>
            <w:proofErr w:type="gramEnd"/>
            <w:r>
              <w:rPr>
                <w:rFonts w:ascii="Times New Roman" w:hAnsi="Times New Roman"/>
                <w:sz w:val="24"/>
                <w:szCs w:val="24"/>
                <w:lang w:eastAsia="ru-RU"/>
              </w:rPr>
              <w:t>. Нормы литературного сценического произношения.</w:t>
            </w:r>
          </w:p>
        </w:tc>
        <w:tc>
          <w:tcPr>
            <w:tcW w:w="2116"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4</w:t>
            </w:r>
          </w:p>
          <w:p w:rsidR="000867CF" w:rsidRDefault="000867CF">
            <w:pPr>
              <w:spacing w:after="0" w:line="240" w:lineRule="auto"/>
              <w:jc w:val="both"/>
              <w:rPr>
                <w:rFonts w:ascii="Times New Roman" w:hAnsi="Times New Roman"/>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b/>
                <w:sz w:val="24"/>
                <w:szCs w:val="24"/>
                <w:lang w:eastAsia="ru-RU"/>
              </w:rPr>
            </w:pPr>
          </w:p>
        </w:tc>
      </w:tr>
      <w:tr w:rsidR="000867CF">
        <w:trPr>
          <w:trHeight w:val="1630"/>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4802" w:type="dxa"/>
          </w:tcPr>
          <w:p w:rsidR="000867CF" w:rsidRDefault="003F7896">
            <w:pPr>
              <w:spacing w:after="0" w:line="240" w:lineRule="auto"/>
              <w:jc w:val="both"/>
              <w:rPr>
                <w:rFonts w:ascii="Times New Roman" w:hAnsi="Times New Roman"/>
                <w:b/>
                <w:i/>
                <w:sz w:val="24"/>
                <w:szCs w:val="24"/>
                <w:lang w:eastAsia="ru-RU"/>
              </w:rPr>
            </w:pPr>
            <w:r>
              <w:rPr>
                <w:rFonts w:ascii="Times New Roman" w:hAnsi="Times New Roman"/>
                <w:b/>
                <w:i/>
                <w:sz w:val="24"/>
                <w:szCs w:val="24"/>
                <w:lang w:eastAsia="ru-RU"/>
              </w:rPr>
              <w:t>Логический анализ текста.</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p>
        </w:tc>
        <w:tc>
          <w:tcPr>
            <w:tcW w:w="2116"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p>
          <w:p w:rsidR="000867CF" w:rsidRDefault="000867CF">
            <w:pPr>
              <w:spacing w:after="0" w:line="240" w:lineRule="auto"/>
              <w:jc w:val="both"/>
              <w:rPr>
                <w:rFonts w:ascii="Times New Roman" w:hAnsi="Times New Roman"/>
                <w:b/>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b/>
                <w:sz w:val="24"/>
                <w:szCs w:val="24"/>
                <w:lang w:eastAsia="ru-RU"/>
              </w:rPr>
            </w:pP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17</w:t>
            </w: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p w:rsidR="000867CF" w:rsidRDefault="000867CF">
            <w:pPr>
              <w:spacing w:after="0" w:line="240" w:lineRule="auto"/>
              <w:jc w:val="both"/>
              <w:rPr>
                <w:rFonts w:ascii="Times New Roman" w:hAnsi="Times New Roman"/>
                <w:sz w:val="24"/>
                <w:szCs w:val="24"/>
                <w:lang w:eastAsia="ru-RU"/>
              </w:rPr>
            </w:pPr>
          </w:p>
        </w:tc>
      </w:tr>
      <w:tr w:rsidR="000867CF">
        <w:trPr>
          <w:trHeight w:val="804"/>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c>
          <w:tcPr>
            <w:tcW w:w="4802"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Культура речевого общения.</w:t>
            </w:r>
          </w:p>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rPr>
              <w:t>4.1.</w:t>
            </w:r>
            <w:r>
              <w:rPr>
                <w:rFonts w:ascii="Times New Roman" w:hAnsi="Times New Roman"/>
                <w:sz w:val="24"/>
                <w:szCs w:val="24"/>
                <w:lang w:eastAsia="ru-RU"/>
              </w:rPr>
              <w:t xml:space="preserve">Подготовка к публичному выступлению. </w:t>
            </w:r>
            <w:proofErr w:type="spellStart"/>
            <w:r>
              <w:rPr>
                <w:rFonts w:ascii="Times New Roman" w:hAnsi="Times New Roman"/>
                <w:sz w:val="24"/>
                <w:szCs w:val="24"/>
                <w:lang w:eastAsia="ru-RU"/>
              </w:rPr>
              <w:t>Самопрезентация</w:t>
            </w:r>
            <w:proofErr w:type="spellEnd"/>
          </w:p>
        </w:tc>
        <w:tc>
          <w:tcPr>
            <w:tcW w:w="2116"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8"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614"/>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c>
          <w:tcPr>
            <w:tcW w:w="4802" w:type="dxa"/>
          </w:tcPr>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Сценическая  речь</w:t>
            </w:r>
            <w:r>
              <w:rPr>
                <w:rFonts w:ascii="Times New Roman" w:hAnsi="Times New Roman"/>
                <w:b/>
                <w:i/>
                <w:sz w:val="24"/>
                <w:szCs w:val="24"/>
              </w:rPr>
              <w:tab/>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Работа над словесным действием в  отрывках и пьесах различных жанров, исполняемых на мастерстве актёра</w:t>
            </w:r>
          </w:p>
        </w:tc>
        <w:tc>
          <w:tcPr>
            <w:tcW w:w="2116" w:type="dxa"/>
          </w:tcPr>
          <w:p w:rsidR="000867CF" w:rsidRDefault="003F7896">
            <w:pPr>
              <w:spacing w:after="0" w:line="240" w:lineRule="auto"/>
              <w:rPr>
                <w:rFonts w:ascii="Times New Roman" w:hAnsi="Times New Roman"/>
                <w:sz w:val="24"/>
                <w:szCs w:val="24"/>
              </w:rPr>
            </w:pPr>
            <w:r>
              <w:rPr>
                <w:rFonts w:ascii="Times New Roman" w:hAnsi="Times New Roman"/>
                <w:sz w:val="24"/>
                <w:szCs w:val="24"/>
                <w:lang w:eastAsia="ru-RU"/>
              </w:rPr>
              <w:t>Урок в индивидуальной форме</w:t>
            </w:r>
          </w:p>
        </w:tc>
        <w:tc>
          <w:tcPr>
            <w:tcW w:w="851" w:type="dxa"/>
          </w:tcPr>
          <w:p w:rsidR="000867CF" w:rsidRDefault="003F7896">
            <w:pPr>
              <w:spacing w:after="0" w:line="240" w:lineRule="auto"/>
              <w:jc w:val="both"/>
              <w:rPr>
                <w:rFonts w:ascii="Times New Roman" w:hAnsi="Times New Roman"/>
                <w:sz w:val="24"/>
                <w:szCs w:val="24"/>
              </w:rPr>
            </w:pPr>
            <w:r>
              <w:rPr>
                <w:rFonts w:ascii="Times New Roman" w:hAnsi="Times New Roman"/>
                <w:b/>
                <w:sz w:val="24"/>
                <w:szCs w:val="24"/>
              </w:rPr>
              <w:t>20</w:t>
            </w:r>
          </w:p>
        </w:tc>
        <w:tc>
          <w:tcPr>
            <w:tcW w:w="708"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10</w:t>
            </w:r>
          </w:p>
        </w:tc>
        <w:tc>
          <w:tcPr>
            <w:tcW w:w="99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10</w:t>
            </w:r>
          </w:p>
        </w:tc>
      </w:tr>
      <w:tr w:rsidR="000867CF">
        <w:trPr>
          <w:trHeight w:val="279"/>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c>
          <w:tcPr>
            <w:tcW w:w="4802"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Итоговый показ</w:t>
            </w:r>
          </w:p>
        </w:tc>
        <w:tc>
          <w:tcPr>
            <w:tcW w:w="2116" w:type="dxa"/>
          </w:tcPr>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2</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1</w:t>
            </w:r>
          </w:p>
        </w:tc>
      </w:tr>
      <w:tr w:rsidR="000867CF">
        <w:trPr>
          <w:trHeight w:val="272"/>
          <w:jc w:val="center"/>
        </w:trPr>
        <w:tc>
          <w:tcPr>
            <w:tcW w:w="425" w:type="dxa"/>
          </w:tcPr>
          <w:p w:rsidR="000867CF" w:rsidRDefault="003F789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p>
        </w:tc>
        <w:tc>
          <w:tcPr>
            <w:tcW w:w="4802"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Консультации</w:t>
            </w:r>
          </w:p>
        </w:tc>
        <w:tc>
          <w:tcPr>
            <w:tcW w:w="2116" w:type="dxa"/>
          </w:tcPr>
          <w:p w:rsidR="000867CF" w:rsidRDefault="000867CF">
            <w:pPr>
              <w:spacing w:after="0" w:line="240" w:lineRule="auto"/>
              <w:rPr>
                <w:rFonts w:ascii="Times New Roman" w:hAnsi="Times New Roman"/>
                <w:sz w:val="24"/>
                <w:szCs w:val="24"/>
                <w:lang w:eastAsia="ru-RU"/>
              </w:rPr>
            </w:pPr>
          </w:p>
        </w:tc>
        <w:tc>
          <w:tcPr>
            <w:tcW w:w="85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tc>
        <w:tc>
          <w:tcPr>
            <w:tcW w:w="708" w:type="dxa"/>
          </w:tcPr>
          <w:p w:rsidR="000867CF" w:rsidRDefault="000867CF">
            <w:pPr>
              <w:spacing w:after="0" w:line="240" w:lineRule="auto"/>
              <w:jc w:val="both"/>
              <w:rPr>
                <w:rFonts w:ascii="Times New Roman" w:hAnsi="Times New Roman"/>
                <w:b/>
                <w:sz w:val="24"/>
                <w:szCs w:val="24"/>
                <w:lang w:eastAsia="ru-RU"/>
              </w:rPr>
            </w:pPr>
          </w:p>
        </w:tc>
        <w:tc>
          <w:tcPr>
            <w:tcW w:w="991" w:type="dxa"/>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6</w:t>
            </w:r>
          </w:p>
        </w:tc>
      </w:tr>
      <w:tr w:rsidR="000867CF">
        <w:trPr>
          <w:trHeight w:val="276"/>
          <w:jc w:val="center"/>
        </w:trPr>
        <w:tc>
          <w:tcPr>
            <w:tcW w:w="425" w:type="dxa"/>
          </w:tcPr>
          <w:p w:rsidR="000867CF" w:rsidRDefault="000867CF">
            <w:pPr>
              <w:spacing w:after="0" w:line="240" w:lineRule="auto"/>
              <w:jc w:val="both"/>
              <w:rPr>
                <w:rFonts w:ascii="Times New Roman" w:hAnsi="Times New Roman"/>
                <w:sz w:val="24"/>
                <w:szCs w:val="24"/>
                <w:lang w:eastAsia="ru-RU"/>
              </w:rPr>
            </w:pPr>
          </w:p>
        </w:tc>
        <w:tc>
          <w:tcPr>
            <w:tcW w:w="4802"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 xml:space="preserve">Итого с консультациями: </w:t>
            </w:r>
          </w:p>
        </w:tc>
        <w:tc>
          <w:tcPr>
            <w:tcW w:w="4666" w:type="dxa"/>
            <w:gridSpan w:val="4"/>
          </w:tcPr>
          <w:p w:rsidR="000867CF" w:rsidRDefault="003F7896">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72 часа</w:t>
            </w:r>
          </w:p>
        </w:tc>
      </w:tr>
    </w:tbl>
    <w:p w:rsidR="000867CF" w:rsidRDefault="003F7896">
      <w:pPr>
        <w:spacing w:after="0" w:line="240" w:lineRule="auto"/>
        <w:ind w:firstLine="708"/>
        <w:jc w:val="center"/>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Требования к уровню подготовки обучающихся</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В результате освоения  учебного предмета «Художественное слово» обучающиеся приобретут следующие знания, умения, навыки:</w:t>
      </w:r>
    </w:p>
    <w:p w:rsidR="000867CF" w:rsidRDefault="003F7896">
      <w:pPr>
        <w:numPr>
          <w:ilvl w:val="0"/>
          <w:numId w:val="3"/>
        </w:numPr>
        <w:tabs>
          <w:tab w:val="clear" w:pos="1788"/>
          <w:tab w:val="left" w:pos="0"/>
          <w:tab w:val="left" w:pos="284"/>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t>знание приемов дыхания, характерных для театрального исполнительства;</w:t>
      </w:r>
    </w:p>
    <w:p w:rsidR="000867CF" w:rsidRDefault="003F7896">
      <w:pPr>
        <w:numPr>
          <w:ilvl w:val="0"/>
          <w:numId w:val="3"/>
        </w:numPr>
        <w:tabs>
          <w:tab w:val="clear" w:pos="1788"/>
          <w:tab w:val="left" w:pos="284"/>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знание строения артикуляционного аппарата; </w:t>
      </w:r>
    </w:p>
    <w:p w:rsidR="000867CF" w:rsidRDefault="003F7896">
      <w:pPr>
        <w:numPr>
          <w:ilvl w:val="0"/>
          <w:numId w:val="3"/>
        </w:numPr>
        <w:tabs>
          <w:tab w:val="clear" w:pos="1788"/>
          <w:tab w:val="left" w:pos="0"/>
          <w:tab w:val="left" w:pos="284"/>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t>знание основных норм литературного произношения текста;</w:t>
      </w:r>
    </w:p>
    <w:p w:rsidR="000867CF" w:rsidRDefault="003F7896">
      <w:pPr>
        <w:numPr>
          <w:ilvl w:val="0"/>
          <w:numId w:val="3"/>
        </w:numPr>
        <w:tabs>
          <w:tab w:val="clear" w:pos="1788"/>
          <w:tab w:val="left" w:pos="0"/>
          <w:tab w:val="left" w:pos="284"/>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умение использовать голосовой аппарат в соответствии с особенностями театрального исполнительства; </w:t>
      </w:r>
    </w:p>
    <w:p w:rsidR="000867CF" w:rsidRDefault="003F7896">
      <w:pPr>
        <w:numPr>
          <w:ilvl w:val="0"/>
          <w:numId w:val="3"/>
        </w:numPr>
        <w:shd w:val="clear" w:color="auto" w:fill="FFFFFF"/>
        <w:tabs>
          <w:tab w:val="clear" w:pos="1788"/>
          <w:tab w:val="left" w:pos="284"/>
          <w:tab w:val="left" w:pos="492"/>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умение работать с литературным текстом; </w:t>
      </w:r>
    </w:p>
    <w:p w:rsidR="000867CF" w:rsidRDefault="003F7896">
      <w:pPr>
        <w:numPr>
          <w:ilvl w:val="0"/>
          <w:numId w:val="3"/>
        </w:numPr>
        <w:tabs>
          <w:tab w:val="clear" w:pos="1788"/>
          <w:tab w:val="left" w:pos="0"/>
          <w:tab w:val="left" w:pos="284"/>
          <w:tab w:val="left" w:pos="709"/>
          <w:tab w:val="left" w:pos="1080"/>
        </w:tabs>
        <w:spacing w:after="0" w:line="240" w:lineRule="auto"/>
        <w:ind w:left="0" w:firstLine="0"/>
        <w:jc w:val="both"/>
        <w:rPr>
          <w:rFonts w:ascii="Times New Roman" w:hAnsi="Times New Roman"/>
          <w:sz w:val="24"/>
          <w:szCs w:val="24"/>
        </w:rPr>
      </w:pPr>
      <w:r>
        <w:rPr>
          <w:rFonts w:ascii="Times New Roman" w:hAnsi="Times New Roman"/>
          <w:sz w:val="24"/>
          <w:szCs w:val="24"/>
        </w:rPr>
        <w:t>умение устанавливать не</w:t>
      </w:r>
      <w:r>
        <w:rPr>
          <w:rFonts w:ascii="Times New Roman" w:hAnsi="Times New Roman"/>
          <w:sz w:val="24"/>
          <w:szCs w:val="24"/>
        </w:rPr>
        <w:softHyphen/>
        <w:t>посредственное общение со слушателями;</w:t>
      </w:r>
    </w:p>
    <w:p w:rsidR="000867CF" w:rsidRDefault="003F7896">
      <w:pPr>
        <w:numPr>
          <w:ilvl w:val="0"/>
          <w:numId w:val="4"/>
        </w:numPr>
        <w:tabs>
          <w:tab w:val="left" w:pos="0"/>
          <w:tab w:val="left" w:pos="284"/>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навыки по использованию голосового аппарата, владению дыханием;</w:t>
      </w:r>
    </w:p>
    <w:p w:rsidR="000867CF" w:rsidRDefault="003F7896">
      <w:pPr>
        <w:numPr>
          <w:ilvl w:val="0"/>
          <w:numId w:val="4"/>
        </w:numPr>
        <w:tabs>
          <w:tab w:val="left" w:pos="0"/>
          <w:tab w:val="left" w:pos="284"/>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навыки владения выразительными средствами устной речи;</w:t>
      </w:r>
    </w:p>
    <w:p w:rsidR="000867CF" w:rsidRDefault="003F7896">
      <w:pPr>
        <w:numPr>
          <w:ilvl w:val="0"/>
          <w:numId w:val="4"/>
        </w:numPr>
        <w:tabs>
          <w:tab w:val="left" w:pos="0"/>
          <w:tab w:val="left" w:pos="284"/>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навыки по тренировке артикуляционного аппарата,</w:t>
      </w:r>
    </w:p>
    <w:p w:rsidR="000867CF" w:rsidRDefault="003F7896">
      <w:pPr>
        <w:tabs>
          <w:tab w:val="left"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а также: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знание  основ строения  </w:t>
      </w:r>
      <w:proofErr w:type="spellStart"/>
      <w:r>
        <w:rPr>
          <w:rFonts w:ascii="Times New Roman" w:hAnsi="Times New Roman"/>
          <w:sz w:val="24"/>
          <w:szCs w:val="24"/>
        </w:rPr>
        <w:t>рече</w:t>
      </w:r>
      <w:proofErr w:type="spellEnd"/>
      <w:r>
        <w:rPr>
          <w:rFonts w:ascii="Times New Roman" w:hAnsi="Times New Roman"/>
          <w:sz w:val="24"/>
          <w:szCs w:val="24"/>
        </w:rPr>
        <w:t xml:space="preserve">-голосового аппарата,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знание основ фонетики и орфоэпии русского языка,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знание законов логического разбора произведения;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выполнять и проводить  комплексы  речевой гимнастики с элементами дыхательного, артикуляционного и голосового тренинга, в том числе и с  элементами сценического движения;</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навыки выполнения  разминки для подготовки речевого </w:t>
      </w:r>
      <w:proofErr w:type="gramStart"/>
      <w:r>
        <w:rPr>
          <w:rFonts w:ascii="Times New Roman" w:hAnsi="Times New Roman"/>
          <w:sz w:val="24"/>
          <w:szCs w:val="24"/>
        </w:rPr>
        <w:t>аппарата</w:t>
      </w:r>
      <w:proofErr w:type="gramEnd"/>
      <w:r>
        <w:rPr>
          <w:rFonts w:ascii="Times New Roman" w:hAnsi="Times New Roman"/>
          <w:sz w:val="24"/>
          <w:szCs w:val="24"/>
        </w:rPr>
        <w:t xml:space="preserve"> будущего чтеца и актёра перед выступлением;</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применить  полученные  знания по современному литературному произношению в бытовой речи и в условиях сценической практики;</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проводить  разбор стихотворного и прозаического произведения методом: идейно-тематического содержания, авторского и личного отношения к поставленной проблематике, сознательного отношения к выразительным особенностям стиля автора;</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пользоваться методом действенного  анализа  при разборе художественных текстов;</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умение самостоятельно  подбирать определённую  речевую  характерность и речевой темпо-ритм для исполнения роли в спектакле;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–навык самостоятельного выбора материала  для репертуара;</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работать с библиографическими ресурсами  обычных библиотек, и с  электронными ресурсами;</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воплотить  литературные  произведения различных жанров в звучащем художественном слове с учетом освоения основ актерского мастерства;</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навыки творческой деятельности; </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 умение планировать свою домашнюю работу и осуществлять самостоятельный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своей учебной деятельностью;</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умение давать объективную оценку своему труду;</w:t>
      </w:r>
    </w:p>
    <w:p w:rsidR="000867CF" w:rsidRDefault="003F7896">
      <w:pPr>
        <w:tabs>
          <w:tab w:val="left" w:pos="709"/>
        </w:tabs>
        <w:spacing w:after="0" w:line="240" w:lineRule="auto"/>
        <w:jc w:val="both"/>
        <w:rPr>
          <w:rFonts w:ascii="Times New Roman" w:hAnsi="Times New Roman"/>
          <w:sz w:val="24"/>
          <w:szCs w:val="24"/>
        </w:rPr>
      </w:pPr>
      <w:r>
        <w:rPr>
          <w:rFonts w:ascii="Times New Roman" w:hAnsi="Times New Roman"/>
          <w:sz w:val="24"/>
          <w:szCs w:val="24"/>
        </w:rPr>
        <w:t>– навыки взаимодействия с преподавателями и обучающимися в образовательном процессе.</w:t>
      </w:r>
    </w:p>
    <w:p w:rsidR="000867CF" w:rsidRDefault="003F7896">
      <w:pPr>
        <w:spacing w:after="0" w:line="240" w:lineRule="auto"/>
        <w:ind w:firstLine="708"/>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Формы и методы контроля, система оценок</w:t>
      </w:r>
    </w:p>
    <w:p w:rsidR="000867CF" w:rsidRDefault="003F7896">
      <w:pPr>
        <w:pStyle w:val="ab"/>
        <w:numPr>
          <w:ilvl w:val="0"/>
          <w:numId w:val="5"/>
        </w:numPr>
        <w:spacing w:after="0" w:line="240" w:lineRule="auto"/>
        <w:ind w:left="0"/>
        <w:jc w:val="both"/>
        <w:rPr>
          <w:rFonts w:ascii="Times New Roman" w:hAnsi="Times New Roman"/>
          <w:sz w:val="24"/>
          <w:szCs w:val="24"/>
        </w:rPr>
      </w:pPr>
      <w:r>
        <w:rPr>
          <w:rFonts w:ascii="Times New Roman" w:hAnsi="Times New Roman"/>
          <w:i/>
          <w:sz w:val="24"/>
          <w:szCs w:val="24"/>
        </w:rPr>
        <w:t>Аттестация: цели, виды, форма, содержание</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В процессе освоения обучающимися  предмета «Художественное слово»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определёнными критериями и показателями, а также обеспечивает обучающую, проверочную, воспитательную и корректирующую функции аттестационных мероприятий.</w:t>
      </w:r>
    </w:p>
    <w:p w:rsidR="000867CF" w:rsidRDefault="003F7896">
      <w:pPr>
        <w:spacing w:after="0" w:line="240" w:lineRule="auto"/>
        <w:ind w:firstLine="708"/>
        <w:jc w:val="both"/>
        <w:rPr>
          <w:rFonts w:ascii="Times New Roman" w:hAnsi="Times New Roman"/>
          <w:b/>
          <w:sz w:val="24"/>
          <w:szCs w:val="24"/>
        </w:rPr>
      </w:pPr>
      <w:r>
        <w:rPr>
          <w:rFonts w:ascii="Times New Roman" w:hAnsi="Times New Roman"/>
          <w:sz w:val="24"/>
          <w:szCs w:val="24"/>
        </w:rPr>
        <w:t>Освоение разделов программы могут контролироваться в форме проведения открытых уроков.</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Основной  формой промежуточной  аттестации по программе «Художественное слово»  является итоговое занятие в форме показа творческих работ. </w:t>
      </w:r>
      <w:proofErr w:type="gramStart"/>
      <w:r>
        <w:rPr>
          <w:rFonts w:ascii="Times New Roman" w:hAnsi="Times New Roman"/>
          <w:sz w:val="24"/>
          <w:szCs w:val="24"/>
        </w:rPr>
        <w:t>На начальных этапах обучения с 1 по 5 класс для обучающихся по программе 8-летнего цикла и  с 1 по 3класс для обучающихся по программе 5-летнего цикла в содержание итогового занятия включаются комплексы по технике речи.</w:t>
      </w:r>
      <w:proofErr w:type="gramEnd"/>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Итоговые занятия в форме показа творческих работ с приглашением зрителей  проводятся в конце учебного года.</w:t>
      </w:r>
    </w:p>
    <w:p w:rsidR="000867CF" w:rsidRDefault="003F7896">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две недели до начала проведения экзаменационной аттестации.</w:t>
      </w:r>
    </w:p>
    <w:p w:rsidR="000867CF" w:rsidRDefault="003F7896">
      <w:pPr>
        <w:pStyle w:val="ab"/>
        <w:numPr>
          <w:ilvl w:val="0"/>
          <w:numId w:val="5"/>
        </w:numPr>
        <w:spacing w:after="0" w:line="240" w:lineRule="auto"/>
        <w:ind w:left="0" w:firstLine="0"/>
        <w:jc w:val="both"/>
        <w:rPr>
          <w:rFonts w:ascii="Times New Roman" w:hAnsi="Times New Roman"/>
          <w:b/>
          <w:i/>
          <w:sz w:val="24"/>
          <w:szCs w:val="24"/>
        </w:rPr>
      </w:pPr>
      <w:r>
        <w:rPr>
          <w:rFonts w:ascii="Times New Roman" w:hAnsi="Times New Roman"/>
          <w:b/>
          <w:i/>
          <w:sz w:val="24"/>
          <w:szCs w:val="24"/>
        </w:rPr>
        <w:t>Критерии оценки</w:t>
      </w:r>
    </w:p>
    <w:p w:rsidR="000867CF" w:rsidRDefault="003F7896">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Качество подготовки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оценивается по пятибалльной шкале: </w:t>
      </w:r>
    </w:p>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lastRenderedPageBreak/>
        <w:t>Таблица 19</w:t>
      </w:r>
    </w:p>
    <w:tbl>
      <w:tblPr>
        <w:tblStyle w:val="aa"/>
        <w:tblW w:w="10490" w:type="dxa"/>
        <w:tblInd w:w="-176" w:type="dxa"/>
        <w:tblLayout w:type="fixed"/>
        <w:tblLook w:val="04A0" w:firstRow="1" w:lastRow="0" w:firstColumn="1" w:lastColumn="0" w:noHBand="0" w:noVBand="1"/>
      </w:tblPr>
      <w:tblGrid>
        <w:gridCol w:w="3119"/>
        <w:gridCol w:w="7371"/>
      </w:tblGrid>
      <w:tr w:rsidR="000867CF">
        <w:tc>
          <w:tcPr>
            <w:tcW w:w="3119"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Оценка</w:t>
            </w:r>
          </w:p>
        </w:tc>
        <w:tc>
          <w:tcPr>
            <w:tcW w:w="7371" w:type="dxa"/>
          </w:tcPr>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Критерии оценивания</w:t>
            </w:r>
          </w:p>
        </w:tc>
      </w:tr>
      <w:tr w:rsidR="000867CF">
        <w:tc>
          <w:tcPr>
            <w:tcW w:w="311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5 («отлично»)</w:t>
            </w:r>
          </w:p>
        </w:tc>
        <w:tc>
          <w:tcPr>
            <w:tcW w:w="7371"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
        </w:tc>
      </w:tr>
      <w:tr w:rsidR="000867CF">
        <w:tc>
          <w:tcPr>
            <w:tcW w:w="311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4 («хорошо»)</w:t>
            </w:r>
          </w:p>
        </w:tc>
        <w:tc>
          <w:tcPr>
            <w:tcW w:w="7371"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tc>
      </w:tr>
      <w:tr w:rsidR="000867CF">
        <w:tc>
          <w:tcPr>
            <w:tcW w:w="3119" w:type="dxa"/>
          </w:tcPr>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3 («удовлетворительно»)</w:t>
            </w:r>
          </w:p>
        </w:tc>
        <w:tc>
          <w:tcPr>
            <w:tcW w:w="7371"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ученик плохо владеет элементами техники речи и  словесного действия, недостаточно работает над 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дальнейшему профессиональному росту</w:t>
            </w:r>
          </w:p>
        </w:tc>
      </w:tr>
      <w:tr w:rsidR="000867CF">
        <w:tc>
          <w:tcPr>
            <w:tcW w:w="3119"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2 («неудовлетворительно»)</w:t>
            </w:r>
          </w:p>
        </w:tc>
        <w:tc>
          <w:tcPr>
            <w:tcW w:w="7371"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tc>
      </w:tr>
      <w:tr w:rsidR="000867CF">
        <w:tc>
          <w:tcPr>
            <w:tcW w:w="3119"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зачет (без оценки)</w:t>
            </w:r>
          </w:p>
        </w:tc>
        <w:tc>
          <w:tcPr>
            <w:tcW w:w="7371" w:type="dxa"/>
          </w:tcPr>
          <w:p w:rsidR="000867CF" w:rsidRDefault="003F7896">
            <w:pPr>
              <w:spacing w:after="0" w:line="240" w:lineRule="auto"/>
              <w:jc w:val="both"/>
              <w:rPr>
                <w:rFonts w:ascii="Times New Roman" w:hAnsi="Times New Roman"/>
                <w:color w:val="00B050"/>
                <w:sz w:val="24"/>
                <w:szCs w:val="24"/>
              </w:rPr>
            </w:pPr>
            <w:r>
              <w:rPr>
                <w:rFonts w:ascii="Times New Roman" w:hAnsi="Times New Roman"/>
                <w:sz w:val="24"/>
                <w:szCs w:val="24"/>
              </w:rPr>
              <w:t>промежуточная оценка работы ученика, отражающая полученные на определённом этапе навыки и умения</w:t>
            </w:r>
          </w:p>
        </w:tc>
      </w:tr>
    </w:tbl>
    <w:p w:rsidR="000867CF" w:rsidRDefault="000867CF">
      <w:pPr>
        <w:spacing w:after="0" w:line="240" w:lineRule="auto"/>
        <w:jc w:val="both"/>
        <w:rPr>
          <w:rFonts w:ascii="Times New Roman" w:hAnsi="Times New Roman"/>
          <w:b/>
          <w:i/>
          <w:color w:val="00B050"/>
          <w:sz w:val="24"/>
          <w:szCs w:val="24"/>
        </w:rPr>
      </w:pPr>
    </w:p>
    <w:p w:rsidR="000867CF" w:rsidRDefault="003F7896">
      <w:pPr>
        <w:spacing w:after="0" w:line="240" w:lineRule="auto"/>
        <w:ind w:firstLine="851"/>
        <w:jc w:val="both"/>
        <w:rPr>
          <w:rFonts w:ascii="Times New Roman" w:hAnsi="Times New Roman"/>
          <w:sz w:val="24"/>
          <w:szCs w:val="24"/>
        </w:rPr>
      </w:pPr>
      <w:r>
        <w:rPr>
          <w:rFonts w:ascii="Times New Roman" w:hAnsi="Times New Roman"/>
          <w:sz w:val="24"/>
          <w:szCs w:val="24"/>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Pr>
          <w:rFonts w:ascii="Times New Roman" w:hAnsi="Times New Roman"/>
          <w:sz w:val="24"/>
          <w:szCs w:val="24"/>
        </w:rPr>
        <w:t>-»</w:t>
      </w:r>
      <w:proofErr w:type="gramEnd"/>
      <w:r>
        <w:rPr>
          <w:rFonts w:ascii="Times New Roman" w:hAnsi="Times New Roman"/>
          <w:sz w:val="24"/>
          <w:szCs w:val="24"/>
        </w:rPr>
        <w:t xml:space="preserve">, что даст возможность более гибко подойти к оценке. </w:t>
      </w:r>
    </w:p>
    <w:p w:rsidR="000867CF" w:rsidRDefault="003F7896">
      <w:pPr>
        <w:spacing w:after="0" w:line="240" w:lineRule="auto"/>
        <w:ind w:firstLine="851"/>
        <w:jc w:val="both"/>
        <w:rPr>
          <w:rFonts w:ascii="Times New Roman" w:hAnsi="Times New Roman"/>
          <w:sz w:val="24"/>
          <w:szCs w:val="24"/>
        </w:rPr>
      </w:pPr>
      <w:r>
        <w:rPr>
          <w:rFonts w:ascii="Times New Roman" w:hAnsi="Times New Roman"/>
          <w:sz w:val="24"/>
          <w:szCs w:val="24"/>
        </w:rPr>
        <w:t>Фонды оценочных сре</w:t>
      </w:r>
      <w:proofErr w:type="gramStart"/>
      <w:r>
        <w:rPr>
          <w:rFonts w:ascii="Times New Roman" w:hAnsi="Times New Roman"/>
          <w:sz w:val="24"/>
          <w:szCs w:val="24"/>
        </w:rPr>
        <w:t>дств пр</w:t>
      </w:r>
      <w:proofErr w:type="gramEnd"/>
      <w:r>
        <w:rPr>
          <w:rFonts w:ascii="Times New Roman" w:hAnsi="Times New Roman"/>
          <w:sz w:val="24"/>
          <w:szCs w:val="24"/>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театрального искусства. </w:t>
      </w:r>
    </w:p>
    <w:p w:rsidR="000867CF" w:rsidRDefault="003F7896">
      <w:pPr>
        <w:spacing w:after="0" w:line="240" w:lineRule="auto"/>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w:t>
      </w:r>
      <w:r>
        <w:rPr>
          <w:rFonts w:ascii="Times New Roman" w:hAnsi="Times New Roman"/>
          <w:b/>
          <w:sz w:val="24"/>
          <w:szCs w:val="24"/>
        </w:rPr>
        <w:tab/>
        <w:t>Методическое обеспечение учебного процесса</w:t>
      </w:r>
    </w:p>
    <w:p w:rsidR="000867CF" w:rsidRDefault="003F7896">
      <w:pPr>
        <w:spacing w:after="0" w:line="240" w:lineRule="auto"/>
        <w:jc w:val="center"/>
        <w:rPr>
          <w:rFonts w:ascii="Times New Roman" w:hAnsi="Times New Roman"/>
          <w:b/>
          <w:i/>
          <w:sz w:val="24"/>
          <w:szCs w:val="24"/>
        </w:rPr>
      </w:pPr>
      <w:r>
        <w:rPr>
          <w:rFonts w:ascii="Times New Roman" w:hAnsi="Times New Roman"/>
          <w:b/>
          <w:i/>
          <w:sz w:val="24"/>
          <w:szCs w:val="24"/>
        </w:rPr>
        <w:t>Методические рекомендации педагогическим работникам</w:t>
      </w:r>
    </w:p>
    <w:p w:rsidR="000867CF" w:rsidRDefault="003F7896">
      <w:pPr>
        <w:spacing w:after="0" w:line="240" w:lineRule="auto"/>
        <w:ind w:firstLine="708"/>
        <w:jc w:val="both"/>
        <w:rPr>
          <w:rFonts w:ascii="Times New Roman" w:hAnsi="Times New Roman"/>
          <w:sz w:val="24"/>
          <w:szCs w:val="24"/>
        </w:rPr>
      </w:pPr>
      <w:proofErr w:type="gramStart"/>
      <w:r>
        <w:rPr>
          <w:rFonts w:ascii="Times New Roman" w:hAnsi="Times New Roman"/>
          <w:sz w:val="24"/>
          <w:szCs w:val="24"/>
        </w:rPr>
        <w:t>Обучение по предмету</w:t>
      </w:r>
      <w:proofErr w:type="gramEnd"/>
      <w:r>
        <w:rPr>
          <w:rFonts w:ascii="Times New Roman" w:hAnsi="Times New Roman"/>
          <w:sz w:val="24"/>
          <w:szCs w:val="24"/>
        </w:rPr>
        <w:t xml:space="preserve"> «Художественное слово» проходит в форме занятий, состоящих из </w:t>
      </w:r>
      <w:r>
        <w:rPr>
          <w:rFonts w:ascii="Times New Roman" w:hAnsi="Times New Roman"/>
          <w:i/>
          <w:sz w:val="24"/>
          <w:szCs w:val="24"/>
        </w:rPr>
        <w:t>теоретической части</w:t>
      </w:r>
      <w:r>
        <w:rPr>
          <w:rFonts w:ascii="Times New Roman" w:hAnsi="Times New Roman"/>
          <w:sz w:val="24"/>
          <w:szCs w:val="24"/>
        </w:rPr>
        <w:t xml:space="preserve">, выполнения </w:t>
      </w:r>
      <w:r>
        <w:rPr>
          <w:rFonts w:ascii="Times New Roman" w:hAnsi="Times New Roman"/>
          <w:i/>
          <w:sz w:val="24"/>
          <w:szCs w:val="24"/>
        </w:rPr>
        <w:t>практических заданий</w:t>
      </w:r>
      <w:r>
        <w:rPr>
          <w:rFonts w:ascii="Times New Roman" w:hAnsi="Times New Roman"/>
          <w:sz w:val="24"/>
          <w:szCs w:val="24"/>
        </w:rPr>
        <w:t xml:space="preserve">, обсуждения и показа домашнего задания. В то же время часть занятий проходит в виде </w:t>
      </w:r>
      <w:r>
        <w:rPr>
          <w:rFonts w:ascii="Times New Roman" w:hAnsi="Times New Roman"/>
          <w:i/>
          <w:sz w:val="24"/>
          <w:szCs w:val="24"/>
        </w:rPr>
        <w:t>беседы</w:t>
      </w:r>
      <w:r>
        <w:rPr>
          <w:rFonts w:ascii="Times New Roman" w:hAnsi="Times New Roman"/>
          <w:sz w:val="24"/>
          <w:szCs w:val="24"/>
        </w:rPr>
        <w:t xml:space="preserve">, в ходе которой </w:t>
      </w:r>
      <w:r>
        <w:rPr>
          <w:rFonts w:ascii="Times New Roman" w:hAnsi="Times New Roman"/>
          <w:i/>
          <w:sz w:val="24"/>
          <w:szCs w:val="24"/>
        </w:rPr>
        <w:t>эвристическим методом</w:t>
      </w:r>
      <w:r>
        <w:rPr>
          <w:rFonts w:ascii="Times New Roman" w:hAnsi="Times New Roman"/>
          <w:sz w:val="24"/>
          <w:szCs w:val="24"/>
        </w:rPr>
        <w:t xml:space="preserve"> обучающиеся выявляют ту или иную проблему, обсуждают и пытаются найти наиболее интересный способ её решения. Программа делится на разделы. Каждый раздел требует особенного </w:t>
      </w:r>
      <w:proofErr w:type="gramStart"/>
      <w:r>
        <w:rPr>
          <w:rFonts w:ascii="Times New Roman" w:hAnsi="Times New Roman"/>
          <w:sz w:val="24"/>
          <w:szCs w:val="24"/>
        </w:rPr>
        <w:t>методического подхода</w:t>
      </w:r>
      <w:proofErr w:type="gramEnd"/>
      <w:r>
        <w:rPr>
          <w:rFonts w:ascii="Times New Roman" w:hAnsi="Times New Roman"/>
          <w:sz w:val="24"/>
          <w:szCs w:val="24"/>
        </w:rPr>
        <w:t>.</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u w:val="single"/>
        </w:rPr>
        <w:t>Например, в разделе «Техника речи»</w:t>
      </w:r>
      <w:r>
        <w:rPr>
          <w:rFonts w:ascii="Times New Roman" w:hAnsi="Times New Roman"/>
          <w:sz w:val="24"/>
          <w:szCs w:val="24"/>
        </w:rPr>
        <w:t xml:space="preserve"> необходимо обратить особое  внимание на начальный этап практических занятий, где  закладываются основы правильного дыхания, голосоведения и дикционной культуры. На первых годах обучения упражнения проводятся в </w:t>
      </w:r>
      <w:r>
        <w:rPr>
          <w:rFonts w:ascii="Times New Roman" w:hAnsi="Times New Roman"/>
          <w:i/>
          <w:sz w:val="24"/>
          <w:szCs w:val="24"/>
        </w:rPr>
        <w:t>игровой форме</w:t>
      </w:r>
      <w:r>
        <w:rPr>
          <w:rFonts w:ascii="Times New Roman" w:hAnsi="Times New Roman"/>
          <w:sz w:val="24"/>
          <w:szCs w:val="24"/>
        </w:rPr>
        <w:t>, но важно проконтролировать правильность выполнения, а не обозначения  «</w:t>
      </w:r>
      <w:proofErr w:type="gramStart"/>
      <w:r>
        <w:rPr>
          <w:rFonts w:ascii="Times New Roman" w:hAnsi="Times New Roman"/>
          <w:sz w:val="24"/>
          <w:szCs w:val="24"/>
        </w:rPr>
        <w:t>понарошку</w:t>
      </w:r>
      <w:proofErr w:type="gramEnd"/>
      <w:r>
        <w:rPr>
          <w:rFonts w:ascii="Times New Roman" w:hAnsi="Times New Roman"/>
          <w:sz w:val="24"/>
          <w:szCs w:val="24"/>
        </w:rPr>
        <w:t>» элементов дыхательно-речевых и дикционных комплексов.</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Проводится тренировка произношения сочетаний согласных звуков с гласными в упражнениях, словах, фразах, специально подобранных для этой цели. Эти слова и фразы могут быть  частями детских стихотворений любимых авторо</w:t>
      </w:r>
      <w:proofErr w:type="gramStart"/>
      <w:r>
        <w:rPr>
          <w:rFonts w:ascii="Times New Roman" w:hAnsi="Times New Roman"/>
          <w:sz w:val="24"/>
          <w:szCs w:val="24"/>
        </w:rPr>
        <w:t>в(</w:t>
      </w:r>
      <w:proofErr w:type="gramEnd"/>
      <w:r>
        <w:rPr>
          <w:rFonts w:ascii="Times New Roman" w:hAnsi="Times New Roman"/>
          <w:sz w:val="24"/>
          <w:szCs w:val="24"/>
        </w:rPr>
        <w:t xml:space="preserve">детские стихотворения и композиции из </w:t>
      </w:r>
      <w:r>
        <w:rPr>
          <w:rFonts w:ascii="Times New Roman" w:hAnsi="Times New Roman"/>
          <w:sz w:val="24"/>
          <w:szCs w:val="24"/>
        </w:rPr>
        <w:lastRenderedPageBreak/>
        <w:t>них с успехом используются в тренингах при обучении профессиональных актёров драматического и музыкального театра).</w:t>
      </w:r>
    </w:p>
    <w:p w:rsidR="000867CF" w:rsidRDefault="003F7896">
      <w:pPr>
        <w:spacing w:after="0" w:line="240" w:lineRule="auto"/>
        <w:ind w:firstLine="708"/>
        <w:jc w:val="both"/>
        <w:rPr>
          <w:rFonts w:ascii="Times New Roman" w:hAnsi="Times New Roman"/>
          <w:i/>
          <w:sz w:val="24"/>
          <w:szCs w:val="24"/>
        </w:rPr>
      </w:pPr>
      <w:r>
        <w:rPr>
          <w:rFonts w:ascii="Times New Roman" w:hAnsi="Times New Roman"/>
          <w:sz w:val="24"/>
          <w:szCs w:val="24"/>
        </w:rPr>
        <w:t xml:space="preserve">Особое внимание уделяется активности согласных по специально созданному курсу упражнений. Проводится постоянное наблюдение за естественностью артикуляции, свободой мышц голосового аппарата, за правильным использованием дыхания, за естественным, ненапряжённым звучанием голоса. Также проводятся беседы и практический показ упражнений, необходимых для профилактических мер по сохранению здорового голосового аппарата. К концу обучения каждый должен уметь провести расслабляющий массаж  и  несколько упражнений для полного раскрытия гортани, научиться координировать дыхание со звуком, укреплять и освобождать от ненужного напряжения мышцы речевого аппарата. Необходимо придерживаться </w:t>
      </w:r>
      <w:r>
        <w:rPr>
          <w:rFonts w:ascii="Times New Roman" w:hAnsi="Times New Roman"/>
          <w:i/>
          <w:sz w:val="24"/>
          <w:szCs w:val="24"/>
        </w:rPr>
        <w:t xml:space="preserve">принципа постепенного освоения материала – «от простого к </w:t>
      </w:r>
      <w:proofErr w:type="gramStart"/>
      <w:r>
        <w:rPr>
          <w:rFonts w:ascii="Times New Roman" w:hAnsi="Times New Roman"/>
          <w:i/>
          <w:sz w:val="24"/>
          <w:szCs w:val="24"/>
        </w:rPr>
        <w:t>сложному</w:t>
      </w:r>
      <w:proofErr w:type="gramEnd"/>
      <w:r>
        <w:rPr>
          <w:rFonts w:ascii="Times New Roman" w:hAnsi="Times New Roman"/>
          <w:i/>
          <w:sz w:val="24"/>
          <w:szCs w:val="24"/>
        </w:rPr>
        <w:t>».</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старших классах, при изучении раздела «Сценическая речь», необходима совместная беседа о роли слова на сцене, раскрытой  в книге </w:t>
      </w:r>
      <w:proofErr w:type="spellStart"/>
      <w:r>
        <w:rPr>
          <w:rFonts w:ascii="Times New Roman" w:hAnsi="Times New Roman"/>
          <w:sz w:val="24"/>
          <w:szCs w:val="24"/>
        </w:rPr>
        <w:t>К.С.Станиславского</w:t>
      </w:r>
      <w:proofErr w:type="spellEnd"/>
      <w:r>
        <w:rPr>
          <w:rFonts w:ascii="Times New Roman" w:hAnsi="Times New Roman"/>
          <w:sz w:val="24"/>
          <w:szCs w:val="24"/>
        </w:rPr>
        <w:t xml:space="preserve">  “Работа актера над собой. II” (гл. 3).</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Например, </w:t>
      </w:r>
      <w:r>
        <w:rPr>
          <w:rFonts w:ascii="Times New Roman" w:hAnsi="Times New Roman"/>
          <w:i/>
          <w:sz w:val="24"/>
          <w:szCs w:val="24"/>
        </w:rPr>
        <w:t>обсуждение</w:t>
      </w:r>
      <w:r>
        <w:rPr>
          <w:rFonts w:ascii="Times New Roman" w:hAnsi="Times New Roman"/>
          <w:sz w:val="24"/>
          <w:szCs w:val="24"/>
        </w:rPr>
        <w:t xml:space="preserve"> следующего утверждения мастера. “Говорить – значит действовать. Эту-то активность дает нам задача внедрять в других свои видения. … Об этом позаботятся матушка-природа и батюшка-подсознание. Ваше дело – хотеть внедрять, а хотения порождают действия”. Или: «Прошу всех обратить внимание, что в жизни, когда мы слушаем своего собеседника, в нас самих в ответ на все, что нам говорят, всегда идет такой внутренний монолог по отношению к тому, что мы слышим. Актеры же очень часто думают, что слушать партнера на сцене – это значит уставиться на него глазами и ни о чем в это время не думать. Сколько актеров “отдыхают” во время большого монолога партнера по сцене и оживляются к последним словам его, в то время как в жизни мы ведем всегда внутри себя диалог с тем, кого слушаем».</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После </w:t>
      </w:r>
      <w:r>
        <w:rPr>
          <w:rFonts w:ascii="Times New Roman" w:hAnsi="Times New Roman"/>
          <w:i/>
          <w:sz w:val="24"/>
          <w:szCs w:val="24"/>
        </w:rPr>
        <w:t>интерактивной беседы</w:t>
      </w:r>
      <w:r>
        <w:rPr>
          <w:rFonts w:ascii="Times New Roman" w:hAnsi="Times New Roman"/>
          <w:sz w:val="24"/>
          <w:szCs w:val="24"/>
        </w:rPr>
        <w:t xml:space="preserve">  необходимо выполнить несколько практических упражнений на сценическое общение и словесное действие, как бы соединив практические  и теоретические навыки. </w:t>
      </w:r>
    </w:p>
    <w:p w:rsidR="000867CF" w:rsidRDefault="003F7896">
      <w:pPr>
        <w:spacing w:after="0" w:line="240" w:lineRule="auto"/>
        <w:ind w:firstLine="708"/>
        <w:jc w:val="both"/>
        <w:rPr>
          <w:rFonts w:ascii="Times New Roman" w:hAnsi="Times New Roman"/>
          <w:sz w:val="24"/>
          <w:szCs w:val="24"/>
        </w:rPr>
      </w:pPr>
      <w:proofErr w:type="gramStart"/>
      <w:r>
        <w:rPr>
          <w:rFonts w:ascii="Times New Roman" w:hAnsi="Times New Roman"/>
          <w:sz w:val="24"/>
          <w:szCs w:val="24"/>
          <w:u w:val="single"/>
        </w:rPr>
        <w:t>В разделе «Логический анализ текста»</w:t>
      </w:r>
      <w:r>
        <w:rPr>
          <w:rFonts w:ascii="Times New Roman" w:hAnsi="Times New Roman"/>
          <w:sz w:val="24"/>
          <w:szCs w:val="24"/>
        </w:rPr>
        <w:t xml:space="preserve"> при работе над текстом исполняемого художественного произведения значительное внимание уделяется </w:t>
      </w:r>
      <w:r>
        <w:rPr>
          <w:rFonts w:ascii="Times New Roman" w:hAnsi="Times New Roman"/>
          <w:i/>
          <w:sz w:val="24"/>
          <w:szCs w:val="24"/>
        </w:rPr>
        <w:t>индивидуальной работе</w:t>
      </w:r>
      <w:r>
        <w:rPr>
          <w:rFonts w:ascii="Times New Roman" w:hAnsi="Times New Roman"/>
          <w:sz w:val="24"/>
          <w:szCs w:val="24"/>
        </w:rPr>
        <w:t xml:space="preserve"> с обучающимся, в ходе которой  он должен уметь  выразить  своё отношение к рассказываемым фактам, ознакомиться с понятиями перспективы речи, цели и сверхзадачи.</w:t>
      </w:r>
      <w:proofErr w:type="gramEnd"/>
      <w:r>
        <w:rPr>
          <w:rFonts w:ascii="Times New Roman" w:hAnsi="Times New Roman"/>
          <w:sz w:val="24"/>
          <w:szCs w:val="24"/>
        </w:rPr>
        <w:t xml:space="preserve"> Обязательной является домашняя работа по выбору литературных произведений для индивидуального и группового исполнения,  подбору сведений о творческих биографиях авторов данных произведений, об эпохе, в которую жил автор, об историческом времени, освещаемом в исполняемом  произведении. Так постепенно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обращается к </w:t>
      </w:r>
      <w:r>
        <w:rPr>
          <w:rFonts w:ascii="Times New Roman" w:hAnsi="Times New Roman"/>
          <w:i/>
          <w:sz w:val="24"/>
          <w:szCs w:val="24"/>
        </w:rPr>
        <w:t>методу исследовательской деятельности.</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Индивидуальный подход к каждому ученику очень важен. Педагогу необходимо создать условия для проявления инициативы и самостоятельности ребёнка. Также важно создать творческую атмосферу занятий, атмосферу доброжелательности, и вместе с тем - осознанной дисциплины. Обучающийся должен сам, по мере прохождения этапов занятий, попробовать методом </w:t>
      </w:r>
      <w:r>
        <w:rPr>
          <w:rFonts w:ascii="Times New Roman" w:hAnsi="Times New Roman"/>
          <w:i/>
          <w:sz w:val="24"/>
          <w:szCs w:val="24"/>
        </w:rPr>
        <w:t>«ролевой игры</w:t>
      </w:r>
      <w:r>
        <w:rPr>
          <w:rFonts w:ascii="Times New Roman" w:hAnsi="Times New Roman"/>
          <w:sz w:val="24"/>
          <w:szCs w:val="24"/>
        </w:rPr>
        <w:t xml:space="preserve">» побыть «педагогом» и осознать необходимость  творческой дисциплины. В такой форме лучше осваиваются последовательность упражнений тренингов. Педагог должен развивать </w:t>
      </w:r>
      <w:proofErr w:type="spellStart"/>
      <w:r>
        <w:rPr>
          <w:rFonts w:ascii="Times New Roman" w:hAnsi="Times New Roman"/>
          <w:sz w:val="24"/>
          <w:szCs w:val="24"/>
        </w:rPr>
        <w:t>мотивированность</w:t>
      </w:r>
      <w:proofErr w:type="spellEnd"/>
      <w:r>
        <w:rPr>
          <w:rFonts w:ascii="Times New Roman" w:hAnsi="Times New Roman"/>
          <w:sz w:val="24"/>
          <w:szCs w:val="24"/>
        </w:rPr>
        <w:t xml:space="preserve">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w:t>
      </w:r>
      <w:proofErr w:type="spellStart"/>
      <w:r>
        <w:rPr>
          <w:rFonts w:ascii="Times New Roman" w:hAnsi="Times New Roman"/>
          <w:i/>
          <w:sz w:val="24"/>
          <w:szCs w:val="24"/>
        </w:rPr>
        <w:t>деятельностного</w:t>
      </w:r>
      <w:proofErr w:type="spellEnd"/>
      <w:r>
        <w:rPr>
          <w:rFonts w:ascii="Times New Roman" w:hAnsi="Times New Roman"/>
          <w:i/>
          <w:sz w:val="24"/>
          <w:szCs w:val="24"/>
        </w:rPr>
        <w:t xml:space="preserve"> метода, </w:t>
      </w:r>
      <w:r>
        <w:rPr>
          <w:rFonts w:ascii="Times New Roman" w:hAnsi="Times New Roman"/>
          <w:sz w:val="24"/>
          <w:szCs w:val="24"/>
        </w:rPr>
        <w:t xml:space="preserve"> когда результат обучения зависит от того, насколько активно ребенок включается в творческую деятельность, выполняя самостоятельные задания и  этюды, обсуждая работу других членов группы и т.д.</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Также необходимо избегать показа «с голоса», т.е. бездумного заучивания интонации, предлагаемой педагогом. Ученик сам должен открыть свою неповторимую интонацию с помощью метода действенного анализа и поставленных задач.</w:t>
      </w:r>
    </w:p>
    <w:p w:rsidR="000867CF" w:rsidRDefault="003F7896">
      <w:pPr>
        <w:spacing w:after="0" w:line="240" w:lineRule="auto"/>
        <w:ind w:firstLine="708"/>
        <w:jc w:val="both"/>
        <w:rPr>
          <w:rFonts w:ascii="Times New Roman" w:hAnsi="Times New Roman"/>
          <w:i/>
          <w:sz w:val="24"/>
          <w:szCs w:val="24"/>
        </w:rPr>
      </w:pPr>
      <w:r>
        <w:rPr>
          <w:rFonts w:ascii="Times New Roman" w:hAnsi="Times New Roman"/>
          <w:sz w:val="24"/>
          <w:szCs w:val="24"/>
          <w:u w:val="single"/>
        </w:rPr>
        <w:t>При освоении раздела «Культура речевого общения»</w:t>
      </w:r>
      <w:r>
        <w:rPr>
          <w:rFonts w:ascii="Times New Roman" w:hAnsi="Times New Roman"/>
          <w:sz w:val="24"/>
          <w:szCs w:val="24"/>
        </w:rPr>
        <w:t xml:space="preserve"> важным является метод </w:t>
      </w:r>
      <w:r>
        <w:rPr>
          <w:rFonts w:ascii="Times New Roman" w:hAnsi="Times New Roman"/>
          <w:i/>
          <w:sz w:val="24"/>
          <w:szCs w:val="24"/>
        </w:rPr>
        <w:t xml:space="preserve">создания проблемных ситуаций в ролевых играх. </w:t>
      </w:r>
      <w:r>
        <w:rPr>
          <w:rFonts w:ascii="Times New Roman" w:hAnsi="Times New Roman"/>
          <w:sz w:val="24"/>
          <w:szCs w:val="24"/>
        </w:rPr>
        <w:t xml:space="preserve">Предлагая темы для этюдов по освоению речевой культуры, педагог должен учитывать  наличие различной  социальной среды в окружении  обучающихся. Этюды можно объединять с повторением </w:t>
      </w:r>
      <w:proofErr w:type="gramStart"/>
      <w:r>
        <w:rPr>
          <w:rFonts w:ascii="Times New Roman" w:hAnsi="Times New Roman"/>
          <w:sz w:val="24"/>
          <w:szCs w:val="24"/>
        </w:rPr>
        <w:t>пройденного</w:t>
      </w:r>
      <w:proofErr w:type="gramEnd"/>
      <w:r>
        <w:rPr>
          <w:rFonts w:ascii="Times New Roman" w:hAnsi="Times New Roman"/>
          <w:sz w:val="24"/>
          <w:szCs w:val="24"/>
        </w:rPr>
        <w:t xml:space="preserve"> в разделе </w:t>
      </w:r>
      <w:r>
        <w:rPr>
          <w:rFonts w:ascii="Times New Roman" w:hAnsi="Times New Roman"/>
          <w:i/>
          <w:sz w:val="24"/>
          <w:szCs w:val="24"/>
        </w:rPr>
        <w:t xml:space="preserve">Орфоэпия. </w:t>
      </w:r>
      <w:r>
        <w:rPr>
          <w:rFonts w:ascii="Times New Roman" w:hAnsi="Times New Roman"/>
          <w:sz w:val="24"/>
          <w:szCs w:val="24"/>
        </w:rPr>
        <w:t xml:space="preserve">Такой </w:t>
      </w:r>
      <w:r>
        <w:rPr>
          <w:rFonts w:ascii="Times New Roman" w:hAnsi="Times New Roman"/>
          <w:i/>
          <w:sz w:val="24"/>
          <w:szCs w:val="24"/>
        </w:rPr>
        <w:lastRenderedPageBreak/>
        <w:t xml:space="preserve">комплексный подход поможет </w:t>
      </w:r>
      <w:r>
        <w:rPr>
          <w:rFonts w:ascii="Times New Roman" w:hAnsi="Times New Roman"/>
          <w:sz w:val="24"/>
          <w:szCs w:val="24"/>
        </w:rPr>
        <w:t>сделать выбор в организации  языковых средств с обязательным учетом литературных норм.</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Совместное посещение других </w:t>
      </w:r>
      <w:proofErr w:type="spellStart"/>
      <w:r>
        <w:rPr>
          <w:rFonts w:ascii="Times New Roman" w:hAnsi="Times New Roman"/>
          <w:sz w:val="24"/>
          <w:szCs w:val="24"/>
        </w:rPr>
        <w:t>обьектов</w:t>
      </w:r>
      <w:proofErr w:type="spellEnd"/>
      <w:r>
        <w:rPr>
          <w:rFonts w:ascii="Times New Roman" w:hAnsi="Times New Roman"/>
          <w:sz w:val="24"/>
          <w:szCs w:val="24"/>
        </w:rPr>
        <w:t xml:space="preserve"> культуры, конкурсов и фестивалей,  прослушивание аудиозаписей известных мастеров слова и просмотр видеозаписей их выступлений,</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 xml:space="preserve">с последующим обсуждением повышает уровень культуры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и воспитывает желание профессионального совершенствования. </w:t>
      </w:r>
    </w:p>
    <w:p w:rsidR="000867CF" w:rsidRDefault="003F7896">
      <w:pPr>
        <w:spacing w:after="0" w:line="240" w:lineRule="auto"/>
        <w:ind w:firstLine="708"/>
        <w:jc w:val="both"/>
        <w:rPr>
          <w:rFonts w:ascii="Times New Roman" w:hAnsi="Times New Roman"/>
          <w:sz w:val="24"/>
          <w:szCs w:val="24"/>
        </w:rPr>
      </w:pPr>
      <w:r>
        <w:rPr>
          <w:rFonts w:ascii="Times New Roman" w:hAnsi="Times New Roman"/>
          <w:sz w:val="24"/>
          <w:szCs w:val="24"/>
        </w:rPr>
        <w:t>Программа состоит из нескольких разделов, но в процессе обучения используется комплексный подход, то есть, на каждом занятии изучаются темы из разных разделов.</w:t>
      </w:r>
    </w:p>
    <w:p w:rsidR="000867CF" w:rsidRDefault="003F7896">
      <w:pPr>
        <w:spacing w:after="0" w:line="240" w:lineRule="auto"/>
        <w:jc w:val="both"/>
        <w:rPr>
          <w:rFonts w:ascii="Times New Roman" w:hAnsi="Times New Roman"/>
          <w:sz w:val="24"/>
          <w:szCs w:val="24"/>
        </w:rPr>
      </w:pPr>
      <w:r>
        <w:rPr>
          <w:rFonts w:ascii="Times New Roman" w:hAnsi="Times New Roman"/>
          <w:sz w:val="24"/>
          <w:szCs w:val="24"/>
        </w:rPr>
        <w:t>Примерная структура занятия:</w:t>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Техника речи. Дыхательные и дикционные комплексы.</w:t>
      </w:r>
      <w:r>
        <w:rPr>
          <w:rFonts w:ascii="Times New Roman" w:hAnsi="Times New Roman"/>
          <w:sz w:val="24"/>
          <w:szCs w:val="24"/>
        </w:rPr>
        <w:tab/>
      </w:r>
    </w:p>
    <w:p w:rsidR="000867CF" w:rsidRDefault="003F7896">
      <w:pPr>
        <w:tabs>
          <w:tab w:val="left" w:pos="426"/>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Орфоэпические комплексы. Упражнения. Этюды. </w:t>
      </w:r>
    </w:p>
    <w:p w:rsidR="000867CF" w:rsidRDefault="003F7896">
      <w:p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3.    Этюды на развитие культуры речевого общения.</w:t>
      </w:r>
    </w:p>
    <w:p w:rsidR="000867CF" w:rsidRDefault="003F7896">
      <w:p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4.   Логический разбор произведений различных жанров и их исполнение.</w:t>
      </w:r>
    </w:p>
    <w:p w:rsidR="000867CF" w:rsidRDefault="003F7896">
      <w:pPr>
        <w:tabs>
          <w:tab w:val="left" w:pos="284"/>
          <w:tab w:val="left" w:pos="426"/>
        </w:tabs>
        <w:spacing w:after="0" w:line="240" w:lineRule="auto"/>
        <w:jc w:val="both"/>
        <w:rPr>
          <w:rFonts w:ascii="Times New Roman" w:hAnsi="Times New Roman"/>
          <w:sz w:val="24"/>
          <w:szCs w:val="24"/>
        </w:rPr>
      </w:pPr>
      <w:r>
        <w:rPr>
          <w:rFonts w:ascii="Times New Roman" w:hAnsi="Times New Roman"/>
          <w:sz w:val="24"/>
          <w:szCs w:val="24"/>
        </w:rPr>
        <w:t>5.Обсуждение занятия. Получение домашнего задания.</w:t>
      </w:r>
    </w:p>
    <w:p w:rsidR="000867CF" w:rsidRDefault="003F7896">
      <w:pPr>
        <w:spacing w:after="0" w:line="240" w:lineRule="auto"/>
        <w:jc w:val="center"/>
        <w:rPr>
          <w:rFonts w:ascii="Times New Roman" w:hAnsi="Times New Roman"/>
          <w:b/>
          <w:sz w:val="24"/>
          <w:szCs w:val="24"/>
        </w:rPr>
      </w:pPr>
      <w:r>
        <w:rPr>
          <w:rFonts w:ascii="Times New Roman" w:hAnsi="Times New Roman"/>
          <w:b/>
          <w:sz w:val="24"/>
          <w:szCs w:val="24"/>
          <w:lang w:val="en-US"/>
        </w:rPr>
        <w:t>VI</w:t>
      </w:r>
      <w:r>
        <w:rPr>
          <w:rFonts w:ascii="Times New Roman" w:hAnsi="Times New Roman"/>
          <w:b/>
          <w:sz w:val="24"/>
          <w:szCs w:val="24"/>
        </w:rPr>
        <w:t>.</w:t>
      </w:r>
      <w:r>
        <w:rPr>
          <w:rFonts w:ascii="Times New Roman" w:hAnsi="Times New Roman"/>
          <w:b/>
          <w:sz w:val="24"/>
          <w:szCs w:val="24"/>
        </w:rPr>
        <w:tab/>
        <w:t>Список рекомендуемой литературы</w:t>
      </w:r>
    </w:p>
    <w:p w:rsidR="000867CF" w:rsidRDefault="003F7896">
      <w:pPr>
        <w:spacing w:after="0" w:line="240" w:lineRule="auto"/>
        <w:jc w:val="center"/>
        <w:rPr>
          <w:rFonts w:ascii="Times New Roman" w:hAnsi="Times New Roman"/>
          <w:b/>
          <w:i/>
          <w:sz w:val="24"/>
          <w:szCs w:val="24"/>
        </w:rPr>
      </w:pPr>
      <w:r>
        <w:rPr>
          <w:rFonts w:ascii="Times New Roman" w:hAnsi="Times New Roman"/>
          <w:b/>
          <w:i/>
          <w:sz w:val="24"/>
          <w:szCs w:val="24"/>
        </w:rPr>
        <w:t>Список рекомендуемой методической литературы</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Андроников И.Л. Я хочу рассказать вам... - М.: Советский писатель,1962</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Аванесов Р.И. Русское литературное произношение. - М., 1972</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Бруссер</w:t>
      </w:r>
      <w:proofErr w:type="spellEnd"/>
      <w:r>
        <w:rPr>
          <w:rFonts w:ascii="Times New Roman" w:hAnsi="Times New Roman"/>
          <w:sz w:val="24"/>
          <w:szCs w:val="24"/>
        </w:rPr>
        <w:t xml:space="preserve"> А.М. Основы дикции. – М., 2003</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Булатова Л.Н., </w:t>
      </w:r>
      <w:proofErr w:type="spellStart"/>
      <w:r>
        <w:rPr>
          <w:rFonts w:ascii="Times New Roman" w:hAnsi="Times New Roman"/>
          <w:sz w:val="24"/>
          <w:szCs w:val="24"/>
        </w:rPr>
        <w:t>Касатникн</w:t>
      </w:r>
      <w:proofErr w:type="spellEnd"/>
      <w:r>
        <w:rPr>
          <w:rFonts w:ascii="Times New Roman" w:hAnsi="Times New Roman"/>
          <w:sz w:val="24"/>
          <w:szCs w:val="24"/>
        </w:rPr>
        <w:t xml:space="preserve"> Л.Л., Строганова Т.Ю. О русских говорах. – М., 1975</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Введенская </w:t>
      </w:r>
      <w:proofErr w:type="spellStart"/>
      <w:r>
        <w:rPr>
          <w:rFonts w:ascii="Times New Roman" w:hAnsi="Times New Roman"/>
          <w:sz w:val="24"/>
          <w:szCs w:val="24"/>
        </w:rPr>
        <w:t>Л.А.Словарь</w:t>
      </w:r>
      <w:proofErr w:type="spellEnd"/>
      <w:r>
        <w:rPr>
          <w:rFonts w:ascii="Times New Roman" w:hAnsi="Times New Roman"/>
          <w:sz w:val="24"/>
          <w:szCs w:val="24"/>
        </w:rPr>
        <w:t xml:space="preserve"> ударений для работников радио и телевидения </w:t>
      </w:r>
      <w:proofErr w:type="gramStart"/>
      <w:r>
        <w:rPr>
          <w:rFonts w:ascii="Times New Roman" w:hAnsi="Times New Roman"/>
          <w:sz w:val="24"/>
          <w:szCs w:val="24"/>
        </w:rPr>
        <w:t>–</w:t>
      </w:r>
      <w:proofErr w:type="spellStart"/>
      <w:r>
        <w:rPr>
          <w:rFonts w:ascii="Times New Roman" w:hAnsi="Times New Roman"/>
          <w:sz w:val="24"/>
          <w:szCs w:val="24"/>
        </w:rPr>
        <w:t>М</w:t>
      </w:r>
      <w:proofErr w:type="gramEnd"/>
      <w:r>
        <w:rPr>
          <w:rFonts w:ascii="Times New Roman" w:hAnsi="Times New Roman"/>
          <w:sz w:val="24"/>
          <w:szCs w:val="24"/>
        </w:rPr>
        <w:t>.,Феникс</w:t>
      </w:r>
      <w:proofErr w:type="spellEnd"/>
      <w:r>
        <w:rPr>
          <w:rFonts w:ascii="Times New Roman" w:hAnsi="Times New Roman"/>
          <w:sz w:val="24"/>
          <w:szCs w:val="24"/>
        </w:rPr>
        <w:t>, 2012</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Вербовая Н.П., Головина О.М., Урнова В.В. Искусство речи. – М., 1977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Винокур Г.О. Русское сценическое произношение. – М., 1997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Выготский Л.С. Театральное творчество в школьном возрасте. - М., 1988</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Выготский Л.С. Воображение и творчество в детском возрасте. - М., 1999</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Галендеев</w:t>
      </w:r>
      <w:proofErr w:type="spellEnd"/>
      <w:r>
        <w:rPr>
          <w:rFonts w:ascii="Times New Roman" w:hAnsi="Times New Roman"/>
          <w:sz w:val="24"/>
          <w:szCs w:val="24"/>
        </w:rPr>
        <w:t xml:space="preserve"> В.Н., Кирилова Е.Н. Групповые занятия сценической речью. - Л., 1983</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Головин Б.Н. Основы культуры речи. - М.,1980</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Гольтяпина</w:t>
      </w:r>
      <w:proofErr w:type="spellEnd"/>
      <w:r>
        <w:rPr>
          <w:rFonts w:ascii="Times New Roman" w:hAnsi="Times New Roman"/>
          <w:sz w:val="24"/>
          <w:szCs w:val="24"/>
        </w:rPr>
        <w:t xml:space="preserve"> Н. Материалы для работы над дыханием, дикцией, орфоэпией и текстом на факультете музыкального театра. - М., 2007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Даль В.И. Толковый словарь живого великорусского языка. – М., 1978</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Запорожец Т.И. Логика сценической речи. - М.: Просвещение, 1974</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Искусство сценической речи. Учебник</w:t>
      </w:r>
      <w:proofErr w:type="gramStart"/>
      <w:r>
        <w:rPr>
          <w:rFonts w:ascii="Times New Roman" w:hAnsi="Times New Roman"/>
          <w:sz w:val="24"/>
          <w:szCs w:val="24"/>
        </w:rPr>
        <w:t xml:space="preserve">  /П</w:t>
      </w:r>
      <w:proofErr w:type="gramEnd"/>
      <w:r>
        <w:rPr>
          <w:rFonts w:ascii="Times New Roman" w:hAnsi="Times New Roman"/>
          <w:sz w:val="24"/>
          <w:szCs w:val="24"/>
        </w:rPr>
        <w:t>од ред. И. Ю. Промптовой. – М.: ГИТИС, 2007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Казарцева</w:t>
      </w:r>
      <w:proofErr w:type="spellEnd"/>
      <w:r>
        <w:rPr>
          <w:rFonts w:ascii="Times New Roman" w:hAnsi="Times New Roman"/>
          <w:sz w:val="24"/>
          <w:szCs w:val="24"/>
        </w:rPr>
        <w:t xml:space="preserve"> О.М. Культура речевого общения: Теория и практика обучения: Учебное пособие. - М.: Флинта; Наука, 1998</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Кнебель</w:t>
      </w:r>
      <w:proofErr w:type="spellEnd"/>
      <w:r>
        <w:rPr>
          <w:rFonts w:ascii="Times New Roman" w:hAnsi="Times New Roman"/>
          <w:sz w:val="24"/>
          <w:szCs w:val="24"/>
        </w:rPr>
        <w:t xml:space="preserve"> М.О. Слово в творчестве актера. - М., 1970</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Козлянинова И.П., </w:t>
      </w:r>
      <w:proofErr w:type="spellStart"/>
      <w:r>
        <w:rPr>
          <w:rFonts w:ascii="Times New Roman" w:hAnsi="Times New Roman"/>
          <w:sz w:val="24"/>
          <w:szCs w:val="24"/>
        </w:rPr>
        <w:t>Чарели</w:t>
      </w:r>
      <w:proofErr w:type="spellEnd"/>
      <w:r>
        <w:rPr>
          <w:rFonts w:ascii="Times New Roman" w:hAnsi="Times New Roman"/>
          <w:sz w:val="24"/>
          <w:szCs w:val="24"/>
        </w:rPr>
        <w:t xml:space="preserve"> Э.М. Речевой голос и его воспитание. - М., 1985</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Козлянинова И.П. Произношение и дикция. - М., 1977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Леонарди</w:t>
      </w:r>
      <w:proofErr w:type="spellEnd"/>
      <w:r>
        <w:rPr>
          <w:rFonts w:ascii="Times New Roman" w:hAnsi="Times New Roman"/>
          <w:sz w:val="24"/>
          <w:szCs w:val="24"/>
        </w:rPr>
        <w:t xml:space="preserve"> Е.И. Дикция и орфоэпия. - М., 1967</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Лихачев Д.С., Панченко А.М., </w:t>
      </w:r>
      <w:proofErr w:type="spellStart"/>
      <w:r>
        <w:rPr>
          <w:rFonts w:ascii="Times New Roman" w:hAnsi="Times New Roman"/>
          <w:sz w:val="24"/>
          <w:szCs w:val="24"/>
        </w:rPr>
        <w:t>Понырко</w:t>
      </w:r>
      <w:proofErr w:type="spellEnd"/>
      <w:r>
        <w:rPr>
          <w:rFonts w:ascii="Times New Roman" w:hAnsi="Times New Roman"/>
          <w:sz w:val="24"/>
          <w:szCs w:val="24"/>
        </w:rPr>
        <w:t xml:space="preserve"> Н.В. Смех в Древней Руси.- Л., 1984</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Оссовская М.П. Орфоэпия. – М., 1998</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Оссовская М.П. Русские диалекты. – М., 2000</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Петрова А.Н. Сценическая речь. – М., 1983</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Станиславский К. С. Собр. соч. в 8-ми т. Т. 3.- М., 1995</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Филимонов Ю.С. Заметки о слове  на эстраде. – М.: Сов. Россия, 1976</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Фопель</w:t>
      </w:r>
      <w:proofErr w:type="spellEnd"/>
      <w:r>
        <w:rPr>
          <w:rFonts w:ascii="Times New Roman" w:hAnsi="Times New Roman"/>
          <w:sz w:val="24"/>
          <w:szCs w:val="24"/>
        </w:rPr>
        <w:t xml:space="preserve"> К. Энергия паузы. Психологические игры и упражнения. - М., 2001</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proofErr w:type="spellStart"/>
      <w:r>
        <w:rPr>
          <w:rFonts w:ascii="Times New Roman" w:hAnsi="Times New Roman"/>
          <w:sz w:val="24"/>
          <w:szCs w:val="24"/>
        </w:rPr>
        <w:t>Формановская</w:t>
      </w:r>
      <w:proofErr w:type="spellEnd"/>
      <w:r>
        <w:rPr>
          <w:rFonts w:ascii="Times New Roman" w:hAnsi="Times New Roman"/>
          <w:sz w:val="24"/>
          <w:szCs w:val="24"/>
        </w:rPr>
        <w:t xml:space="preserve"> Н.Н. Употребление русского речевого этикета. - М.: Русский язык, 1994</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Kristin Linklater. Freeing the Natural Voice, Drama Pub, 2006</w:t>
      </w:r>
    </w:p>
    <w:p w:rsidR="000867CF" w:rsidRDefault="003F7896">
      <w:pPr>
        <w:numPr>
          <w:ilvl w:val="0"/>
          <w:numId w:val="6"/>
        </w:numPr>
        <w:tabs>
          <w:tab w:val="left" w:pos="426"/>
        </w:tabs>
        <w:spacing w:after="0" w:line="240" w:lineRule="auto"/>
        <w:ind w:left="0" w:firstLine="0"/>
        <w:jc w:val="both"/>
        <w:rPr>
          <w:rFonts w:ascii="Times New Roman" w:hAnsi="Times New Roman"/>
          <w:sz w:val="24"/>
          <w:szCs w:val="24"/>
        </w:rPr>
      </w:pPr>
      <w:r>
        <w:rPr>
          <w:rFonts w:ascii="Times New Roman" w:hAnsi="Times New Roman"/>
          <w:b/>
          <w:i/>
          <w:sz w:val="24"/>
          <w:szCs w:val="24"/>
        </w:rPr>
        <w:t>Список рекомендуемых произведений для репертуара обучающихся.</w:t>
      </w:r>
    </w:p>
    <w:p w:rsidR="000867CF" w:rsidRDefault="003F7896">
      <w:pPr>
        <w:spacing w:after="0" w:line="240" w:lineRule="auto"/>
        <w:jc w:val="both"/>
        <w:rPr>
          <w:rFonts w:ascii="Times New Roman" w:hAnsi="Times New Roman"/>
          <w:b/>
          <w:sz w:val="24"/>
          <w:szCs w:val="24"/>
        </w:rPr>
      </w:pPr>
      <w:r>
        <w:rPr>
          <w:rFonts w:ascii="Times New Roman" w:hAnsi="Times New Roman"/>
          <w:b/>
          <w:sz w:val="24"/>
          <w:szCs w:val="24"/>
        </w:rPr>
        <w:t>1-4 класс</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Русские народные пословицы, поговорки, </w:t>
      </w:r>
      <w:proofErr w:type="spellStart"/>
      <w:r>
        <w:rPr>
          <w:rFonts w:ascii="Times New Roman" w:hAnsi="Times New Roman"/>
          <w:sz w:val="24"/>
          <w:szCs w:val="24"/>
        </w:rPr>
        <w:t>потешки</w:t>
      </w:r>
      <w:proofErr w:type="spellEnd"/>
      <w:r>
        <w:rPr>
          <w:rFonts w:ascii="Times New Roman" w:hAnsi="Times New Roman"/>
          <w:sz w:val="24"/>
          <w:szCs w:val="24"/>
        </w:rPr>
        <w:t>, дразнилки, считалки, загадки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Русские народные сказки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Русские былины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lastRenderedPageBreak/>
        <w:t>Легенды и мифы Древней Греции (под ред. Н. Куна)</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Эзоп. Жизнеописание. Басни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Басни </w:t>
      </w:r>
      <w:proofErr w:type="spellStart"/>
      <w:r>
        <w:rPr>
          <w:rFonts w:ascii="Times New Roman" w:hAnsi="Times New Roman"/>
          <w:sz w:val="24"/>
          <w:szCs w:val="24"/>
        </w:rPr>
        <w:t>Бабрия</w:t>
      </w:r>
      <w:proofErr w:type="spellEnd"/>
      <w:r>
        <w:rPr>
          <w:rFonts w:ascii="Times New Roman" w:hAnsi="Times New Roman"/>
          <w:sz w:val="24"/>
          <w:szCs w:val="24"/>
        </w:rPr>
        <w:t>, Лафонтена, Тредиаковского, Крылова, Михалкова, Кривина</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Братья Гримм. Сказки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В. </w:t>
      </w:r>
      <w:proofErr w:type="spellStart"/>
      <w:r>
        <w:rPr>
          <w:rFonts w:ascii="Times New Roman" w:hAnsi="Times New Roman"/>
          <w:sz w:val="24"/>
          <w:szCs w:val="24"/>
        </w:rPr>
        <w:t>Гауф</w:t>
      </w:r>
      <w:proofErr w:type="spellEnd"/>
      <w:r>
        <w:rPr>
          <w:rFonts w:ascii="Times New Roman" w:hAnsi="Times New Roman"/>
          <w:sz w:val="24"/>
          <w:szCs w:val="24"/>
        </w:rPr>
        <w:t>. Сказки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Ш. Перро. Сказки</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Г.-Х. Андерсен. Сказки</w:t>
      </w:r>
    </w:p>
    <w:p w:rsidR="000867CF" w:rsidRDefault="003F7896">
      <w:pPr>
        <w:pStyle w:val="ab"/>
        <w:numPr>
          <w:ilvl w:val="0"/>
          <w:numId w:val="7"/>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А.С.Пушкин</w:t>
      </w:r>
      <w:proofErr w:type="spellEnd"/>
      <w:r>
        <w:rPr>
          <w:rFonts w:ascii="Times New Roman" w:hAnsi="Times New Roman"/>
          <w:sz w:val="24"/>
          <w:szCs w:val="24"/>
        </w:rPr>
        <w:t>. Сказки. Поэзия. Поэмы. Повести</w:t>
      </w:r>
    </w:p>
    <w:p w:rsidR="000867CF" w:rsidRDefault="003F7896">
      <w:pPr>
        <w:pStyle w:val="ab"/>
        <w:numPr>
          <w:ilvl w:val="0"/>
          <w:numId w:val="7"/>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М.Ю.Лермонтов</w:t>
      </w:r>
      <w:proofErr w:type="spellEnd"/>
      <w:r>
        <w:rPr>
          <w:rFonts w:ascii="Times New Roman" w:hAnsi="Times New Roman"/>
          <w:sz w:val="24"/>
          <w:szCs w:val="24"/>
        </w:rPr>
        <w:t xml:space="preserve">. Поэзия.  </w:t>
      </w:r>
      <w:proofErr w:type="spellStart"/>
      <w:r>
        <w:rPr>
          <w:rFonts w:ascii="Times New Roman" w:hAnsi="Times New Roman"/>
          <w:sz w:val="24"/>
          <w:szCs w:val="24"/>
        </w:rPr>
        <w:t>Ашик-Кериб</w:t>
      </w:r>
      <w:proofErr w:type="spellEnd"/>
      <w:r>
        <w:rPr>
          <w:rFonts w:ascii="Times New Roman" w:hAnsi="Times New Roman"/>
          <w:sz w:val="24"/>
          <w:szCs w:val="24"/>
        </w:rPr>
        <w:t xml:space="preserve">. </w:t>
      </w:r>
      <w:proofErr w:type="gramStart"/>
      <w:r>
        <w:rPr>
          <w:rFonts w:ascii="Times New Roman" w:hAnsi="Times New Roman"/>
          <w:sz w:val="24"/>
          <w:szCs w:val="24"/>
        </w:rPr>
        <w:t>Песня про купца</w:t>
      </w:r>
      <w:proofErr w:type="gramEnd"/>
      <w:r>
        <w:rPr>
          <w:rFonts w:ascii="Times New Roman" w:hAnsi="Times New Roman"/>
          <w:sz w:val="24"/>
          <w:szCs w:val="24"/>
        </w:rPr>
        <w:t xml:space="preserve"> Калашникова</w:t>
      </w:r>
    </w:p>
    <w:p w:rsidR="000867CF" w:rsidRDefault="003F7896">
      <w:pPr>
        <w:pStyle w:val="ab"/>
        <w:numPr>
          <w:ilvl w:val="0"/>
          <w:numId w:val="7"/>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Л.Н.Толстой</w:t>
      </w:r>
      <w:proofErr w:type="spellEnd"/>
      <w:r>
        <w:rPr>
          <w:rFonts w:ascii="Times New Roman" w:hAnsi="Times New Roman"/>
          <w:sz w:val="24"/>
          <w:szCs w:val="24"/>
        </w:rPr>
        <w:t>. Детство. Отрочество. Юность</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С. Аксаков. Детские годы </w:t>
      </w:r>
      <w:proofErr w:type="gramStart"/>
      <w:r>
        <w:rPr>
          <w:rFonts w:ascii="Times New Roman" w:hAnsi="Times New Roman"/>
          <w:sz w:val="24"/>
          <w:szCs w:val="24"/>
        </w:rPr>
        <w:t>Багрова-внука</w:t>
      </w:r>
      <w:proofErr w:type="gramEnd"/>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Н. Гарин-Михайловский. Детство Темы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А.Н. Толстой. Детство Никиты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П. Бажов. Малахитовая шкатулка</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Тютчев Ф.И. Стихи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Чехов А.П. Рассказы</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Л. Чарская. Рассказы для детей</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К. Паустовский. Стальное колечко</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Ю. </w:t>
      </w:r>
      <w:proofErr w:type="spellStart"/>
      <w:r>
        <w:rPr>
          <w:rFonts w:ascii="Times New Roman" w:hAnsi="Times New Roman"/>
          <w:sz w:val="24"/>
          <w:szCs w:val="24"/>
        </w:rPr>
        <w:t>Олеша</w:t>
      </w:r>
      <w:proofErr w:type="spellEnd"/>
      <w:r>
        <w:rPr>
          <w:rFonts w:ascii="Times New Roman" w:hAnsi="Times New Roman"/>
          <w:sz w:val="24"/>
          <w:szCs w:val="24"/>
        </w:rPr>
        <w:t>. Три толстяка</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А. Волков. Волшебник изумрудного города</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Н. Носов. Незнайка и его друзья</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Поэзия С. Маршака, </w:t>
      </w:r>
      <w:proofErr w:type="spellStart"/>
      <w:r>
        <w:rPr>
          <w:rFonts w:ascii="Times New Roman" w:hAnsi="Times New Roman"/>
          <w:sz w:val="24"/>
          <w:szCs w:val="24"/>
        </w:rPr>
        <w:t>В.Берестова</w:t>
      </w:r>
      <w:proofErr w:type="spellEnd"/>
      <w:r>
        <w:rPr>
          <w:rFonts w:ascii="Times New Roman" w:hAnsi="Times New Roman"/>
          <w:sz w:val="24"/>
          <w:szCs w:val="24"/>
        </w:rPr>
        <w:t xml:space="preserve">, </w:t>
      </w:r>
      <w:proofErr w:type="spellStart"/>
      <w:r>
        <w:rPr>
          <w:rFonts w:ascii="Times New Roman" w:hAnsi="Times New Roman"/>
          <w:sz w:val="24"/>
          <w:szCs w:val="24"/>
        </w:rPr>
        <w:t>А.Барто</w:t>
      </w:r>
      <w:proofErr w:type="spellEnd"/>
      <w:r>
        <w:rPr>
          <w:rFonts w:ascii="Times New Roman" w:hAnsi="Times New Roman"/>
          <w:sz w:val="24"/>
          <w:szCs w:val="24"/>
        </w:rPr>
        <w:t xml:space="preserve">, </w:t>
      </w:r>
      <w:proofErr w:type="spellStart"/>
      <w:r>
        <w:rPr>
          <w:rFonts w:ascii="Times New Roman" w:hAnsi="Times New Roman"/>
          <w:sz w:val="24"/>
          <w:szCs w:val="24"/>
        </w:rPr>
        <w:t>С.Михалкова</w:t>
      </w:r>
      <w:proofErr w:type="spellEnd"/>
      <w:r>
        <w:rPr>
          <w:rFonts w:ascii="Times New Roman" w:hAnsi="Times New Roman"/>
          <w:sz w:val="24"/>
          <w:szCs w:val="24"/>
        </w:rPr>
        <w:t xml:space="preserve">, </w:t>
      </w:r>
      <w:proofErr w:type="spellStart"/>
      <w:r>
        <w:rPr>
          <w:rFonts w:ascii="Times New Roman" w:hAnsi="Times New Roman"/>
          <w:sz w:val="24"/>
          <w:szCs w:val="24"/>
        </w:rPr>
        <w:t>К.Чуковского</w:t>
      </w:r>
      <w:proofErr w:type="spellEnd"/>
      <w:r>
        <w:rPr>
          <w:rFonts w:ascii="Times New Roman" w:hAnsi="Times New Roman"/>
          <w:sz w:val="24"/>
          <w:szCs w:val="24"/>
        </w:rPr>
        <w:t xml:space="preserve">,  Д. Хармса, Ю. </w:t>
      </w:r>
      <w:proofErr w:type="spellStart"/>
      <w:r>
        <w:rPr>
          <w:rFonts w:ascii="Times New Roman" w:hAnsi="Times New Roman"/>
          <w:sz w:val="24"/>
          <w:szCs w:val="24"/>
        </w:rPr>
        <w:t>Мориц</w:t>
      </w:r>
      <w:proofErr w:type="spellEnd"/>
      <w:r>
        <w:rPr>
          <w:rFonts w:ascii="Times New Roman" w:hAnsi="Times New Roman"/>
          <w:sz w:val="24"/>
          <w:szCs w:val="24"/>
        </w:rPr>
        <w:t xml:space="preserve">, Л. </w:t>
      </w:r>
      <w:proofErr w:type="spellStart"/>
      <w:r>
        <w:rPr>
          <w:rFonts w:ascii="Times New Roman" w:hAnsi="Times New Roman"/>
          <w:sz w:val="24"/>
          <w:szCs w:val="24"/>
        </w:rPr>
        <w:t>Квитко</w:t>
      </w:r>
      <w:proofErr w:type="spellEnd"/>
      <w:r>
        <w:rPr>
          <w:rFonts w:ascii="Times New Roman" w:hAnsi="Times New Roman"/>
          <w:sz w:val="24"/>
          <w:szCs w:val="24"/>
        </w:rPr>
        <w:t xml:space="preserve">, В. </w:t>
      </w:r>
      <w:proofErr w:type="spellStart"/>
      <w:r>
        <w:rPr>
          <w:rFonts w:ascii="Times New Roman" w:hAnsi="Times New Roman"/>
          <w:sz w:val="24"/>
          <w:szCs w:val="24"/>
        </w:rPr>
        <w:t>Дриза</w:t>
      </w:r>
      <w:proofErr w:type="spellEnd"/>
      <w:r>
        <w:rPr>
          <w:rFonts w:ascii="Times New Roman" w:hAnsi="Times New Roman"/>
          <w:sz w:val="24"/>
          <w:szCs w:val="24"/>
        </w:rPr>
        <w:t xml:space="preserve">, Г. Сапгира, А. Кушнера, Г. </w:t>
      </w:r>
      <w:proofErr w:type="spellStart"/>
      <w:r>
        <w:rPr>
          <w:rFonts w:ascii="Times New Roman" w:hAnsi="Times New Roman"/>
          <w:sz w:val="24"/>
          <w:szCs w:val="24"/>
        </w:rPr>
        <w:t>Остера</w:t>
      </w:r>
      <w:proofErr w:type="spellEnd"/>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Э. Успенский. Чебурашка</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Милн</w:t>
      </w:r>
      <w:proofErr w:type="spellEnd"/>
      <w:r>
        <w:rPr>
          <w:rFonts w:ascii="Times New Roman" w:hAnsi="Times New Roman"/>
          <w:sz w:val="24"/>
          <w:szCs w:val="24"/>
        </w:rPr>
        <w:t>. Винни-Пух и все, все, все</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А. Толстой. Золотой ключик, или Приключения Буратино</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Дж. Свифт. Приключения Гулливера</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Р.-Э. </w:t>
      </w:r>
      <w:proofErr w:type="spellStart"/>
      <w:r>
        <w:rPr>
          <w:rFonts w:ascii="Times New Roman" w:hAnsi="Times New Roman"/>
          <w:sz w:val="24"/>
          <w:szCs w:val="24"/>
        </w:rPr>
        <w:t>Распе</w:t>
      </w:r>
      <w:proofErr w:type="spellEnd"/>
      <w:r>
        <w:rPr>
          <w:rFonts w:ascii="Times New Roman" w:hAnsi="Times New Roman"/>
          <w:sz w:val="24"/>
          <w:szCs w:val="24"/>
        </w:rPr>
        <w:t>. Барон Мюнхгаузен</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Пивоварова И. Рассказы</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Черный С.  Детский остров</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Аверченко А. Юмористические рассказы</w:t>
      </w:r>
    </w:p>
    <w:p w:rsidR="000867CF" w:rsidRDefault="003F7896">
      <w:pPr>
        <w:pStyle w:val="ab"/>
        <w:numPr>
          <w:ilvl w:val="1"/>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Р. Киплинг. </w:t>
      </w:r>
      <w:proofErr w:type="spellStart"/>
      <w:r>
        <w:rPr>
          <w:rFonts w:ascii="Times New Roman" w:hAnsi="Times New Roman"/>
          <w:sz w:val="24"/>
          <w:szCs w:val="24"/>
        </w:rPr>
        <w:t>Маугли</w:t>
      </w:r>
      <w:proofErr w:type="spellEnd"/>
      <w:r>
        <w:rPr>
          <w:rFonts w:ascii="Times New Roman" w:hAnsi="Times New Roman"/>
          <w:sz w:val="24"/>
          <w:szCs w:val="24"/>
        </w:rPr>
        <w:t>. Сказки, поэзия</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Ф. </w:t>
      </w:r>
      <w:proofErr w:type="spellStart"/>
      <w:r>
        <w:rPr>
          <w:rFonts w:ascii="Times New Roman" w:hAnsi="Times New Roman"/>
          <w:sz w:val="24"/>
          <w:szCs w:val="24"/>
        </w:rPr>
        <w:t>Бернет</w:t>
      </w:r>
      <w:proofErr w:type="spellEnd"/>
      <w:r>
        <w:rPr>
          <w:rFonts w:ascii="Times New Roman" w:hAnsi="Times New Roman"/>
          <w:sz w:val="24"/>
          <w:szCs w:val="24"/>
        </w:rPr>
        <w:t xml:space="preserve">. Приключения маленького лорда </w:t>
      </w:r>
      <w:proofErr w:type="spellStart"/>
      <w:r>
        <w:rPr>
          <w:rFonts w:ascii="Times New Roman" w:hAnsi="Times New Roman"/>
          <w:sz w:val="24"/>
          <w:szCs w:val="24"/>
        </w:rPr>
        <w:t>Фаунтлероя</w:t>
      </w:r>
      <w:proofErr w:type="spellEnd"/>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Д. Барри. Питер </w:t>
      </w:r>
      <w:proofErr w:type="spellStart"/>
      <w:r>
        <w:rPr>
          <w:rFonts w:ascii="Times New Roman" w:hAnsi="Times New Roman"/>
          <w:sz w:val="24"/>
          <w:szCs w:val="24"/>
        </w:rPr>
        <w:t>Пэн</w:t>
      </w:r>
      <w:proofErr w:type="spellEnd"/>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М. Твен. Принц и нищий. Приключения Тома </w:t>
      </w:r>
      <w:proofErr w:type="spellStart"/>
      <w:r>
        <w:rPr>
          <w:rFonts w:ascii="Times New Roman" w:hAnsi="Times New Roman"/>
          <w:sz w:val="24"/>
          <w:szCs w:val="24"/>
        </w:rPr>
        <w:t>Сойера</w:t>
      </w:r>
      <w:proofErr w:type="spellEnd"/>
      <w:r>
        <w:rPr>
          <w:rFonts w:ascii="Times New Roman" w:hAnsi="Times New Roman"/>
          <w:sz w:val="24"/>
          <w:szCs w:val="24"/>
        </w:rPr>
        <w:t xml:space="preserve"> и </w:t>
      </w:r>
      <w:proofErr w:type="spellStart"/>
      <w:r>
        <w:rPr>
          <w:rFonts w:ascii="Times New Roman" w:hAnsi="Times New Roman"/>
          <w:sz w:val="24"/>
          <w:szCs w:val="24"/>
        </w:rPr>
        <w:t>Геккельберри</w:t>
      </w:r>
      <w:proofErr w:type="spellEnd"/>
      <w:r>
        <w:rPr>
          <w:rFonts w:ascii="Times New Roman" w:hAnsi="Times New Roman"/>
          <w:sz w:val="24"/>
          <w:szCs w:val="24"/>
        </w:rPr>
        <w:t xml:space="preserve"> Финна</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А. Сент-Экзюпери. Маленький принц</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М. Додж. Серебряные коньки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Ч. Диккенс. Рождественские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В. Каверин. Два капитана</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В. Драгунский. Денискины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Теффи</w:t>
      </w:r>
      <w:proofErr w:type="spellEnd"/>
      <w:r>
        <w:rPr>
          <w:rFonts w:ascii="Times New Roman" w:hAnsi="Times New Roman"/>
          <w:sz w:val="24"/>
          <w:szCs w:val="24"/>
        </w:rPr>
        <w:t xml:space="preserve"> Н. Юмористические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 xml:space="preserve">Л. Кассиль. Дорогие мои мальчишки. Кондуит и </w:t>
      </w:r>
      <w:proofErr w:type="spellStart"/>
      <w:r>
        <w:rPr>
          <w:rFonts w:ascii="Times New Roman" w:hAnsi="Times New Roman"/>
          <w:sz w:val="24"/>
          <w:szCs w:val="24"/>
        </w:rPr>
        <w:t>Швамбрания</w:t>
      </w:r>
      <w:proofErr w:type="spellEnd"/>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А. Гайдар. Повести и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В. Катаев. Белеет парус одинокий</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Поэзия Великой Отечественной войны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Б. Шергин. Поморские были</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Б. Житков. Что бывало.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А. Грин.  Алые паруса. Рассказы</w:t>
      </w:r>
    </w:p>
    <w:p w:rsidR="000867CF" w:rsidRDefault="003F7896">
      <w:pPr>
        <w:pStyle w:val="ab"/>
        <w:numPr>
          <w:ilvl w:val="0"/>
          <w:numId w:val="7"/>
        </w:numPr>
        <w:spacing w:after="0" w:line="240" w:lineRule="auto"/>
        <w:ind w:left="0"/>
        <w:jc w:val="both"/>
        <w:rPr>
          <w:rFonts w:ascii="Times New Roman" w:hAnsi="Times New Roman"/>
          <w:sz w:val="24"/>
          <w:szCs w:val="24"/>
        </w:rPr>
      </w:pPr>
      <w:r>
        <w:rPr>
          <w:rFonts w:ascii="Times New Roman" w:hAnsi="Times New Roman"/>
          <w:sz w:val="24"/>
          <w:szCs w:val="24"/>
        </w:rPr>
        <w:t>Ф. Искандер. Дерево детства</w:t>
      </w:r>
    </w:p>
    <w:p w:rsidR="000867CF" w:rsidRDefault="003F7896">
      <w:pPr>
        <w:spacing w:after="0" w:line="240" w:lineRule="auto"/>
        <w:jc w:val="both"/>
        <w:rPr>
          <w:rFonts w:ascii="Times New Roman" w:hAnsi="Times New Roman"/>
          <w:b/>
          <w:i/>
          <w:sz w:val="24"/>
          <w:szCs w:val="24"/>
        </w:rPr>
      </w:pPr>
      <w:r>
        <w:rPr>
          <w:rFonts w:ascii="Times New Roman" w:hAnsi="Times New Roman"/>
          <w:b/>
          <w:i/>
          <w:sz w:val="24"/>
          <w:szCs w:val="24"/>
        </w:rPr>
        <w:t>5-8 класс</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lastRenderedPageBreak/>
        <w:t>Повесть временных лет</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Новгородские былины</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Завещание Владимира Мономаха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Калевала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Гомер. Одиссея, Илиада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Махабхарата. Рамаяна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Старшая Эдда. Младшая Эдда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Исландские саги</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 xml:space="preserve">Песнь о </w:t>
      </w:r>
      <w:proofErr w:type="spellStart"/>
      <w:r>
        <w:rPr>
          <w:rFonts w:ascii="Times New Roman" w:hAnsi="Times New Roman"/>
          <w:sz w:val="24"/>
          <w:szCs w:val="24"/>
        </w:rPr>
        <w:t>Нибелунгах</w:t>
      </w:r>
      <w:proofErr w:type="spellEnd"/>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Песнь о Роланде</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Песнь о моем Сиде</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А.С.Пушкин</w:t>
      </w:r>
      <w:proofErr w:type="spellEnd"/>
      <w:r>
        <w:rPr>
          <w:rFonts w:ascii="Times New Roman" w:hAnsi="Times New Roman"/>
          <w:sz w:val="24"/>
          <w:szCs w:val="24"/>
        </w:rPr>
        <w:t>. Стихотворения. Поэмы. Повести Белкина. Пиковая дама</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М.Ю.Лермонтов</w:t>
      </w:r>
      <w:proofErr w:type="spellEnd"/>
      <w:r>
        <w:rPr>
          <w:rFonts w:ascii="Times New Roman" w:hAnsi="Times New Roman"/>
          <w:sz w:val="24"/>
          <w:szCs w:val="24"/>
        </w:rPr>
        <w:t>. Стихотворения. Поэмы. Герой нашего времени</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Н.В.Гоголь</w:t>
      </w:r>
      <w:proofErr w:type="spellEnd"/>
      <w:r>
        <w:rPr>
          <w:rFonts w:ascii="Times New Roman" w:hAnsi="Times New Roman"/>
          <w:sz w:val="24"/>
          <w:szCs w:val="24"/>
        </w:rPr>
        <w:t>. Мёртвые души. Петербургские повести. Шинель. Вечера на хуторе близ Диканьки. Тарас Бульба</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Поэзия Ломоносова, Державина, Радищева, Жуковского, Некрасова, Жемчужникова, Тютчева, Фета, Баратынского</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М.Е. Салтыков-Щедрин. История одного города. Сказки. Господа Головлёвы</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И.С.Тургенев</w:t>
      </w:r>
      <w:proofErr w:type="spellEnd"/>
      <w:r>
        <w:rPr>
          <w:rFonts w:ascii="Times New Roman" w:hAnsi="Times New Roman"/>
          <w:sz w:val="24"/>
          <w:szCs w:val="24"/>
        </w:rPr>
        <w:t>. Ася. Отцы и дети. Записки охотника</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Н.С.Лесков</w:t>
      </w:r>
      <w:proofErr w:type="spellEnd"/>
      <w:r>
        <w:rPr>
          <w:rFonts w:ascii="Times New Roman" w:hAnsi="Times New Roman"/>
          <w:sz w:val="24"/>
          <w:szCs w:val="24"/>
        </w:rPr>
        <w:t>. Левша. Тупейный художник</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Л.Н.Толстой</w:t>
      </w:r>
      <w:proofErr w:type="spellEnd"/>
      <w:r>
        <w:rPr>
          <w:rFonts w:ascii="Times New Roman" w:hAnsi="Times New Roman"/>
          <w:sz w:val="24"/>
          <w:szCs w:val="24"/>
        </w:rPr>
        <w:t>. Хаджи Мурат. Война и мир</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М.Горький</w:t>
      </w:r>
      <w:proofErr w:type="spellEnd"/>
      <w:r>
        <w:rPr>
          <w:rFonts w:ascii="Times New Roman" w:hAnsi="Times New Roman"/>
          <w:sz w:val="24"/>
          <w:szCs w:val="24"/>
        </w:rPr>
        <w:t xml:space="preserve">. Песня о Соколе. </w:t>
      </w:r>
      <w:proofErr w:type="spellStart"/>
      <w:r>
        <w:rPr>
          <w:rFonts w:ascii="Times New Roman" w:hAnsi="Times New Roman"/>
          <w:sz w:val="24"/>
          <w:szCs w:val="24"/>
        </w:rPr>
        <w:t>Челкаш</w:t>
      </w:r>
      <w:proofErr w:type="spellEnd"/>
      <w:r>
        <w:rPr>
          <w:rFonts w:ascii="Times New Roman" w:hAnsi="Times New Roman"/>
          <w:sz w:val="24"/>
          <w:szCs w:val="24"/>
        </w:rPr>
        <w:t>. Дед Архип и Ленька. Сказки об Италии</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Ф.М. Достоевский.  Преступление и наказание. Идиот</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А.П.Чехов</w:t>
      </w:r>
      <w:proofErr w:type="spellEnd"/>
      <w:r>
        <w:rPr>
          <w:rFonts w:ascii="Times New Roman" w:hAnsi="Times New Roman"/>
          <w:sz w:val="24"/>
          <w:szCs w:val="24"/>
        </w:rPr>
        <w:t>. Рассказы</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И.Бунин</w:t>
      </w:r>
      <w:proofErr w:type="spellEnd"/>
      <w:r>
        <w:rPr>
          <w:rFonts w:ascii="Times New Roman" w:hAnsi="Times New Roman"/>
          <w:sz w:val="24"/>
          <w:szCs w:val="24"/>
        </w:rPr>
        <w:t>. Рассказы. Жизнь Арсеньева</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М.Булгаков</w:t>
      </w:r>
      <w:proofErr w:type="spellEnd"/>
      <w:r>
        <w:rPr>
          <w:rFonts w:ascii="Times New Roman" w:hAnsi="Times New Roman"/>
          <w:sz w:val="24"/>
          <w:szCs w:val="24"/>
        </w:rPr>
        <w:t>. Белая гвардия</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А.Аверченко</w:t>
      </w:r>
      <w:proofErr w:type="spellEnd"/>
      <w:r>
        <w:rPr>
          <w:rFonts w:ascii="Times New Roman" w:hAnsi="Times New Roman"/>
          <w:sz w:val="24"/>
          <w:szCs w:val="24"/>
        </w:rPr>
        <w:t>. Юмористические рассказы</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М.Зощенко</w:t>
      </w:r>
      <w:proofErr w:type="spellEnd"/>
      <w:r>
        <w:rPr>
          <w:rFonts w:ascii="Times New Roman" w:hAnsi="Times New Roman"/>
          <w:sz w:val="24"/>
          <w:szCs w:val="24"/>
        </w:rPr>
        <w:t>. Юмористические рассказы</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Н.Тэффи</w:t>
      </w:r>
      <w:proofErr w:type="spellEnd"/>
      <w:r>
        <w:rPr>
          <w:rFonts w:ascii="Times New Roman" w:hAnsi="Times New Roman"/>
          <w:sz w:val="24"/>
          <w:szCs w:val="24"/>
        </w:rPr>
        <w:t>. Юмористические рассказы</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Поэзия Серебряного века. В. Я. Брюсов, Н. С. Гумилёв, М. И. Цветаева, О. Мандельштам, А. Белый, А. Ахматова, В. Ходасевич, Д. Мережковский</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Поэзия Блока, Есенина, Маяковского</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И.С.Шмелев</w:t>
      </w:r>
      <w:proofErr w:type="spellEnd"/>
      <w:r>
        <w:rPr>
          <w:rFonts w:ascii="Times New Roman" w:hAnsi="Times New Roman"/>
          <w:sz w:val="24"/>
          <w:szCs w:val="24"/>
        </w:rPr>
        <w:t>. Лето Господне</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В.М.Шукшин</w:t>
      </w:r>
      <w:proofErr w:type="spellEnd"/>
      <w:r>
        <w:rPr>
          <w:rFonts w:ascii="Times New Roman" w:hAnsi="Times New Roman"/>
          <w:sz w:val="24"/>
          <w:szCs w:val="24"/>
        </w:rPr>
        <w:t xml:space="preserve">  Рассказы</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 xml:space="preserve">Прозаические произведения о Великой отечественной войне Б. Горбатова, Э. Казакевича, А. Бек, В. Некрасова, В. Быкова, Ю. Бондарева, </w:t>
      </w:r>
      <w:proofErr w:type="spellStart"/>
      <w:r>
        <w:rPr>
          <w:rFonts w:ascii="Times New Roman" w:hAnsi="Times New Roman"/>
          <w:sz w:val="24"/>
          <w:szCs w:val="24"/>
        </w:rPr>
        <w:t>В.Богомолова</w:t>
      </w:r>
      <w:proofErr w:type="spellEnd"/>
      <w:r>
        <w:rPr>
          <w:rFonts w:ascii="Times New Roman" w:hAnsi="Times New Roman"/>
          <w:sz w:val="24"/>
          <w:szCs w:val="24"/>
        </w:rPr>
        <w:t>, Г. Бакланова, К. Воробьёва, В. Васильева</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А.Твардовский</w:t>
      </w:r>
      <w:proofErr w:type="spellEnd"/>
      <w:r>
        <w:rPr>
          <w:rFonts w:ascii="Times New Roman" w:hAnsi="Times New Roman"/>
          <w:sz w:val="24"/>
          <w:szCs w:val="24"/>
        </w:rPr>
        <w:t xml:space="preserve">. Василий </w:t>
      </w:r>
      <w:proofErr w:type="spellStart"/>
      <w:r>
        <w:rPr>
          <w:rFonts w:ascii="Times New Roman" w:hAnsi="Times New Roman"/>
          <w:sz w:val="24"/>
          <w:szCs w:val="24"/>
        </w:rPr>
        <w:t>Тёркин</w:t>
      </w:r>
      <w:proofErr w:type="spellEnd"/>
      <w:r>
        <w:rPr>
          <w:rFonts w:ascii="Times New Roman" w:hAnsi="Times New Roman"/>
          <w:sz w:val="24"/>
          <w:szCs w:val="24"/>
        </w:rPr>
        <w:t>. За далью даль</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 xml:space="preserve">В. Г. Распутин. Последний срок. Прощание с </w:t>
      </w:r>
      <w:proofErr w:type="gramStart"/>
      <w:r>
        <w:rPr>
          <w:rFonts w:ascii="Times New Roman" w:hAnsi="Times New Roman"/>
          <w:sz w:val="24"/>
          <w:szCs w:val="24"/>
        </w:rPr>
        <w:t>Матёрой</w:t>
      </w:r>
      <w:proofErr w:type="gramEnd"/>
      <w:r>
        <w:rPr>
          <w:rFonts w:ascii="Times New Roman" w:hAnsi="Times New Roman"/>
          <w:sz w:val="24"/>
          <w:szCs w:val="24"/>
        </w:rPr>
        <w:t>. Живи и помни</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А.Дюма</w:t>
      </w:r>
      <w:proofErr w:type="spellEnd"/>
      <w:r>
        <w:rPr>
          <w:rFonts w:ascii="Times New Roman" w:hAnsi="Times New Roman"/>
          <w:sz w:val="24"/>
          <w:szCs w:val="24"/>
        </w:rPr>
        <w:t>. Три мушкетера</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В.Скотт</w:t>
      </w:r>
      <w:proofErr w:type="spellEnd"/>
      <w:r>
        <w:rPr>
          <w:rFonts w:ascii="Times New Roman" w:hAnsi="Times New Roman"/>
          <w:sz w:val="24"/>
          <w:szCs w:val="24"/>
        </w:rPr>
        <w:t>. Айвенго</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Э.-Т.-А. Гофман. «Золотой горшок». «Кавалер Глюк»</w:t>
      </w:r>
    </w:p>
    <w:p w:rsidR="000867CF" w:rsidRDefault="003F7896">
      <w:pPr>
        <w:pStyle w:val="ab"/>
        <w:numPr>
          <w:ilvl w:val="0"/>
          <w:numId w:val="8"/>
        </w:numPr>
        <w:spacing w:after="0" w:line="240" w:lineRule="auto"/>
        <w:ind w:left="0"/>
        <w:jc w:val="both"/>
        <w:rPr>
          <w:rFonts w:ascii="Times New Roman" w:hAnsi="Times New Roman"/>
          <w:sz w:val="24"/>
          <w:szCs w:val="24"/>
        </w:rPr>
      </w:pPr>
      <w:r>
        <w:rPr>
          <w:rFonts w:ascii="Times New Roman" w:hAnsi="Times New Roman"/>
          <w:sz w:val="24"/>
          <w:szCs w:val="24"/>
        </w:rPr>
        <w:t>Дж. Г. Байрон. Стихотворения. Корсар</w:t>
      </w:r>
    </w:p>
    <w:p w:rsidR="000867CF" w:rsidRDefault="003F7896">
      <w:pPr>
        <w:pStyle w:val="ab"/>
        <w:numPr>
          <w:ilvl w:val="0"/>
          <w:numId w:val="8"/>
        </w:numPr>
        <w:spacing w:after="0" w:line="240" w:lineRule="auto"/>
        <w:ind w:left="0"/>
        <w:jc w:val="both"/>
        <w:rPr>
          <w:rFonts w:ascii="Times New Roman" w:hAnsi="Times New Roman"/>
          <w:sz w:val="24"/>
          <w:szCs w:val="24"/>
        </w:rPr>
      </w:pPr>
      <w:proofErr w:type="spellStart"/>
      <w:r>
        <w:rPr>
          <w:rFonts w:ascii="Times New Roman" w:hAnsi="Times New Roman"/>
          <w:sz w:val="24"/>
          <w:szCs w:val="24"/>
        </w:rPr>
        <w:t>В.Гюго</w:t>
      </w:r>
      <w:proofErr w:type="spellEnd"/>
      <w:r>
        <w:rPr>
          <w:rFonts w:ascii="Times New Roman" w:hAnsi="Times New Roman"/>
          <w:sz w:val="24"/>
          <w:szCs w:val="24"/>
        </w:rPr>
        <w:t>. Отверженные. Собор Парижской богоматери</w:t>
      </w:r>
    </w:p>
    <w:p w:rsidR="000867CF" w:rsidRDefault="003F7896">
      <w:pPr>
        <w:pStyle w:val="ab"/>
        <w:numPr>
          <w:ilvl w:val="0"/>
          <w:numId w:val="8"/>
        </w:numPr>
        <w:spacing w:after="0" w:line="240" w:lineRule="auto"/>
        <w:ind w:left="0"/>
        <w:jc w:val="both"/>
        <w:rPr>
          <w:rFonts w:ascii="Times New Roman" w:hAnsi="Times New Roman"/>
        </w:rPr>
      </w:pPr>
      <w:r>
        <w:rPr>
          <w:rFonts w:ascii="Times New Roman" w:hAnsi="Times New Roman"/>
          <w:sz w:val="24"/>
          <w:szCs w:val="24"/>
        </w:rPr>
        <w:t xml:space="preserve">Архив образцов художественного чтения. Уникальные  записи авторского исполнения  Ахматовой, Блока, Есенина  и других поэтов. Записи мастеров эстрады - И. </w:t>
      </w:r>
      <w:proofErr w:type="spellStart"/>
      <w:r>
        <w:rPr>
          <w:rFonts w:ascii="Times New Roman" w:hAnsi="Times New Roman"/>
          <w:sz w:val="24"/>
          <w:szCs w:val="24"/>
        </w:rPr>
        <w:t>Андронникова</w:t>
      </w:r>
      <w:proofErr w:type="spellEnd"/>
      <w:r>
        <w:rPr>
          <w:rFonts w:ascii="Times New Roman" w:hAnsi="Times New Roman"/>
          <w:sz w:val="24"/>
          <w:szCs w:val="24"/>
        </w:rPr>
        <w:t xml:space="preserve">, </w:t>
      </w:r>
      <w:proofErr w:type="spellStart"/>
      <w:r>
        <w:rPr>
          <w:rFonts w:ascii="Times New Roman" w:hAnsi="Times New Roman"/>
          <w:sz w:val="24"/>
          <w:szCs w:val="24"/>
        </w:rPr>
        <w:t>Н.Журавлёва</w:t>
      </w:r>
      <w:proofErr w:type="spellEnd"/>
      <w:r>
        <w:rPr>
          <w:rFonts w:ascii="Times New Roman" w:hAnsi="Times New Roman"/>
          <w:sz w:val="24"/>
          <w:szCs w:val="24"/>
        </w:rPr>
        <w:t xml:space="preserve"> и др. -http:/</w:t>
      </w:r>
      <w:r>
        <w:rPr>
          <w:rFonts w:ascii="Times New Roman" w:hAnsi="Times New Roman"/>
          <w:sz w:val="28"/>
          <w:szCs w:val="28"/>
        </w:rPr>
        <w:t>/gold.stihophone.ru</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E17BC5">
        <w:trPr>
          <w:jc w:val="center"/>
        </w:trPr>
        <w:tc>
          <w:tcPr>
            <w:tcW w:w="0" w:type="auto"/>
            <w:gridSpan w:val="2"/>
            <w:tcMar>
              <w:top w:w="150" w:type="dxa"/>
              <w:left w:w="350" w:type="dxa"/>
              <w:bottom w:w="0" w:type="dxa"/>
              <w:right w:w="350" w:type="dxa"/>
            </w:tcMar>
          </w:tcPr>
          <w:p w:rsidR="00E17BC5" w:rsidRDefault="009A09ED">
            <w:pPr>
              <w:jc w:val="center"/>
              <w:rPr>
                <w:b/>
                <w:bCs/>
                <w:sz w:val="36"/>
                <w:szCs w:val="36"/>
              </w:rPr>
            </w:pPr>
            <w:r>
              <w:rPr>
                <w:b/>
                <w:bCs/>
                <w:sz w:val="36"/>
                <w:szCs w:val="36"/>
              </w:rPr>
              <w:t>ДОКУМЕНТ ПОДПИСАН ЭЛЕКТРОНН</w:t>
            </w:r>
            <w:r>
              <w:rPr>
                <w:b/>
                <w:bCs/>
                <w:sz w:val="36"/>
                <w:szCs w:val="36"/>
              </w:rPr>
              <w:t>ОЙ ПОДПИСЬЮ</w:t>
            </w:r>
          </w:p>
        </w:tc>
      </w:tr>
      <w:tr w:rsidR="00E17BC5">
        <w:trPr>
          <w:jc w:val="center"/>
        </w:trPr>
        <w:tc>
          <w:tcPr>
            <w:tcW w:w="0" w:type="auto"/>
            <w:gridSpan w:val="2"/>
            <w:tcMar>
              <w:left w:w="0" w:type="dxa"/>
              <w:bottom w:w="150" w:type="dxa"/>
              <w:right w:w="0" w:type="dxa"/>
            </w:tcMar>
          </w:tcPr>
          <w:p w:rsidR="00E17BC5" w:rsidRDefault="009A09ED">
            <w:pPr>
              <w:shd w:val="clear" w:color="auto" w:fill="000000"/>
              <w:spacing w:before="50" w:after="50" w:line="240" w:lineRule="auto"/>
              <w:jc w:val="center"/>
              <w:rPr>
                <w:b/>
                <w:bCs/>
                <w:color w:val="FFFFFF"/>
              </w:rPr>
            </w:pPr>
            <w:r>
              <w:rPr>
                <w:b/>
                <w:bCs/>
                <w:color w:val="FFFFFF"/>
              </w:rPr>
              <w:lastRenderedPageBreak/>
              <w:t>СВЕДЕНИЯ О СЕРТИФИКАТЕ ЭП</w:t>
            </w:r>
          </w:p>
        </w:tc>
      </w:tr>
      <w:tr w:rsidR="00E17BC5">
        <w:trPr>
          <w:jc w:val="center"/>
        </w:trPr>
        <w:tc>
          <w:tcPr>
            <w:tcW w:w="0" w:type="auto"/>
          </w:tcPr>
          <w:p w:rsidR="00E17BC5" w:rsidRDefault="009A09ED">
            <w:r>
              <w:t>Сертификат</w:t>
            </w:r>
          </w:p>
        </w:tc>
        <w:tc>
          <w:tcPr>
            <w:tcW w:w="0" w:type="auto"/>
          </w:tcPr>
          <w:p w:rsidR="00E17BC5" w:rsidRDefault="009A09ED">
            <w:r>
              <w:t>603332450510203670830559428146817986133868576017</w:t>
            </w:r>
          </w:p>
        </w:tc>
      </w:tr>
      <w:tr w:rsidR="00E17BC5">
        <w:trPr>
          <w:jc w:val="center"/>
        </w:trPr>
        <w:tc>
          <w:tcPr>
            <w:tcW w:w="0" w:type="auto"/>
          </w:tcPr>
          <w:p w:rsidR="00E17BC5" w:rsidRDefault="009A09ED">
            <w:r>
              <w:t>Владелец</w:t>
            </w:r>
          </w:p>
        </w:tc>
        <w:tc>
          <w:tcPr>
            <w:tcW w:w="0" w:type="auto"/>
          </w:tcPr>
          <w:p w:rsidR="00E17BC5" w:rsidRDefault="009A09ED">
            <w:r>
              <w:t>Сазонова Галина Ивановна</w:t>
            </w:r>
          </w:p>
        </w:tc>
      </w:tr>
      <w:tr w:rsidR="00E17BC5">
        <w:trPr>
          <w:jc w:val="center"/>
        </w:trPr>
        <w:tc>
          <w:tcPr>
            <w:tcW w:w="0" w:type="auto"/>
          </w:tcPr>
          <w:p w:rsidR="00E17BC5" w:rsidRDefault="009A09ED">
            <w:r>
              <w:t>Действителен</w:t>
            </w:r>
          </w:p>
        </w:tc>
        <w:tc>
          <w:tcPr>
            <w:tcW w:w="0" w:type="auto"/>
          </w:tcPr>
          <w:p w:rsidR="00E17BC5" w:rsidRDefault="009A09ED">
            <w:r>
              <w:t>С 28.02.2022 по 28.02.2023</w:t>
            </w:r>
          </w:p>
        </w:tc>
      </w:tr>
    </w:tbl>
    <w:p w:rsidR="009A09ED" w:rsidRDefault="009A09ED"/>
    <w:sectPr w:rsidR="009A09ED">
      <w:footerReference w:type="default" r:id="rId10"/>
      <w:pgSz w:w="11906" w:h="16838"/>
      <w:pgMar w:top="426" w:right="707" w:bottom="567" w:left="993" w:header="567" w:footer="510" w:gutter="0"/>
      <w:cols w:space="708"/>
      <w:titlePg/>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9ED" w:rsidRDefault="009A09ED">
      <w:pPr>
        <w:spacing w:after="0" w:line="240" w:lineRule="auto"/>
      </w:pPr>
      <w:r>
        <w:separator/>
      </w:r>
    </w:p>
  </w:endnote>
  <w:endnote w:type="continuationSeparator" w:id="0">
    <w:p w:rsidR="009A09ED" w:rsidRDefault="009A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Segoe Print"/>
    <w:charset w:val="CC"/>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auto"/>
    <w:pitch w:val="default"/>
    <w:sig w:usb0="00000000" w:usb1="00000000" w:usb2="00000000" w:usb3="00000000" w:csb0="00000005" w:csb1="00000000"/>
  </w:font>
  <w:font w:name="Geeza Pro">
    <w:altName w:val="Segoe Print"/>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56146"/>
      <w:docPartObj>
        <w:docPartGallery w:val="AutoText"/>
      </w:docPartObj>
    </w:sdtPr>
    <w:sdtEndPr/>
    <w:sdtContent>
      <w:p w:rsidR="000867CF" w:rsidRDefault="003F7896">
        <w:pPr>
          <w:pStyle w:val="a7"/>
          <w:jc w:val="center"/>
        </w:pPr>
        <w:r>
          <w:fldChar w:fldCharType="begin"/>
        </w:r>
        <w:r>
          <w:instrText xml:space="preserve"> PAGE   \* MERGEFORMAT </w:instrText>
        </w:r>
        <w:r>
          <w:fldChar w:fldCharType="separate"/>
        </w:r>
        <w:r w:rsidR="00860446">
          <w:rPr>
            <w:noProof/>
          </w:rPr>
          <w:t>2</w:t>
        </w:r>
        <w:r>
          <w:fldChar w:fldCharType="end"/>
        </w:r>
      </w:p>
    </w:sdtContent>
  </w:sdt>
  <w:p w:rsidR="000867CF" w:rsidRDefault="000867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9ED" w:rsidRDefault="009A09ED">
      <w:pPr>
        <w:spacing w:after="0" w:line="240" w:lineRule="auto"/>
      </w:pPr>
      <w:r>
        <w:separator/>
      </w:r>
    </w:p>
  </w:footnote>
  <w:footnote w:type="continuationSeparator" w:id="0">
    <w:p w:rsidR="009A09ED" w:rsidRDefault="009A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1">
    <w:nsid w:val="056F21E7"/>
    <w:multiLevelType w:val="multilevel"/>
    <w:tmpl w:val="056F21E7"/>
    <w:lvl w:ilvl="0">
      <w:start w:val="1"/>
      <w:numFmt w:val="decimal"/>
      <w:lvlText w:val="%1."/>
      <w:lvlJc w:val="left"/>
      <w:pPr>
        <w:ind w:left="1776" w:hanging="360"/>
      </w:pPr>
      <w:rPr>
        <w:rFonts w:hint="default"/>
        <w:i/>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nsid w:val="125D2B5C"/>
    <w:multiLevelType w:val="multilevel"/>
    <w:tmpl w:val="125D2B5C"/>
    <w:lvl w:ilvl="0">
      <w:start w:val="1"/>
      <w:numFmt w:val="bullet"/>
      <w:lvlText w:val=""/>
      <w:lvlJc w:val="left"/>
      <w:pPr>
        <w:tabs>
          <w:tab w:val="left" w:pos="1788"/>
        </w:tabs>
        <w:ind w:left="1788" w:hanging="360"/>
      </w:pPr>
      <w:rPr>
        <w:rFonts w:ascii="Symbol" w:hAnsi="Symbol" w:hint="default"/>
      </w:rPr>
    </w:lvl>
    <w:lvl w:ilvl="1">
      <w:start w:val="1"/>
      <w:numFmt w:val="bullet"/>
      <w:lvlText w:val="o"/>
      <w:lvlJc w:val="left"/>
      <w:pPr>
        <w:tabs>
          <w:tab w:val="left" w:pos="2148"/>
        </w:tabs>
        <w:ind w:left="2148" w:hanging="360"/>
      </w:pPr>
      <w:rPr>
        <w:rFonts w:ascii="Courier New" w:hAnsi="Courier New" w:cs="Courier New" w:hint="default"/>
      </w:rPr>
    </w:lvl>
    <w:lvl w:ilvl="2">
      <w:start w:val="1"/>
      <w:numFmt w:val="bullet"/>
      <w:lvlText w:val=""/>
      <w:lvlJc w:val="left"/>
      <w:pPr>
        <w:tabs>
          <w:tab w:val="left" w:pos="2868"/>
        </w:tabs>
        <w:ind w:left="2868" w:hanging="360"/>
      </w:pPr>
      <w:rPr>
        <w:rFonts w:ascii="Wingdings" w:hAnsi="Wingdings" w:hint="default"/>
      </w:rPr>
    </w:lvl>
    <w:lvl w:ilvl="3">
      <w:start w:val="1"/>
      <w:numFmt w:val="bullet"/>
      <w:lvlText w:val=""/>
      <w:lvlJc w:val="left"/>
      <w:pPr>
        <w:tabs>
          <w:tab w:val="left" w:pos="3588"/>
        </w:tabs>
        <w:ind w:left="3588" w:hanging="360"/>
      </w:pPr>
      <w:rPr>
        <w:rFonts w:ascii="Symbol" w:hAnsi="Symbol" w:hint="default"/>
      </w:rPr>
    </w:lvl>
    <w:lvl w:ilvl="4">
      <w:start w:val="1"/>
      <w:numFmt w:val="bullet"/>
      <w:lvlText w:val="o"/>
      <w:lvlJc w:val="left"/>
      <w:pPr>
        <w:tabs>
          <w:tab w:val="left" w:pos="4308"/>
        </w:tabs>
        <w:ind w:left="4308" w:hanging="360"/>
      </w:pPr>
      <w:rPr>
        <w:rFonts w:ascii="Courier New" w:hAnsi="Courier New" w:cs="Courier New" w:hint="default"/>
      </w:rPr>
    </w:lvl>
    <w:lvl w:ilvl="5">
      <w:start w:val="1"/>
      <w:numFmt w:val="bullet"/>
      <w:lvlText w:val=""/>
      <w:lvlJc w:val="left"/>
      <w:pPr>
        <w:tabs>
          <w:tab w:val="left" w:pos="5028"/>
        </w:tabs>
        <w:ind w:left="5028" w:hanging="360"/>
      </w:pPr>
      <w:rPr>
        <w:rFonts w:ascii="Wingdings" w:hAnsi="Wingdings" w:hint="default"/>
      </w:rPr>
    </w:lvl>
    <w:lvl w:ilvl="6">
      <w:start w:val="1"/>
      <w:numFmt w:val="bullet"/>
      <w:lvlText w:val=""/>
      <w:lvlJc w:val="left"/>
      <w:pPr>
        <w:tabs>
          <w:tab w:val="left" w:pos="5748"/>
        </w:tabs>
        <w:ind w:left="5748" w:hanging="360"/>
      </w:pPr>
      <w:rPr>
        <w:rFonts w:ascii="Symbol" w:hAnsi="Symbol" w:hint="default"/>
      </w:rPr>
    </w:lvl>
    <w:lvl w:ilvl="7">
      <w:start w:val="1"/>
      <w:numFmt w:val="bullet"/>
      <w:lvlText w:val="o"/>
      <w:lvlJc w:val="left"/>
      <w:pPr>
        <w:tabs>
          <w:tab w:val="left" w:pos="6468"/>
        </w:tabs>
        <w:ind w:left="6468" w:hanging="360"/>
      </w:pPr>
      <w:rPr>
        <w:rFonts w:ascii="Courier New" w:hAnsi="Courier New" w:cs="Courier New" w:hint="default"/>
      </w:rPr>
    </w:lvl>
    <w:lvl w:ilvl="8">
      <w:start w:val="1"/>
      <w:numFmt w:val="bullet"/>
      <w:lvlText w:val=""/>
      <w:lvlJc w:val="left"/>
      <w:pPr>
        <w:tabs>
          <w:tab w:val="left" w:pos="7188"/>
        </w:tabs>
        <w:ind w:left="7188" w:hanging="360"/>
      </w:pPr>
      <w:rPr>
        <w:rFonts w:ascii="Wingdings" w:hAnsi="Wingdings" w:hint="default"/>
      </w:rPr>
    </w:lvl>
  </w:abstractNum>
  <w:abstractNum w:abstractNumId="3">
    <w:nsid w:val="228744AD"/>
    <w:multiLevelType w:val="multilevel"/>
    <w:tmpl w:val="228744AD"/>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6723C6"/>
    <w:multiLevelType w:val="multilevel"/>
    <w:tmpl w:val="2C6723C6"/>
    <w:lvl w:ilvl="0">
      <w:start w:val="1"/>
      <w:numFmt w:val="bullet"/>
      <w:lvlText w:val=""/>
      <w:lvlJc w:val="left"/>
      <w:pPr>
        <w:ind w:left="878" w:hanging="360"/>
      </w:pPr>
      <w:rPr>
        <w:rFonts w:ascii="Symbol" w:hAnsi="Symbol" w:hint="default"/>
      </w:rPr>
    </w:lvl>
    <w:lvl w:ilvl="1">
      <w:start w:val="1"/>
      <w:numFmt w:val="bullet"/>
      <w:lvlText w:val="o"/>
      <w:lvlJc w:val="left"/>
      <w:pPr>
        <w:ind w:left="1598" w:hanging="360"/>
      </w:pPr>
      <w:rPr>
        <w:rFonts w:ascii="Courier New" w:hAnsi="Courier New" w:cs="Courier New" w:hint="default"/>
      </w:rPr>
    </w:lvl>
    <w:lvl w:ilvl="2">
      <w:start w:val="1"/>
      <w:numFmt w:val="bullet"/>
      <w:lvlText w:val=""/>
      <w:lvlJc w:val="left"/>
      <w:pPr>
        <w:ind w:left="2318" w:hanging="360"/>
      </w:pPr>
      <w:rPr>
        <w:rFonts w:ascii="Wingdings" w:hAnsi="Wingdings" w:hint="default"/>
      </w:rPr>
    </w:lvl>
    <w:lvl w:ilvl="3">
      <w:start w:val="1"/>
      <w:numFmt w:val="bullet"/>
      <w:lvlText w:val=""/>
      <w:lvlJc w:val="left"/>
      <w:pPr>
        <w:ind w:left="3038" w:hanging="360"/>
      </w:pPr>
      <w:rPr>
        <w:rFonts w:ascii="Symbol" w:hAnsi="Symbol" w:hint="default"/>
      </w:rPr>
    </w:lvl>
    <w:lvl w:ilvl="4">
      <w:start w:val="1"/>
      <w:numFmt w:val="bullet"/>
      <w:lvlText w:val="o"/>
      <w:lvlJc w:val="left"/>
      <w:pPr>
        <w:ind w:left="3758" w:hanging="360"/>
      </w:pPr>
      <w:rPr>
        <w:rFonts w:ascii="Courier New" w:hAnsi="Courier New" w:cs="Courier New" w:hint="default"/>
      </w:rPr>
    </w:lvl>
    <w:lvl w:ilvl="5">
      <w:start w:val="1"/>
      <w:numFmt w:val="bullet"/>
      <w:lvlText w:val=""/>
      <w:lvlJc w:val="left"/>
      <w:pPr>
        <w:ind w:left="4478" w:hanging="360"/>
      </w:pPr>
      <w:rPr>
        <w:rFonts w:ascii="Wingdings" w:hAnsi="Wingdings" w:hint="default"/>
      </w:rPr>
    </w:lvl>
    <w:lvl w:ilvl="6">
      <w:start w:val="1"/>
      <w:numFmt w:val="bullet"/>
      <w:lvlText w:val=""/>
      <w:lvlJc w:val="left"/>
      <w:pPr>
        <w:ind w:left="5198" w:hanging="360"/>
      </w:pPr>
      <w:rPr>
        <w:rFonts w:ascii="Symbol" w:hAnsi="Symbol" w:hint="default"/>
      </w:rPr>
    </w:lvl>
    <w:lvl w:ilvl="7">
      <w:start w:val="1"/>
      <w:numFmt w:val="bullet"/>
      <w:lvlText w:val="o"/>
      <w:lvlJc w:val="left"/>
      <w:pPr>
        <w:ind w:left="5918" w:hanging="360"/>
      </w:pPr>
      <w:rPr>
        <w:rFonts w:ascii="Courier New" w:hAnsi="Courier New" w:cs="Courier New" w:hint="default"/>
      </w:rPr>
    </w:lvl>
    <w:lvl w:ilvl="8">
      <w:start w:val="1"/>
      <w:numFmt w:val="bullet"/>
      <w:lvlText w:val=""/>
      <w:lvlJc w:val="left"/>
      <w:pPr>
        <w:ind w:left="6638" w:hanging="360"/>
      </w:pPr>
      <w:rPr>
        <w:rFonts w:ascii="Wingdings" w:hAnsi="Wingdings" w:hint="default"/>
      </w:rPr>
    </w:lvl>
  </w:abstractNum>
  <w:abstractNum w:abstractNumId="5">
    <w:nsid w:val="36FF1D11"/>
    <w:multiLevelType w:val="hybridMultilevel"/>
    <w:tmpl w:val="73ECC72C"/>
    <w:lvl w:ilvl="0" w:tplc="82470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EF23E1"/>
    <w:multiLevelType w:val="multilevel"/>
    <w:tmpl w:val="3AEF23E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F33BAD"/>
    <w:multiLevelType w:val="multilevel"/>
    <w:tmpl w:val="49F33BAD"/>
    <w:lvl w:ilvl="0">
      <w:start w:val="1"/>
      <w:numFmt w:val="decimal"/>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676D20C4"/>
    <w:multiLevelType w:val="hybridMultilevel"/>
    <w:tmpl w:val="5DF60FCE"/>
    <w:lvl w:ilvl="0" w:tplc="53409645">
      <w:start w:val="1"/>
      <w:numFmt w:val="decimal"/>
      <w:lvlText w:val="%1."/>
      <w:lvlJc w:val="left"/>
      <w:pPr>
        <w:ind w:left="720" w:hanging="360"/>
      </w:pPr>
    </w:lvl>
    <w:lvl w:ilvl="1" w:tplc="53409645" w:tentative="1">
      <w:start w:val="1"/>
      <w:numFmt w:val="lowerLetter"/>
      <w:lvlText w:val="%2."/>
      <w:lvlJc w:val="left"/>
      <w:pPr>
        <w:ind w:left="1440" w:hanging="360"/>
      </w:pPr>
    </w:lvl>
    <w:lvl w:ilvl="2" w:tplc="53409645" w:tentative="1">
      <w:start w:val="1"/>
      <w:numFmt w:val="lowerRoman"/>
      <w:lvlText w:val="%3."/>
      <w:lvlJc w:val="right"/>
      <w:pPr>
        <w:ind w:left="2160" w:hanging="180"/>
      </w:pPr>
    </w:lvl>
    <w:lvl w:ilvl="3" w:tplc="53409645" w:tentative="1">
      <w:start w:val="1"/>
      <w:numFmt w:val="decimal"/>
      <w:lvlText w:val="%4."/>
      <w:lvlJc w:val="left"/>
      <w:pPr>
        <w:ind w:left="2880" w:hanging="360"/>
      </w:pPr>
    </w:lvl>
    <w:lvl w:ilvl="4" w:tplc="53409645" w:tentative="1">
      <w:start w:val="1"/>
      <w:numFmt w:val="lowerLetter"/>
      <w:lvlText w:val="%5."/>
      <w:lvlJc w:val="left"/>
      <w:pPr>
        <w:ind w:left="3600" w:hanging="360"/>
      </w:pPr>
    </w:lvl>
    <w:lvl w:ilvl="5" w:tplc="53409645" w:tentative="1">
      <w:start w:val="1"/>
      <w:numFmt w:val="lowerRoman"/>
      <w:lvlText w:val="%6."/>
      <w:lvlJc w:val="right"/>
      <w:pPr>
        <w:ind w:left="4320" w:hanging="180"/>
      </w:pPr>
    </w:lvl>
    <w:lvl w:ilvl="6" w:tplc="53409645" w:tentative="1">
      <w:start w:val="1"/>
      <w:numFmt w:val="decimal"/>
      <w:lvlText w:val="%7."/>
      <w:lvlJc w:val="left"/>
      <w:pPr>
        <w:ind w:left="5040" w:hanging="360"/>
      </w:pPr>
    </w:lvl>
    <w:lvl w:ilvl="7" w:tplc="53409645" w:tentative="1">
      <w:start w:val="1"/>
      <w:numFmt w:val="lowerLetter"/>
      <w:lvlText w:val="%8."/>
      <w:lvlJc w:val="left"/>
      <w:pPr>
        <w:ind w:left="5760" w:hanging="360"/>
      </w:pPr>
    </w:lvl>
    <w:lvl w:ilvl="8" w:tplc="53409645" w:tentative="1">
      <w:start w:val="1"/>
      <w:numFmt w:val="lowerRoman"/>
      <w:lvlText w:val="%9."/>
      <w:lvlJc w:val="right"/>
      <w:pPr>
        <w:ind w:left="6480" w:hanging="180"/>
      </w:pPr>
    </w:lvl>
  </w:abstractNum>
  <w:abstractNum w:abstractNumId="9">
    <w:nsid w:val="7CBD33A3"/>
    <w:multiLevelType w:val="multilevel"/>
    <w:tmpl w:val="7CBD33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7"/>
  </w:num>
  <w:num w:numId="7">
    <w:abstractNumId w:val="6"/>
  </w:num>
  <w:num w:numId="8">
    <w:abstractNumId w:val="9"/>
  </w:num>
  <w:num w:numId="9">
    <w:abstractNumId w:val="5"/>
  </w:num>
  <w:num w:numId="10">
    <w:abstractNumId w:val="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17F2"/>
    <w:rsid w:val="0000083C"/>
    <w:rsid w:val="000008B7"/>
    <w:rsid w:val="00002CD5"/>
    <w:rsid w:val="00003578"/>
    <w:rsid w:val="00004864"/>
    <w:rsid w:val="00004975"/>
    <w:rsid w:val="00004BFF"/>
    <w:rsid w:val="00004C70"/>
    <w:rsid w:val="00005912"/>
    <w:rsid w:val="0000616F"/>
    <w:rsid w:val="000070D3"/>
    <w:rsid w:val="000119F9"/>
    <w:rsid w:val="00011DD2"/>
    <w:rsid w:val="0001307D"/>
    <w:rsid w:val="00014645"/>
    <w:rsid w:val="00015797"/>
    <w:rsid w:val="00015CEE"/>
    <w:rsid w:val="00015F8D"/>
    <w:rsid w:val="000164F4"/>
    <w:rsid w:val="00016FBA"/>
    <w:rsid w:val="00017269"/>
    <w:rsid w:val="00017303"/>
    <w:rsid w:val="00017308"/>
    <w:rsid w:val="00017879"/>
    <w:rsid w:val="00017E15"/>
    <w:rsid w:val="0002095B"/>
    <w:rsid w:val="000228D1"/>
    <w:rsid w:val="0002365F"/>
    <w:rsid w:val="00024010"/>
    <w:rsid w:val="00024125"/>
    <w:rsid w:val="00024884"/>
    <w:rsid w:val="0002518C"/>
    <w:rsid w:val="00025B50"/>
    <w:rsid w:val="00030600"/>
    <w:rsid w:val="000334CB"/>
    <w:rsid w:val="00034F80"/>
    <w:rsid w:val="00035F6F"/>
    <w:rsid w:val="00040478"/>
    <w:rsid w:val="00040913"/>
    <w:rsid w:val="00040FCC"/>
    <w:rsid w:val="00042ED4"/>
    <w:rsid w:val="000437EB"/>
    <w:rsid w:val="000441DD"/>
    <w:rsid w:val="00046395"/>
    <w:rsid w:val="0004709C"/>
    <w:rsid w:val="0005191C"/>
    <w:rsid w:val="00051AB0"/>
    <w:rsid w:val="000521FA"/>
    <w:rsid w:val="00053F99"/>
    <w:rsid w:val="000548B6"/>
    <w:rsid w:val="00055392"/>
    <w:rsid w:val="00056BFE"/>
    <w:rsid w:val="00060F7B"/>
    <w:rsid w:val="00062D22"/>
    <w:rsid w:val="00065126"/>
    <w:rsid w:val="00065B6A"/>
    <w:rsid w:val="000672E2"/>
    <w:rsid w:val="00067C7B"/>
    <w:rsid w:val="000703D0"/>
    <w:rsid w:val="000704F6"/>
    <w:rsid w:val="00070FA3"/>
    <w:rsid w:val="00070FD9"/>
    <w:rsid w:val="0007124C"/>
    <w:rsid w:val="0007252D"/>
    <w:rsid w:val="00073A80"/>
    <w:rsid w:val="00075247"/>
    <w:rsid w:val="00075575"/>
    <w:rsid w:val="00075B2F"/>
    <w:rsid w:val="00075D8D"/>
    <w:rsid w:val="0008107F"/>
    <w:rsid w:val="000810A7"/>
    <w:rsid w:val="000826B7"/>
    <w:rsid w:val="00082B1C"/>
    <w:rsid w:val="00084824"/>
    <w:rsid w:val="0008497E"/>
    <w:rsid w:val="000867CF"/>
    <w:rsid w:val="00087055"/>
    <w:rsid w:val="000921BD"/>
    <w:rsid w:val="000941C0"/>
    <w:rsid w:val="00094A72"/>
    <w:rsid w:val="00095C47"/>
    <w:rsid w:val="00095CD6"/>
    <w:rsid w:val="00096158"/>
    <w:rsid w:val="000965B9"/>
    <w:rsid w:val="000A0B3E"/>
    <w:rsid w:val="000A2E74"/>
    <w:rsid w:val="000A46EF"/>
    <w:rsid w:val="000A51D8"/>
    <w:rsid w:val="000A572C"/>
    <w:rsid w:val="000A5FC7"/>
    <w:rsid w:val="000A60D9"/>
    <w:rsid w:val="000A6F8B"/>
    <w:rsid w:val="000B0F90"/>
    <w:rsid w:val="000B1861"/>
    <w:rsid w:val="000B1F8E"/>
    <w:rsid w:val="000B201C"/>
    <w:rsid w:val="000B2229"/>
    <w:rsid w:val="000B34BE"/>
    <w:rsid w:val="000B4A1C"/>
    <w:rsid w:val="000B7921"/>
    <w:rsid w:val="000B7DBD"/>
    <w:rsid w:val="000C0373"/>
    <w:rsid w:val="000C06A1"/>
    <w:rsid w:val="000C2437"/>
    <w:rsid w:val="000C28A3"/>
    <w:rsid w:val="000C43EC"/>
    <w:rsid w:val="000D0861"/>
    <w:rsid w:val="000D186B"/>
    <w:rsid w:val="000D2D28"/>
    <w:rsid w:val="000D2D68"/>
    <w:rsid w:val="000D2F96"/>
    <w:rsid w:val="000D3006"/>
    <w:rsid w:val="000D3152"/>
    <w:rsid w:val="000D3D7A"/>
    <w:rsid w:val="000D4642"/>
    <w:rsid w:val="000D4E38"/>
    <w:rsid w:val="000E4901"/>
    <w:rsid w:val="000E516D"/>
    <w:rsid w:val="000F0060"/>
    <w:rsid w:val="000F10FB"/>
    <w:rsid w:val="000F1DE6"/>
    <w:rsid w:val="000F2575"/>
    <w:rsid w:val="000F3DB5"/>
    <w:rsid w:val="000F464E"/>
    <w:rsid w:val="000F55AB"/>
    <w:rsid w:val="000F7D05"/>
    <w:rsid w:val="0010065E"/>
    <w:rsid w:val="00100BCB"/>
    <w:rsid w:val="001030AD"/>
    <w:rsid w:val="00103BC7"/>
    <w:rsid w:val="001041CC"/>
    <w:rsid w:val="0010561B"/>
    <w:rsid w:val="00105765"/>
    <w:rsid w:val="001057C4"/>
    <w:rsid w:val="001061DD"/>
    <w:rsid w:val="00107474"/>
    <w:rsid w:val="00113B2E"/>
    <w:rsid w:val="00114450"/>
    <w:rsid w:val="00114638"/>
    <w:rsid w:val="00117BB2"/>
    <w:rsid w:val="00120C13"/>
    <w:rsid w:val="001234DC"/>
    <w:rsid w:val="00125CAA"/>
    <w:rsid w:val="0012663D"/>
    <w:rsid w:val="00126FB0"/>
    <w:rsid w:val="0012743A"/>
    <w:rsid w:val="001308F5"/>
    <w:rsid w:val="0013094E"/>
    <w:rsid w:val="00132D0D"/>
    <w:rsid w:val="0013394C"/>
    <w:rsid w:val="00133C41"/>
    <w:rsid w:val="00133EF2"/>
    <w:rsid w:val="00135398"/>
    <w:rsid w:val="00141437"/>
    <w:rsid w:val="00141786"/>
    <w:rsid w:val="00145EDA"/>
    <w:rsid w:val="001470FB"/>
    <w:rsid w:val="00147377"/>
    <w:rsid w:val="00147A09"/>
    <w:rsid w:val="00150C2A"/>
    <w:rsid w:val="00151785"/>
    <w:rsid w:val="00152141"/>
    <w:rsid w:val="00152A3C"/>
    <w:rsid w:val="00152F7E"/>
    <w:rsid w:val="00152FDD"/>
    <w:rsid w:val="0015321C"/>
    <w:rsid w:val="00153C59"/>
    <w:rsid w:val="0015438F"/>
    <w:rsid w:val="00154695"/>
    <w:rsid w:val="001562CE"/>
    <w:rsid w:val="00156E9F"/>
    <w:rsid w:val="00163F74"/>
    <w:rsid w:val="0016540E"/>
    <w:rsid w:val="0016575F"/>
    <w:rsid w:val="00165F20"/>
    <w:rsid w:val="00167C04"/>
    <w:rsid w:val="0017158A"/>
    <w:rsid w:val="001734B4"/>
    <w:rsid w:val="00175349"/>
    <w:rsid w:val="00175E7E"/>
    <w:rsid w:val="00177FD3"/>
    <w:rsid w:val="001800D3"/>
    <w:rsid w:val="0018035A"/>
    <w:rsid w:val="001804DF"/>
    <w:rsid w:val="001806A8"/>
    <w:rsid w:val="00182957"/>
    <w:rsid w:val="00182DEE"/>
    <w:rsid w:val="001853D8"/>
    <w:rsid w:val="001870A8"/>
    <w:rsid w:val="00192066"/>
    <w:rsid w:val="00192C8A"/>
    <w:rsid w:val="001938D5"/>
    <w:rsid w:val="00193FAB"/>
    <w:rsid w:val="00195D54"/>
    <w:rsid w:val="00195E02"/>
    <w:rsid w:val="0019696F"/>
    <w:rsid w:val="0019749B"/>
    <w:rsid w:val="001A067E"/>
    <w:rsid w:val="001A0903"/>
    <w:rsid w:val="001A2098"/>
    <w:rsid w:val="001A23A8"/>
    <w:rsid w:val="001A2880"/>
    <w:rsid w:val="001A3EEA"/>
    <w:rsid w:val="001A4BEB"/>
    <w:rsid w:val="001A56D2"/>
    <w:rsid w:val="001B0DAF"/>
    <w:rsid w:val="001B3676"/>
    <w:rsid w:val="001B3E52"/>
    <w:rsid w:val="001B42AB"/>
    <w:rsid w:val="001B44A3"/>
    <w:rsid w:val="001B7897"/>
    <w:rsid w:val="001C0787"/>
    <w:rsid w:val="001C19B8"/>
    <w:rsid w:val="001C2204"/>
    <w:rsid w:val="001C38C8"/>
    <w:rsid w:val="001C3E35"/>
    <w:rsid w:val="001C4378"/>
    <w:rsid w:val="001C4B78"/>
    <w:rsid w:val="001C58BB"/>
    <w:rsid w:val="001C6C0A"/>
    <w:rsid w:val="001C7127"/>
    <w:rsid w:val="001D2229"/>
    <w:rsid w:val="001D46B9"/>
    <w:rsid w:val="001D544B"/>
    <w:rsid w:val="001D700A"/>
    <w:rsid w:val="001E058C"/>
    <w:rsid w:val="001E164C"/>
    <w:rsid w:val="001E1ECD"/>
    <w:rsid w:val="001E2940"/>
    <w:rsid w:val="001E2AEA"/>
    <w:rsid w:val="001E2D4F"/>
    <w:rsid w:val="001E4911"/>
    <w:rsid w:val="001E56C3"/>
    <w:rsid w:val="001E6347"/>
    <w:rsid w:val="001F0295"/>
    <w:rsid w:val="001F322E"/>
    <w:rsid w:val="001F33ED"/>
    <w:rsid w:val="001F3657"/>
    <w:rsid w:val="001F3B33"/>
    <w:rsid w:val="001F485F"/>
    <w:rsid w:val="001F4C03"/>
    <w:rsid w:val="001F7AAD"/>
    <w:rsid w:val="00200FF3"/>
    <w:rsid w:val="0020250F"/>
    <w:rsid w:val="0020300D"/>
    <w:rsid w:val="0020309F"/>
    <w:rsid w:val="00205ED6"/>
    <w:rsid w:val="00210D01"/>
    <w:rsid w:val="002114BF"/>
    <w:rsid w:val="002118F9"/>
    <w:rsid w:val="00214A8F"/>
    <w:rsid w:val="00216FE2"/>
    <w:rsid w:val="00217633"/>
    <w:rsid w:val="00220DBA"/>
    <w:rsid w:val="002213AA"/>
    <w:rsid w:val="002222B7"/>
    <w:rsid w:val="00222F9F"/>
    <w:rsid w:val="00223FBD"/>
    <w:rsid w:val="002244FE"/>
    <w:rsid w:val="0022714E"/>
    <w:rsid w:val="00232D72"/>
    <w:rsid w:val="00235223"/>
    <w:rsid w:val="00235D79"/>
    <w:rsid w:val="0023691F"/>
    <w:rsid w:val="00236B5A"/>
    <w:rsid w:val="0024049F"/>
    <w:rsid w:val="00243958"/>
    <w:rsid w:val="00244731"/>
    <w:rsid w:val="00245B25"/>
    <w:rsid w:val="0024633E"/>
    <w:rsid w:val="00246C44"/>
    <w:rsid w:val="0024772B"/>
    <w:rsid w:val="00250AA5"/>
    <w:rsid w:val="002522B2"/>
    <w:rsid w:val="00252F50"/>
    <w:rsid w:val="002535E2"/>
    <w:rsid w:val="00254B0E"/>
    <w:rsid w:val="00254BCA"/>
    <w:rsid w:val="00254CC1"/>
    <w:rsid w:val="00256C2B"/>
    <w:rsid w:val="002608F1"/>
    <w:rsid w:val="00260980"/>
    <w:rsid w:val="00262CE5"/>
    <w:rsid w:val="002631C4"/>
    <w:rsid w:val="00264B05"/>
    <w:rsid w:val="00266C61"/>
    <w:rsid w:val="00266DD9"/>
    <w:rsid w:val="00267049"/>
    <w:rsid w:val="002679A0"/>
    <w:rsid w:val="00270B9B"/>
    <w:rsid w:val="00271204"/>
    <w:rsid w:val="00271397"/>
    <w:rsid w:val="002724AF"/>
    <w:rsid w:val="0027392A"/>
    <w:rsid w:val="00275FDE"/>
    <w:rsid w:val="00280C1C"/>
    <w:rsid w:val="00281075"/>
    <w:rsid w:val="00281A59"/>
    <w:rsid w:val="002823EE"/>
    <w:rsid w:val="00283463"/>
    <w:rsid w:val="00283658"/>
    <w:rsid w:val="002877C0"/>
    <w:rsid w:val="0029020F"/>
    <w:rsid w:val="00291D64"/>
    <w:rsid w:val="002920A6"/>
    <w:rsid w:val="00292BA7"/>
    <w:rsid w:val="002934E2"/>
    <w:rsid w:val="00293972"/>
    <w:rsid w:val="00294186"/>
    <w:rsid w:val="00294343"/>
    <w:rsid w:val="002954EC"/>
    <w:rsid w:val="002A0AEC"/>
    <w:rsid w:val="002A1474"/>
    <w:rsid w:val="002A408F"/>
    <w:rsid w:val="002A4286"/>
    <w:rsid w:val="002A476A"/>
    <w:rsid w:val="002A53E2"/>
    <w:rsid w:val="002A5FD4"/>
    <w:rsid w:val="002A72A2"/>
    <w:rsid w:val="002A73F0"/>
    <w:rsid w:val="002B03F5"/>
    <w:rsid w:val="002B0950"/>
    <w:rsid w:val="002B0E57"/>
    <w:rsid w:val="002B1A74"/>
    <w:rsid w:val="002B2C61"/>
    <w:rsid w:val="002B5304"/>
    <w:rsid w:val="002B562B"/>
    <w:rsid w:val="002B5BE6"/>
    <w:rsid w:val="002C2AC3"/>
    <w:rsid w:val="002C31A1"/>
    <w:rsid w:val="002C3B6C"/>
    <w:rsid w:val="002C4670"/>
    <w:rsid w:val="002C470C"/>
    <w:rsid w:val="002C4A8D"/>
    <w:rsid w:val="002C4EA5"/>
    <w:rsid w:val="002C4EEE"/>
    <w:rsid w:val="002C5307"/>
    <w:rsid w:val="002C545F"/>
    <w:rsid w:val="002C5536"/>
    <w:rsid w:val="002C6DD7"/>
    <w:rsid w:val="002D1D22"/>
    <w:rsid w:val="002D1D66"/>
    <w:rsid w:val="002D2CB8"/>
    <w:rsid w:val="002D2DD6"/>
    <w:rsid w:val="002D3195"/>
    <w:rsid w:val="002D3C5B"/>
    <w:rsid w:val="002D54C8"/>
    <w:rsid w:val="002E072A"/>
    <w:rsid w:val="002E1DCE"/>
    <w:rsid w:val="002E2820"/>
    <w:rsid w:val="002E2F9E"/>
    <w:rsid w:val="002E42CB"/>
    <w:rsid w:val="002E446E"/>
    <w:rsid w:val="002E55EB"/>
    <w:rsid w:val="002E55EE"/>
    <w:rsid w:val="002E688D"/>
    <w:rsid w:val="002E75F0"/>
    <w:rsid w:val="002E7F38"/>
    <w:rsid w:val="002F07D4"/>
    <w:rsid w:val="002F0C1F"/>
    <w:rsid w:val="002F0DE3"/>
    <w:rsid w:val="002F13CB"/>
    <w:rsid w:val="002F2367"/>
    <w:rsid w:val="002F2C27"/>
    <w:rsid w:val="002F3D6D"/>
    <w:rsid w:val="002F51BD"/>
    <w:rsid w:val="002F778D"/>
    <w:rsid w:val="003028B8"/>
    <w:rsid w:val="00303F45"/>
    <w:rsid w:val="00305D52"/>
    <w:rsid w:val="00306509"/>
    <w:rsid w:val="00310D47"/>
    <w:rsid w:val="00310EF3"/>
    <w:rsid w:val="00311B41"/>
    <w:rsid w:val="00311E95"/>
    <w:rsid w:val="003131D9"/>
    <w:rsid w:val="00313501"/>
    <w:rsid w:val="00313543"/>
    <w:rsid w:val="00313E24"/>
    <w:rsid w:val="00313EA5"/>
    <w:rsid w:val="00314170"/>
    <w:rsid w:val="00314AB0"/>
    <w:rsid w:val="00314CBC"/>
    <w:rsid w:val="00316F6C"/>
    <w:rsid w:val="00316FFF"/>
    <w:rsid w:val="003175E0"/>
    <w:rsid w:val="00317F4A"/>
    <w:rsid w:val="00323CCB"/>
    <w:rsid w:val="0032795A"/>
    <w:rsid w:val="00330D2C"/>
    <w:rsid w:val="0033208B"/>
    <w:rsid w:val="00332121"/>
    <w:rsid w:val="0033514F"/>
    <w:rsid w:val="00341952"/>
    <w:rsid w:val="003443D7"/>
    <w:rsid w:val="003449B0"/>
    <w:rsid w:val="003465B3"/>
    <w:rsid w:val="00346EDA"/>
    <w:rsid w:val="00350478"/>
    <w:rsid w:val="00354F65"/>
    <w:rsid w:val="003575A8"/>
    <w:rsid w:val="00357A38"/>
    <w:rsid w:val="00357B4F"/>
    <w:rsid w:val="0036155D"/>
    <w:rsid w:val="00362686"/>
    <w:rsid w:val="00362948"/>
    <w:rsid w:val="00362BE7"/>
    <w:rsid w:val="003635A0"/>
    <w:rsid w:val="0036573D"/>
    <w:rsid w:val="00371C3A"/>
    <w:rsid w:val="00371F27"/>
    <w:rsid w:val="0037335A"/>
    <w:rsid w:val="00373948"/>
    <w:rsid w:val="00373E90"/>
    <w:rsid w:val="00375D14"/>
    <w:rsid w:val="00380AD3"/>
    <w:rsid w:val="00380BE0"/>
    <w:rsid w:val="00383917"/>
    <w:rsid w:val="00383C5A"/>
    <w:rsid w:val="0038491C"/>
    <w:rsid w:val="00385915"/>
    <w:rsid w:val="003860E3"/>
    <w:rsid w:val="003900EF"/>
    <w:rsid w:val="003907B7"/>
    <w:rsid w:val="00391991"/>
    <w:rsid w:val="00391AD8"/>
    <w:rsid w:val="0039403A"/>
    <w:rsid w:val="003946F8"/>
    <w:rsid w:val="0039494E"/>
    <w:rsid w:val="003952D8"/>
    <w:rsid w:val="003A0580"/>
    <w:rsid w:val="003A22E1"/>
    <w:rsid w:val="003A2FCB"/>
    <w:rsid w:val="003A305C"/>
    <w:rsid w:val="003A47B5"/>
    <w:rsid w:val="003A66D0"/>
    <w:rsid w:val="003A776F"/>
    <w:rsid w:val="003A7D8F"/>
    <w:rsid w:val="003B06BD"/>
    <w:rsid w:val="003B0B59"/>
    <w:rsid w:val="003B5AB2"/>
    <w:rsid w:val="003B7789"/>
    <w:rsid w:val="003B7E95"/>
    <w:rsid w:val="003C2337"/>
    <w:rsid w:val="003C293A"/>
    <w:rsid w:val="003C2D01"/>
    <w:rsid w:val="003D0C6C"/>
    <w:rsid w:val="003D1229"/>
    <w:rsid w:val="003D2745"/>
    <w:rsid w:val="003D29C2"/>
    <w:rsid w:val="003D3EC1"/>
    <w:rsid w:val="003D3F1A"/>
    <w:rsid w:val="003D47C8"/>
    <w:rsid w:val="003D4BD1"/>
    <w:rsid w:val="003D67A8"/>
    <w:rsid w:val="003D7CD6"/>
    <w:rsid w:val="003D7E8D"/>
    <w:rsid w:val="003E07E5"/>
    <w:rsid w:val="003E1E4D"/>
    <w:rsid w:val="003E2B5F"/>
    <w:rsid w:val="003E2ED5"/>
    <w:rsid w:val="003E49A9"/>
    <w:rsid w:val="003E5A04"/>
    <w:rsid w:val="003E72C6"/>
    <w:rsid w:val="003E734C"/>
    <w:rsid w:val="003F37C8"/>
    <w:rsid w:val="003F3B83"/>
    <w:rsid w:val="003F4AA2"/>
    <w:rsid w:val="003F7122"/>
    <w:rsid w:val="003F71B4"/>
    <w:rsid w:val="003F7264"/>
    <w:rsid w:val="003F7718"/>
    <w:rsid w:val="003F7896"/>
    <w:rsid w:val="004004C0"/>
    <w:rsid w:val="004004D5"/>
    <w:rsid w:val="00402F75"/>
    <w:rsid w:val="00403F35"/>
    <w:rsid w:val="004048F5"/>
    <w:rsid w:val="00404AC0"/>
    <w:rsid w:val="0040515A"/>
    <w:rsid w:val="0040562B"/>
    <w:rsid w:val="00405911"/>
    <w:rsid w:val="00406C35"/>
    <w:rsid w:val="00411048"/>
    <w:rsid w:val="0041247D"/>
    <w:rsid w:val="004147CF"/>
    <w:rsid w:val="004150D5"/>
    <w:rsid w:val="00415287"/>
    <w:rsid w:val="00416582"/>
    <w:rsid w:val="0041731B"/>
    <w:rsid w:val="004176FB"/>
    <w:rsid w:val="0042074F"/>
    <w:rsid w:val="00423302"/>
    <w:rsid w:val="00424743"/>
    <w:rsid w:val="00424CF1"/>
    <w:rsid w:val="004266C5"/>
    <w:rsid w:val="00430580"/>
    <w:rsid w:val="0043153E"/>
    <w:rsid w:val="00431702"/>
    <w:rsid w:val="00431877"/>
    <w:rsid w:val="00431DAD"/>
    <w:rsid w:val="00432268"/>
    <w:rsid w:val="00432530"/>
    <w:rsid w:val="004327CD"/>
    <w:rsid w:val="00433C23"/>
    <w:rsid w:val="00437919"/>
    <w:rsid w:val="00437987"/>
    <w:rsid w:val="00442702"/>
    <w:rsid w:val="004427BA"/>
    <w:rsid w:val="00442B36"/>
    <w:rsid w:val="004433E7"/>
    <w:rsid w:val="00443CFC"/>
    <w:rsid w:val="00444AB3"/>
    <w:rsid w:val="00444F6B"/>
    <w:rsid w:val="00445CA7"/>
    <w:rsid w:val="0044742F"/>
    <w:rsid w:val="00450756"/>
    <w:rsid w:val="004510AA"/>
    <w:rsid w:val="004525E4"/>
    <w:rsid w:val="00453044"/>
    <w:rsid w:val="004549BB"/>
    <w:rsid w:val="00454C41"/>
    <w:rsid w:val="00455C0E"/>
    <w:rsid w:val="00456CE9"/>
    <w:rsid w:val="0045744F"/>
    <w:rsid w:val="004602ED"/>
    <w:rsid w:val="00460BAF"/>
    <w:rsid w:val="00460DC6"/>
    <w:rsid w:val="00461863"/>
    <w:rsid w:val="0046245E"/>
    <w:rsid w:val="00462C07"/>
    <w:rsid w:val="0046327B"/>
    <w:rsid w:val="00463DE2"/>
    <w:rsid w:val="00464A5F"/>
    <w:rsid w:val="00464CCF"/>
    <w:rsid w:val="00465A9A"/>
    <w:rsid w:val="00466D54"/>
    <w:rsid w:val="00471903"/>
    <w:rsid w:val="00471C9B"/>
    <w:rsid w:val="00472C24"/>
    <w:rsid w:val="00473AB5"/>
    <w:rsid w:val="00474EDD"/>
    <w:rsid w:val="00474FDC"/>
    <w:rsid w:val="00477389"/>
    <w:rsid w:val="0047763B"/>
    <w:rsid w:val="0048172D"/>
    <w:rsid w:val="00481B31"/>
    <w:rsid w:val="00481B5A"/>
    <w:rsid w:val="00481C57"/>
    <w:rsid w:val="00481D5F"/>
    <w:rsid w:val="00481D91"/>
    <w:rsid w:val="00481F0D"/>
    <w:rsid w:val="00481FE7"/>
    <w:rsid w:val="00483126"/>
    <w:rsid w:val="00484542"/>
    <w:rsid w:val="004864BB"/>
    <w:rsid w:val="004928C4"/>
    <w:rsid w:val="00492E1D"/>
    <w:rsid w:val="00492F10"/>
    <w:rsid w:val="00492F8C"/>
    <w:rsid w:val="004939F2"/>
    <w:rsid w:val="0049515C"/>
    <w:rsid w:val="004952D1"/>
    <w:rsid w:val="00495538"/>
    <w:rsid w:val="00495FCC"/>
    <w:rsid w:val="00496284"/>
    <w:rsid w:val="004974CC"/>
    <w:rsid w:val="004978F0"/>
    <w:rsid w:val="004A06AB"/>
    <w:rsid w:val="004A0A54"/>
    <w:rsid w:val="004A1A92"/>
    <w:rsid w:val="004A1C13"/>
    <w:rsid w:val="004A1F92"/>
    <w:rsid w:val="004A3D51"/>
    <w:rsid w:val="004A430E"/>
    <w:rsid w:val="004A4748"/>
    <w:rsid w:val="004A4973"/>
    <w:rsid w:val="004A4D2C"/>
    <w:rsid w:val="004A5511"/>
    <w:rsid w:val="004A64DF"/>
    <w:rsid w:val="004B1411"/>
    <w:rsid w:val="004B24F5"/>
    <w:rsid w:val="004B2AA4"/>
    <w:rsid w:val="004B2CC9"/>
    <w:rsid w:val="004B39BA"/>
    <w:rsid w:val="004B567B"/>
    <w:rsid w:val="004B5D52"/>
    <w:rsid w:val="004C08FC"/>
    <w:rsid w:val="004C146D"/>
    <w:rsid w:val="004C32EB"/>
    <w:rsid w:val="004C65AA"/>
    <w:rsid w:val="004C6D47"/>
    <w:rsid w:val="004D1AB9"/>
    <w:rsid w:val="004D1CC3"/>
    <w:rsid w:val="004D2361"/>
    <w:rsid w:val="004D4D85"/>
    <w:rsid w:val="004D54CF"/>
    <w:rsid w:val="004D570E"/>
    <w:rsid w:val="004E0029"/>
    <w:rsid w:val="004E0844"/>
    <w:rsid w:val="004E0976"/>
    <w:rsid w:val="004E0D95"/>
    <w:rsid w:val="004E0E22"/>
    <w:rsid w:val="004E12E6"/>
    <w:rsid w:val="004E191F"/>
    <w:rsid w:val="004E1E3F"/>
    <w:rsid w:val="004E218C"/>
    <w:rsid w:val="004E2837"/>
    <w:rsid w:val="004E48D5"/>
    <w:rsid w:val="004E501B"/>
    <w:rsid w:val="004E5DF0"/>
    <w:rsid w:val="004F0001"/>
    <w:rsid w:val="004F2B7B"/>
    <w:rsid w:val="004F34C4"/>
    <w:rsid w:val="004F3BAE"/>
    <w:rsid w:val="004F3E3B"/>
    <w:rsid w:val="004F41E7"/>
    <w:rsid w:val="004F5111"/>
    <w:rsid w:val="004F5739"/>
    <w:rsid w:val="004F664B"/>
    <w:rsid w:val="005005F1"/>
    <w:rsid w:val="00501B3B"/>
    <w:rsid w:val="00501F53"/>
    <w:rsid w:val="0050291D"/>
    <w:rsid w:val="0050330C"/>
    <w:rsid w:val="005057F5"/>
    <w:rsid w:val="00506FAB"/>
    <w:rsid w:val="00507143"/>
    <w:rsid w:val="00507EEF"/>
    <w:rsid w:val="005135C4"/>
    <w:rsid w:val="00514637"/>
    <w:rsid w:val="00514E34"/>
    <w:rsid w:val="0051729C"/>
    <w:rsid w:val="0052088A"/>
    <w:rsid w:val="00521085"/>
    <w:rsid w:val="005216E2"/>
    <w:rsid w:val="00523E83"/>
    <w:rsid w:val="00526158"/>
    <w:rsid w:val="0052693B"/>
    <w:rsid w:val="00526E46"/>
    <w:rsid w:val="00526F54"/>
    <w:rsid w:val="00527BE7"/>
    <w:rsid w:val="005302DA"/>
    <w:rsid w:val="00530604"/>
    <w:rsid w:val="005322D9"/>
    <w:rsid w:val="00532824"/>
    <w:rsid w:val="00532AE4"/>
    <w:rsid w:val="00533343"/>
    <w:rsid w:val="005334A6"/>
    <w:rsid w:val="00533A22"/>
    <w:rsid w:val="00534E4F"/>
    <w:rsid w:val="0053504C"/>
    <w:rsid w:val="0053549A"/>
    <w:rsid w:val="00535963"/>
    <w:rsid w:val="00535C43"/>
    <w:rsid w:val="00536593"/>
    <w:rsid w:val="00536A34"/>
    <w:rsid w:val="0053745E"/>
    <w:rsid w:val="005404F7"/>
    <w:rsid w:val="00540B8A"/>
    <w:rsid w:val="00541B4E"/>
    <w:rsid w:val="00541BD4"/>
    <w:rsid w:val="00544246"/>
    <w:rsid w:val="0054703F"/>
    <w:rsid w:val="0054713A"/>
    <w:rsid w:val="005509C8"/>
    <w:rsid w:val="0055148F"/>
    <w:rsid w:val="00551E73"/>
    <w:rsid w:val="00553472"/>
    <w:rsid w:val="0055603C"/>
    <w:rsid w:val="005565AA"/>
    <w:rsid w:val="00560A5A"/>
    <w:rsid w:val="00561CAD"/>
    <w:rsid w:val="00566594"/>
    <w:rsid w:val="00571171"/>
    <w:rsid w:val="0057151D"/>
    <w:rsid w:val="00572324"/>
    <w:rsid w:val="00572CF0"/>
    <w:rsid w:val="00574607"/>
    <w:rsid w:val="00574B6E"/>
    <w:rsid w:val="005773FF"/>
    <w:rsid w:val="00580F52"/>
    <w:rsid w:val="0058192A"/>
    <w:rsid w:val="005824F4"/>
    <w:rsid w:val="00583751"/>
    <w:rsid w:val="005856C3"/>
    <w:rsid w:val="00585A91"/>
    <w:rsid w:val="005868A1"/>
    <w:rsid w:val="00586AF8"/>
    <w:rsid w:val="00590A6D"/>
    <w:rsid w:val="00590FB3"/>
    <w:rsid w:val="00591BF9"/>
    <w:rsid w:val="00591CF4"/>
    <w:rsid w:val="005930CA"/>
    <w:rsid w:val="005933FE"/>
    <w:rsid w:val="00594037"/>
    <w:rsid w:val="0059644F"/>
    <w:rsid w:val="00596AD1"/>
    <w:rsid w:val="005977FC"/>
    <w:rsid w:val="005A0A15"/>
    <w:rsid w:val="005A17F2"/>
    <w:rsid w:val="005A3524"/>
    <w:rsid w:val="005A38BF"/>
    <w:rsid w:val="005A61AF"/>
    <w:rsid w:val="005A69B9"/>
    <w:rsid w:val="005A724A"/>
    <w:rsid w:val="005A73FE"/>
    <w:rsid w:val="005A7B96"/>
    <w:rsid w:val="005B12EF"/>
    <w:rsid w:val="005B6049"/>
    <w:rsid w:val="005B6344"/>
    <w:rsid w:val="005B68A3"/>
    <w:rsid w:val="005C1DDA"/>
    <w:rsid w:val="005C266F"/>
    <w:rsid w:val="005C3985"/>
    <w:rsid w:val="005C3ECF"/>
    <w:rsid w:val="005C47D7"/>
    <w:rsid w:val="005C513E"/>
    <w:rsid w:val="005C593C"/>
    <w:rsid w:val="005C5E0E"/>
    <w:rsid w:val="005C5F8C"/>
    <w:rsid w:val="005C67A9"/>
    <w:rsid w:val="005C75A2"/>
    <w:rsid w:val="005C78CC"/>
    <w:rsid w:val="005C7C90"/>
    <w:rsid w:val="005D0712"/>
    <w:rsid w:val="005D24E9"/>
    <w:rsid w:val="005D4548"/>
    <w:rsid w:val="005D5650"/>
    <w:rsid w:val="005E0516"/>
    <w:rsid w:val="005E0953"/>
    <w:rsid w:val="005E1AAB"/>
    <w:rsid w:val="005E2553"/>
    <w:rsid w:val="005E25B9"/>
    <w:rsid w:val="005E2A9E"/>
    <w:rsid w:val="005E5405"/>
    <w:rsid w:val="005E67C5"/>
    <w:rsid w:val="005E7AB6"/>
    <w:rsid w:val="005F09A7"/>
    <w:rsid w:val="005F1A20"/>
    <w:rsid w:val="005F285F"/>
    <w:rsid w:val="005F3510"/>
    <w:rsid w:val="005F3AF7"/>
    <w:rsid w:val="005F3FB9"/>
    <w:rsid w:val="00602EBF"/>
    <w:rsid w:val="006031A6"/>
    <w:rsid w:val="006037DC"/>
    <w:rsid w:val="00604109"/>
    <w:rsid w:val="00606BD2"/>
    <w:rsid w:val="00610417"/>
    <w:rsid w:val="0061172D"/>
    <w:rsid w:val="00611FD3"/>
    <w:rsid w:val="00613D5C"/>
    <w:rsid w:val="0061491E"/>
    <w:rsid w:val="00614B37"/>
    <w:rsid w:val="00615958"/>
    <w:rsid w:val="006177BE"/>
    <w:rsid w:val="00617E5C"/>
    <w:rsid w:val="006228BD"/>
    <w:rsid w:val="006230C1"/>
    <w:rsid w:val="006249B5"/>
    <w:rsid w:val="0062722F"/>
    <w:rsid w:val="0063036A"/>
    <w:rsid w:val="00630943"/>
    <w:rsid w:val="00630C61"/>
    <w:rsid w:val="006341BC"/>
    <w:rsid w:val="0063489A"/>
    <w:rsid w:val="00634C61"/>
    <w:rsid w:val="00637078"/>
    <w:rsid w:val="00637DDE"/>
    <w:rsid w:val="00643204"/>
    <w:rsid w:val="0064386B"/>
    <w:rsid w:val="006443A8"/>
    <w:rsid w:val="0064509D"/>
    <w:rsid w:val="00645376"/>
    <w:rsid w:val="00647104"/>
    <w:rsid w:val="0065232C"/>
    <w:rsid w:val="00652900"/>
    <w:rsid w:val="00652930"/>
    <w:rsid w:val="00653274"/>
    <w:rsid w:val="006532FA"/>
    <w:rsid w:val="00653630"/>
    <w:rsid w:val="0066199A"/>
    <w:rsid w:val="00661BED"/>
    <w:rsid w:val="00663CD5"/>
    <w:rsid w:val="0066597F"/>
    <w:rsid w:val="00670D2B"/>
    <w:rsid w:val="00671C23"/>
    <w:rsid w:val="006744CB"/>
    <w:rsid w:val="00674821"/>
    <w:rsid w:val="00676824"/>
    <w:rsid w:val="00676F8D"/>
    <w:rsid w:val="0067704C"/>
    <w:rsid w:val="00677BA6"/>
    <w:rsid w:val="00681A4A"/>
    <w:rsid w:val="00681BAE"/>
    <w:rsid w:val="0068258D"/>
    <w:rsid w:val="0068463E"/>
    <w:rsid w:val="006902C5"/>
    <w:rsid w:val="0069035B"/>
    <w:rsid w:val="00693559"/>
    <w:rsid w:val="006949D6"/>
    <w:rsid w:val="00694F09"/>
    <w:rsid w:val="0069591D"/>
    <w:rsid w:val="006960D3"/>
    <w:rsid w:val="0069634B"/>
    <w:rsid w:val="0069742E"/>
    <w:rsid w:val="006A0347"/>
    <w:rsid w:val="006A0537"/>
    <w:rsid w:val="006A09CA"/>
    <w:rsid w:val="006A0D74"/>
    <w:rsid w:val="006A1BEB"/>
    <w:rsid w:val="006A236E"/>
    <w:rsid w:val="006A23A7"/>
    <w:rsid w:val="006A287E"/>
    <w:rsid w:val="006A3199"/>
    <w:rsid w:val="006A3482"/>
    <w:rsid w:val="006A432B"/>
    <w:rsid w:val="006A4778"/>
    <w:rsid w:val="006A51E6"/>
    <w:rsid w:val="006A5574"/>
    <w:rsid w:val="006B1A7C"/>
    <w:rsid w:val="006B2A6E"/>
    <w:rsid w:val="006B4C55"/>
    <w:rsid w:val="006B5B55"/>
    <w:rsid w:val="006B5B60"/>
    <w:rsid w:val="006B60F6"/>
    <w:rsid w:val="006B61EA"/>
    <w:rsid w:val="006B71AE"/>
    <w:rsid w:val="006C0092"/>
    <w:rsid w:val="006C1144"/>
    <w:rsid w:val="006C21D0"/>
    <w:rsid w:val="006C3349"/>
    <w:rsid w:val="006C3574"/>
    <w:rsid w:val="006C35CE"/>
    <w:rsid w:val="006C431E"/>
    <w:rsid w:val="006C6027"/>
    <w:rsid w:val="006C62A2"/>
    <w:rsid w:val="006C6BC9"/>
    <w:rsid w:val="006D070D"/>
    <w:rsid w:val="006D0CCE"/>
    <w:rsid w:val="006D142F"/>
    <w:rsid w:val="006D1627"/>
    <w:rsid w:val="006D1F1F"/>
    <w:rsid w:val="006D203E"/>
    <w:rsid w:val="006D2310"/>
    <w:rsid w:val="006D2759"/>
    <w:rsid w:val="006D3340"/>
    <w:rsid w:val="006D4D19"/>
    <w:rsid w:val="006D63C2"/>
    <w:rsid w:val="006D6C90"/>
    <w:rsid w:val="006D722E"/>
    <w:rsid w:val="006E0045"/>
    <w:rsid w:val="006E01B6"/>
    <w:rsid w:val="006E06BD"/>
    <w:rsid w:val="006E148E"/>
    <w:rsid w:val="006E16CB"/>
    <w:rsid w:val="006E3461"/>
    <w:rsid w:val="006E38C5"/>
    <w:rsid w:val="006E3C8A"/>
    <w:rsid w:val="006E5086"/>
    <w:rsid w:val="006E7F69"/>
    <w:rsid w:val="006F0739"/>
    <w:rsid w:val="006F114A"/>
    <w:rsid w:val="006F1508"/>
    <w:rsid w:val="006F170F"/>
    <w:rsid w:val="006F1978"/>
    <w:rsid w:val="006F3C95"/>
    <w:rsid w:val="006F57C0"/>
    <w:rsid w:val="006F5A67"/>
    <w:rsid w:val="006F6286"/>
    <w:rsid w:val="006F7038"/>
    <w:rsid w:val="006F7905"/>
    <w:rsid w:val="006F7F59"/>
    <w:rsid w:val="007002F6"/>
    <w:rsid w:val="0070045C"/>
    <w:rsid w:val="00700C8E"/>
    <w:rsid w:val="00702389"/>
    <w:rsid w:val="0070378A"/>
    <w:rsid w:val="00710B52"/>
    <w:rsid w:val="00710C9A"/>
    <w:rsid w:val="00711039"/>
    <w:rsid w:val="00713CA7"/>
    <w:rsid w:val="00713F06"/>
    <w:rsid w:val="0071451D"/>
    <w:rsid w:val="00720D4C"/>
    <w:rsid w:val="00722DF9"/>
    <w:rsid w:val="0072335A"/>
    <w:rsid w:val="00724973"/>
    <w:rsid w:val="00725393"/>
    <w:rsid w:val="00725CBD"/>
    <w:rsid w:val="0073000F"/>
    <w:rsid w:val="00730678"/>
    <w:rsid w:val="00732245"/>
    <w:rsid w:val="00733A93"/>
    <w:rsid w:val="00733E5E"/>
    <w:rsid w:val="007351CE"/>
    <w:rsid w:val="00736BC3"/>
    <w:rsid w:val="00736C1E"/>
    <w:rsid w:val="007376C3"/>
    <w:rsid w:val="00737AEF"/>
    <w:rsid w:val="00737CFE"/>
    <w:rsid w:val="00740180"/>
    <w:rsid w:val="00741231"/>
    <w:rsid w:val="00741D00"/>
    <w:rsid w:val="007425EF"/>
    <w:rsid w:val="00742BD8"/>
    <w:rsid w:val="007458CA"/>
    <w:rsid w:val="00746904"/>
    <w:rsid w:val="007473B6"/>
    <w:rsid w:val="007478DF"/>
    <w:rsid w:val="00751821"/>
    <w:rsid w:val="00753586"/>
    <w:rsid w:val="00753DD3"/>
    <w:rsid w:val="0075424C"/>
    <w:rsid w:val="00755135"/>
    <w:rsid w:val="007558B3"/>
    <w:rsid w:val="0075741B"/>
    <w:rsid w:val="007615E0"/>
    <w:rsid w:val="007620AB"/>
    <w:rsid w:val="00763196"/>
    <w:rsid w:val="007638E2"/>
    <w:rsid w:val="00763F23"/>
    <w:rsid w:val="00764179"/>
    <w:rsid w:val="007644EC"/>
    <w:rsid w:val="00764E46"/>
    <w:rsid w:val="007704AA"/>
    <w:rsid w:val="00772551"/>
    <w:rsid w:val="00773807"/>
    <w:rsid w:val="007748D9"/>
    <w:rsid w:val="00775147"/>
    <w:rsid w:val="007767A8"/>
    <w:rsid w:val="00777BFA"/>
    <w:rsid w:val="00777EDB"/>
    <w:rsid w:val="007800C0"/>
    <w:rsid w:val="00781402"/>
    <w:rsid w:val="0078151E"/>
    <w:rsid w:val="00782696"/>
    <w:rsid w:val="00784526"/>
    <w:rsid w:val="00786C11"/>
    <w:rsid w:val="00787039"/>
    <w:rsid w:val="00787375"/>
    <w:rsid w:val="00787CF9"/>
    <w:rsid w:val="00787DB7"/>
    <w:rsid w:val="00792E2B"/>
    <w:rsid w:val="00793FD0"/>
    <w:rsid w:val="00794A7D"/>
    <w:rsid w:val="007956AB"/>
    <w:rsid w:val="007965D9"/>
    <w:rsid w:val="00796CC1"/>
    <w:rsid w:val="007A030D"/>
    <w:rsid w:val="007A0A40"/>
    <w:rsid w:val="007A11DD"/>
    <w:rsid w:val="007A174C"/>
    <w:rsid w:val="007A1B52"/>
    <w:rsid w:val="007A2684"/>
    <w:rsid w:val="007A296B"/>
    <w:rsid w:val="007A2D77"/>
    <w:rsid w:val="007A2DE7"/>
    <w:rsid w:val="007A4569"/>
    <w:rsid w:val="007A4DB8"/>
    <w:rsid w:val="007A5BC7"/>
    <w:rsid w:val="007A6AE6"/>
    <w:rsid w:val="007B35D1"/>
    <w:rsid w:val="007B6887"/>
    <w:rsid w:val="007B7092"/>
    <w:rsid w:val="007B743D"/>
    <w:rsid w:val="007B78E0"/>
    <w:rsid w:val="007C0340"/>
    <w:rsid w:val="007C0BE4"/>
    <w:rsid w:val="007C284F"/>
    <w:rsid w:val="007C4ACB"/>
    <w:rsid w:val="007C4D0C"/>
    <w:rsid w:val="007C72DB"/>
    <w:rsid w:val="007D1B72"/>
    <w:rsid w:val="007D2E67"/>
    <w:rsid w:val="007D3A2E"/>
    <w:rsid w:val="007D3D50"/>
    <w:rsid w:val="007D4FF2"/>
    <w:rsid w:val="007D5F8F"/>
    <w:rsid w:val="007E2990"/>
    <w:rsid w:val="007E32C8"/>
    <w:rsid w:val="007E3D46"/>
    <w:rsid w:val="007E40FC"/>
    <w:rsid w:val="007E5D8B"/>
    <w:rsid w:val="007E6012"/>
    <w:rsid w:val="007F0BD3"/>
    <w:rsid w:val="007F1053"/>
    <w:rsid w:val="007F16A8"/>
    <w:rsid w:val="007F2852"/>
    <w:rsid w:val="007F2D09"/>
    <w:rsid w:val="007F4EF5"/>
    <w:rsid w:val="007F5EF4"/>
    <w:rsid w:val="007F6D21"/>
    <w:rsid w:val="007F73F5"/>
    <w:rsid w:val="007F7A32"/>
    <w:rsid w:val="007F7F7E"/>
    <w:rsid w:val="00801658"/>
    <w:rsid w:val="00802394"/>
    <w:rsid w:val="0080311A"/>
    <w:rsid w:val="00803637"/>
    <w:rsid w:val="00803A5C"/>
    <w:rsid w:val="00803B3B"/>
    <w:rsid w:val="008056F8"/>
    <w:rsid w:val="00805AA9"/>
    <w:rsid w:val="008073A9"/>
    <w:rsid w:val="00807DAB"/>
    <w:rsid w:val="008108D3"/>
    <w:rsid w:val="00812A88"/>
    <w:rsid w:val="00812F5E"/>
    <w:rsid w:val="008130F2"/>
    <w:rsid w:val="00814EC0"/>
    <w:rsid w:val="00820C17"/>
    <w:rsid w:val="008219A6"/>
    <w:rsid w:val="00822FB8"/>
    <w:rsid w:val="00824B51"/>
    <w:rsid w:val="00825A02"/>
    <w:rsid w:val="0082620A"/>
    <w:rsid w:val="00826335"/>
    <w:rsid w:val="0082653E"/>
    <w:rsid w:val="008266E9"/>
    <w:rsid w:val="00826DDB"/>
    <w:rsid w:val="00827A66"/>
    <w:rsid w:val="00827F4B"/>
    <w:rsid w:val="00827F75"/>
    <w:rsid w:val="0083187A"/>
    <w:rsid w:val="00837DB1"/>
    <w:rsid w:val="008417AE"/>
    <w:rsid w:val="00843EB2"/>
    <w:rsid w:val="008447C2"/>
    <w:rsid w:val="00845C12"/>
    <w:rsid w:val="0084719E"/>
    <w:rsid w:val="008517E6"/>
    <w:rsid w:val="008521BE"/>
    <w:rsid w:val="0085223D"/>
    <w:rsid w:val="00855624"/>
    <w:rsid w:val="00860446"/>
    <w:rsid w:val="00860C14"/>
    <w:rsid w:val="00861FB4"/>
    <w:rsid w:val="0086224E"/>
    <w:rsid w:val="008702DE"/>
    <w:rsid w:val="00870369"/>
    <w:rsid w:val="00871A87"/>
    <w:rsid w:val="0087488C"/>
    <w:rsid w:val="0087497D"/>
    <w:rsid w:val="00875577"/>
    <w:rsid w:val="0087735E"/>
    <w:rsid w:val="00882804"/>
    <w:rsid w:val="00884496"/>
    <w:rsid w:val="00885DD4"/>
    <w:rsid w:val="00885EE8"/>
    <w:rsid w:val="00887332"/>
    <w:rsid w:val="00895502"/>
    <w:rsid w:val="008A2FC1"/>
    <w:rsid w:val="008A499D"/>
    <w:rsid w:val="008A5868"/>
    <w:rsid w:val="008A61EC"/>
    <w:rsid w:val="008A6F48"/>
    <w:rsid w:val="008B068A"/>
    <w:rsid w:val="008B2233"/>
    <w:rsid w:val="008B2E82"/>
    <w:rsid w:val="008B3A6E"/>
    <w:rsid w:val="008B3D89"/>
    <w:rsid w:val="008B7144"/>
    <w:rsid w:val="008C1A65"/>
    <w:rsid w:val="008C3F7C"/>
    <w:rsid w:val="008C4494"/>
    <w:rsid w:val="008C7E28"/>
    <w:rsid w:val="008D000B"/>
    <w:rsid w:val="008D0677"/>
    <w:rsid w:val="008D07DB"/>
    <w:rsid w:val="008D0A8B"/>
    <w:rsid w:val="008D1050"/>
    <w:rsid w:val="008D1B8C"/>
    <w:rsid w:val="008D48F9"/>
    <w:rsid w:val="008D5CBD"/>
    <w:rsid w:val="008D6EF4"/>
    <w:rsid w:val="008D708B"/>
    <w:rsid w:val="008E026A"/>
    <w:rsid w:val="008E0F40"/>
    <w:rsid w:val="008E1D84"/>
    <w:rsid w:val="008E1D99"/>
    <w:rsid w:val="008E2123"/>
    <w:rsid w:val="008E216A"/>
    <w:rsid w:val="008E38A0"/>
    <w:rsid w:val="008E63F6"/>
    <w:rsid w:val="008E6650"/>
    <w:rsid w:val="008E795C"/>
    <w:rsid w:val="008E7DDE"/>
    <w:rsid w:val="008E7FD7"/>
    <w:rsid w:val="008F2EF5"/>
    <w:rsid w:val="008F30D6"/>
    <w:rsid w:val="008F49C4"/>
    <w:rsid w:val="009003D1"/>
    <w:rsid w:val="00900E4D"/>
    <w:rsid w:val="009010B6"/>
    <w:rsid w:val="009042C1"/>
    <w:rsid w:val="00904687"/>
    <w:rsid w:val="00904CE1"/>
    <w:rsid w:val="00904D7C"/>
    <w:rsid w:val="00904DDE"/>
    <w:rsid w:val="00904F57"/>
    <w:rsid w:val="0090506C"/>
    <w:rsid w:val="009061E5"/>
    <w:rsid w:val="00906871"/>
    <w:rsid w:val="00907476"/>
    <w:rsid w:val="00910139"/>
    <w:rsid w:val="00911BF5"/>
    <w:rsid w:val="009125CC"/>
    <w:rsid w:val="00912FFC"/>
    <w:rsid w:val="00913621"/>
    <w:rsid w:val="00913B66"/>
    <w:rsid w:val="00914FC1"/>
    <w:rsid w:val="00915DEC"/>
    <w:rsid w:val="00917A01"/>
    <w:rsid w:val="00917B8B"/>
    <w:rsid w:val="009204FB"/>
    <w:rsid w:val="0092385B"/>
    <w:rsid w:val="009242C1"/>
    <w:rsid w:val="00926ED6"/>
    <w:rsid w:val="00927CD7"/>
    <w:rsid w:val="00927F0C"/>
    <w:rsid w:val="009316AD"/>
    <w:rsid w:val="00932100"/>
    <w:rsid w:val="00932527"/>
    <w:rsid w:val="00934914"/>
    <w:rsid w:val="00934E78"/>
    <w:rsid w:val="00937D7C"/>
    <w:rsid w:val="00941E55"/>
    <w:rsid w:val="009427D5"/>
    <w:rsid w:val="00944655"/>
    <w:rsid w:val="009450DB"/>
    <w:rsid w:val="00947AB2"/>
    <w:rsid w:val="00950C1F"/>
    <w:rsid w:val="00951B52"/>
    <w:rsid w:val="0095219D"/>
    <w:rsid w:val="009525AC"/>
    <w:rsid w:val="00955F77"/>
    <w:rsid w:val="0095775F"/>
    <w:rsid w:val="00957E68"/>
    <w:rsid w:val="00960FA2"/>
    <w:rsid w:val="0096328D"/>
    <w:rsid w:val="00964673"/>
    <w:rsid w:val="00964A51"/>
    <w:rsid w:val="009652CF"/>
    <w:rsid w:val="009654D3"/>
    <w:rsid w:val="00967A78"/>
    <w:rsid w:val="00970B14"/>
    <w:rsid w:val="00970D05"/>
    <w:rsid w:val="00972008"/>
    <w:rsid w:val="009735E3"/>
    <w:rsid w:val="00973BB1"/>
    <w:rsid w:val="00973FD9"/>
    <w:rsid w:val="00974A84"/>
    <w:rsid w:val="00974AE5"/>
    <w:rsid w:val="00974B34"/>
    <w:rsid w:val="00975D1E"/>
    <w:rsid w:val="00981562"/>
    <w:rsid w:val="00982D5F"/>
    <w:rsid w:val="00982E48"/>
    <w:rsid w:val="00983523"/>
    <w:rsid w:val="009848DB"/>
    <w:rsid w:val="00984A89"/>
    <w:rsid w:val="00985605"/>
    <w:rsid w:val="00986CCC"/>
    <w:rsid w:val="00986D51"/>
    <w:rsid w:val="00992032"/>
    <w:rsid w:val="00992974"/>
    <w:rsid w:val="00992CF1"/>
    <w:rsid w:val="00992DC7"/>
    <w:rsid w:val="00992E1B"/>
    <w:rsid w:val="00993D7D"/>
    <w:rsid w:val="00994D9D"/>
    <w:rsid w:val="00996208"/>
    <w:rsid w:val="00997D48"/>
    <w:rsid w:val="009A01AB"/>
    <w:rsid w:val="009A09ED"/>
    <w:rsid w:val="009A163A"/>
    <w:rsid w:val="009A1998"/>
    <w:rsid w:val="009A214C"/>
    <w:rsid w:val="009A2B15"/>
    <w:rsid w:val="009A341B"/>
    <w:rsid w:val="009A4DAF"/>
    <w:rsid w:val="009A6F98"/>
    <w:rsid w:val="009A7F64"/>
    <w:rsid w:val="009B0AE2"/>
    <w:rsid w:val="009B0C6A"/>
    <w:rsid w:val="009B0E4C"/>
    <w:rsid w:val="009B1339"/>
    <w:rsid w:val="009B19AF"/>
    <w:rsid w:val="009B2BBE"/>
    <w:rsid w:val="009B4A2A"/>
    <w:rsid w:val="009B6644"/>
    <w:rsid w:val="009C11B3"/>
    <w:rsid w:val="009C1AAB"/>
    <w:rsid w:val="009C297F"/>
    <w:rsid w:val="009C2CB9"/>
    <w:rsid w:val="009C54F2"/>
    <w:rsid w:val="009C5F24"/>
    <w:rsid w:val="009C7393"/>
    <w:rsid w:val="009D009B"/>
    <w:rsid w:val="009D0F4D"/>
    <w:rsid w:val="009D0FCB"/>
    <w:rsid w:val="009D1F64"/>
    <w:rsid w:val="009D4314"/>
    <w:rsid w:val="009D50C5"/>
    <w:rsid w:val="009D5370"/>
    <w:rsid w:val="009D57E0"/>
    <w:rsid w:val="009D6D2E"/>
    <w:rsid w:val="009D7072"/>
    <w:rsid w:val="009D7973"/>
    <w:rsid w:val="009E1EC0"/>
    <w:rsid w:val="009E1EEA"/>
    <w:rsid w:val="009E1F1B"/>
    <w:rsid w:val="009E2DA3"/>
    <w:rsid w:val="009E2E55"/>
    <w:rsid w:val="009E30F2"/>
    <w:rsid w:val="009E32B0"/>
    <w:rsid w:val="009E3A99"/>
    <w:rsid w:val="009E3D12"/>
    <w:rsid w:val="009E6520"/>
    <w:rsid w:val="009F0D44"/>
    <w:rsid w:val="009F1192"/>
    <w:rsid w:val="009F128A"/>
    <w:rsid w:val="009F286B"/>
    <w:rsid w:val="009F2D09"/>
    <w:rsid w:val="009F2EE7"/>
    <w:rsid w:val="009F4E12"/>
    <w:rsid w:val="009F5A46"/>
    <w:rsid w:val="009F5C9E"/>
    <w:rsid w:val="00A001BA"/>
    <w:rsid w:val="00A007B0"/>
    <w:rsid w:val="00A010F8"/>
    <w:rsid w:val="00A0135B"/>
    <w:rsid w:val="00A0173C"/>
    <w:rsid w:val="00A03213"/>
    <w:rsid w:val="00A04AB5"/>
    <w:rsid w:val="00A0503D"/>
    <w:rsid w:val="00A0587E"/>
    <w:rsid w:val="00A06182"/>
    <w:rsid w:val="00A069E0"/>
    <w:rsid w:val="00A06FB2"/>
    <w:rsid w:val="00A10C07"/>
    <w:rsid w:val="00A11344"/>
    <w:rsid w:val="00A115B3"/>
    <w:rsid w:val="00A12BAD"/>
    <w:rsid w:val="00A12F3B"/>
    <w:rsid w:val="00A13077"/>
    <w:rsid w:val="00A137C6"/>
    <w:rsid w:val="00A1640D"/>
    <w:rsid w:val="00A16FBB"/>
    <w:rsid w:val="00A17E15"/>
    <w:rsid w:val="00A223C3"/>
    <w:rsid w:val="00A24611"/>
    <w:rsid w:val="00A2484D"/>
    <w:rsid w:val="00A2528B"/>
    <w:rsid w:val="00A261F9"/>
    <w:rsid w:val="00A27F7A"/>
    <w:rsid w:val="00A305DB"/>
    <w:rsid w:val="00A30D69"/>
    <w:rsid w:val="00A32C3D"/>
    <w:rsid w:val="00A33C5A"/>
    <w:rsid w:val="00A34A30"/>
    <w:rsid w:val="00A36C61"/>
    <w:rsid w:val="00A378F6"/>
    <w:rsid w:val="00A37D2D"/>
    <w:rsid w:val="00A404C1"/>
    <w:rsid w:val="00A40E90"/>
    <w:rsid w:val="00A410C8"/>
    <w:rsid w:val="00A4136C"/>
    <w:rsid w:val="00A418B2"/>
    <w:rsid w:val="00A421D0"/>
    <w:rsid w:val="00A42D1E"/>
    <w:rsid w:val="00A42D55"/>
    <w:rsid w:val="00A43D2B"/>
    <w:rsid w:val="00A440A7"/>
    <w:rsid w:val="00A446A1"/>
    <w:rsid w:val="00A448DB"/>
    <w:rsid w:val="00A44FE7"/>
    <w:rsid w:val="00A463E2"/>
    <w:rsid w:val="00A46A14"/>
    <w:rsid w:val="00A50A0C"/>
    <w:rsid w:val="00A52823"/>
    <w:rsid w:val="00A54869"/>
    <w:rsid w:val="00A55763"/>
    <w:rsid w:val="00A558C6"/>
    <w:rsid w:val="00A60E01"/>
    <w:rsid w:val="00A62AB5"/>
    <w:rsid w:val="00A62CD6"/>
    <w:rsid w:val="00A66961"/>
    <w:rsid w:val="00A679C7"/>
    <w:rsid w:val="00A71010"/>
    <w:rsid w:val="00A726AE"/>
    <w:rsid w:val="00A735D4"/>
    <w:rsid w:val="00A73F58"/>
    <w:rsid w:val="00A755E5"/>
    <w:rsid w:val="00A76052"/>
    <w:rsid w:val="00A76D38"/>
    <w:rsid w:val="00A80317"/>
    <w:rsid w:val="00A8042B"/>
    <w:rsid w:val="00A811E3"/>
    <w:rsid w:val="00A82468"/>
    <w:rsid w:val="00A8292F"/>
    <w:rsid w:val="00A829B2"/>
    <w:rsid w:val="00A82ADF"/>
    <w:rsid w:val="00A83499"/>
    <w:rsid w:val="00A85C3D"/>
    <w:rsid w:val="00A9021E"/>
    <w:rsid w:val="00A90952"/>
    <w:rsid w:val="00A92B15"/>
    <w:rsid w:val="00A92CED"/>
    <w:rsid w:val="00A934C1"/>
    <w:rsid w:val="00A93C44"/>
    <w:rsid w:val="00A95D00"/>
    <w:rsid w:val="00AA02C5"/>
    <w:rsid w:val="00AA082A"/>
    <w:rsid w:val="00AA0EA3"/>
    <w:rsid w:val="00AA117C"/>
    <w:rsid w:val="00AA2D6F"/>
    <w:rsid w:val="00AA3651"/>
    <w:rsid w:val="00AA4046"/>
    <w:rsid w:val="00AA5A65"/>
    <w:rsid w:val="00AA6323"/>
    <w:rsid w:val="00AA65BE"/>
    <w:rsid w:val="00AA7F22"/>
    <w:rsid w:val="00AB018B"/>
    <w:rsid w:val="00AB057D"/>
    <w:rsid w:val="00AB13C2"/>
    <w:rsid w:val="00AB1A7F"/>
    <w:rsid w:val="00AB1B44"/>
    <w:rsid w:val="00AB2DD8"/>
    <w:rsid w:val="00AB4453"/>
    <w:rsid w:val="00AB4641"/>
    <w:rsid w:val="00AB46EA"/>
    <w:rsid w:val="00AB53D1"/>
    <w:rsid w:val="00AB6A62"/>
    <w:rsid w:val="00AC008B"/>
    <w:rsid w:val="00AC17E9"/>
    <w:rsid w:val="00AC234E"/>
    <w:rsid w:val="00AC2D8C"/>
    <w:rsid w:val="00AC3F98"/>
    <w:rsid w:val="00AC4AC9"/>
    <w:rsid w:val="00AC6044"/>
    <w:rsid w:val="00AC63BD"/>
    <w:rsid w:val="00AC65A7"/>
    <w:rsid w:val="00AC6B1C"/>
    <w:rsid w:val="00AC6F56"/>
    <w:rsid w:val="00AC75A0"/>
    <w:rsid w:val="00AC7697"/>
    <w:rsid w:val="00AD48DD"/>
    <w:rsid w:val="00AD570C"/>
    <w:rsid w:val="00AD574B"/>
    <w:rsid w:val="00AD7201"/>
    <w:rsid w:val="00AE059D"/>
    <w:rsid w:val="00AE1154"/>
    <w:rsid w:val="00AE1319"/>
    <w:rsid w:val="00AE2679"/>
    <w:rsid w:val="00AE2C19"/>
    <w:rsid w:val="00AE3B07"/>
    <w:rsid w:val="00AE3B66"/>
    <w:rsid w:val="00AE3C70"/>
    <w:rsid w:val="00AE484E"/>
    <w:rsid w:val="00AE5AB7"/>
    <w:rsid w:val="00AE77DC"/>
    <w:rsid w:val="00AF1521"/>
    <w:rsid w:val="00AF3507"/>
    <w:rsid w:val="00AF4D57"/>
    <w:rsid w:val="00AF61D9"/>
    <w:rsid w:val="00B0080E"/>
    <w:rsid w:val="00B009BD"/>
    <w:rsid w:val="00B0192E"/>
    <w:rsid w:val="00B02FC0"/>
    <w:rsid w:val="00B0330F"/>
    <w:rsid w:val="00B04D3D"/>
    <w:rsid w:val="00B07B37"/>
    <w:rsid w:val="00B107A2"/>
    <w:rsid w:val="00B1104D"/>
    <w:rsid w:val="00B13A1A"/>
    <w:rsid w:val="00B174AC"/>
    <w:rsid w:val="00B20D4C"/>
    <w:rsid w:val="00B223BC"/>
    <w:rsid w:val="00B23801"/>
    <w:rsid w:val="00B24C3C"/>
    <w:rsid w:val="00B256B5"/>
    <w:rsid w:val="00B25B81"/>
    <w:rsid w:val="00B26B59"/>
    <w:rsid w:val="00B27ABC"/>
    <w:rsid w:val="00B308F7"/>
    <w:rsid w:val="00B31386"/>
    <w:rsid w:val="00B32C3F"/>
    <w:rsid w:val="00B33802"/>
    <w:rsid w:val="00B346E6"/>
    <w:rsid w:val="00B34940"/>
    <w:rsid w:val="00B34EC5"/>
    <w:rsid w:val="00B3540A"/>
    <w:rsid w:val="00B36545"/>
    <w:rsid w:val="00B3712E"/>
    <w:rsid w:val="00B41091"/>
    <w:rsid w:val="00B42B73"/>
    <w:rsid w:val="00B42E51"/>
    <w:rsid w:val="00B43745"/>
    <w:rsid w:val="00B45582"/>
    <w:rsid w:val="00B4668F"/>
    <w:rsid w:val="00B467BB"/>
    <w:rsid w:val="00B47687"/>
    <w:rsid w:val="00B47E18"/>
    <w:rsid w:val="00B50423"/>
    <w:rsid w:val="00B52930"/>
    <w:rsid w:val="00B52B80"/>
    <w:rsid w:val="00B5436E"/>
    <w:rsid w:val="00B5444F"/>
    <w:rsid w:val="00B54A68"/>
    <w:rsid w:val="00B54A90"/>
    <w:rsid w:val="00B54DD7"/>
    <w:rsid w:val="00B5582E"/>
    <w:rsid w:val="00B55F63"/>
    <w:rsid w:val="00B565EA"/>
    <w:rsid w:val="00B56ECC"/>
    <w:rsid w:val="00B56FE7"/>
    <w:rsid w:val="00B60525"/>
    <w:rsid w:val="00B608A7"/>
    <w:rsid w:val="00B60AF0"/>
    <w:rsid w:val="00B60D37"/>
    <w:rsid w:val="00B643C7"/>
    <w:rsid w:val="00B656B0"/>
    <w:rsid w:val="00B65EAE"/>
    <w:rsid w:val="00B66285"/>
    <w:rsid w:val="00B7225F"/>
    <w:rsid w:val="00B72A02"/>
    <w:rsid w:val="00B76230"/>
    <w:rsid w:val="00B80774"/>
    <w:rsid w:val="00B8189D"/>
    <w:rsid w:val="00B83546"/>
    <w:rsid w:val="00B83ADF"/>
    <w:rsid w:val="00B8782D"/>
    <w:rsid w:val="00B90051"/>
    <w:rsid w:val="00B908AD"/>
    <w:rsid w:val="00B91228"/>
    <w:rsid w:val="00B91821"/>
    <w:rsid w:val="00B943FD"/>
    <w:rsid w:val="00B95919"/>
    <w:rsid w:val="00B961B6"/>
    <w:rsid w:val="00B96731"/>
    <w:rsid w:val="00B972C4"/>
    <w:rsid w:val="00B978F3"/>
    <w:rsid w:val="00BA08A7"/>
    <w:rsid w:val="00BA2896"/>
    <w:rsid w:val="00BA6A92"/>
    <w:rsid w:val="00BB1E0B"/>
    <w:rsid w:val="00BB432F"/>
    <w:rsid w:val="00BB481A"/>
    <w:rsid w:val="00BB4CAB"/>
    <w:rsid w:val="00BB5006"/>
    <w:rsid w:val="00BB52FC"/>
    <w:rsid w:val="00BB602A"/>
    <w:rsid w:val="00BB745F"/>
    <w:rsid w:val="00BC0D55"/>
    <w:rsid w:val="00BC0D75"/>
    <w:rsid w:val="00BC13ED"/>
    <w:rsid w:val="00BC1EC9"/>
    <w:rsid w:val="00BC43A2"/>
    <w:rsid w:val="00BC6481"/>
    <w:rsid w:val="00BC6D41"/>
    <w:rsid w:val="00BC7070"/>
    <w:rsid w:val="00BD01F4"/>
    <w:rsid w:val="00BD1CE0"/>
    <w:rsid w:val="00BD1D6C"/>
    <w:rsid w:val="00BD6573"/>
    <w:rsid w:val="00BE0645"/>
    <w:rsid w:val="00BE33A9"/>
    <w:rsid w:val="00BE3AC4"/>
    <w:rsid w:val="00BE4201"/>
    <w:rsid w:val="00BE4A00"/>
    <w:rsid w:val="00BE56D5"/>
    <w:rsid w:val="00BE69F5"/>
    <w:rsid w:val="00BE6A6B"/>
    <w:rsid w:val="00BE7E09"/>
    <w:rsid w:val="00C018F9"/>
    <w:rsid w:val="00C02367"/>
    <w:rsid w:val="00C04F65"/>
    <w:rsid w:val="00C05C6C"/>
    <w:rsid w:val="00C07220"/>
    <w:rsid w:val="00C0747D"/>
    <w:rsid w:val="00C11662"/>
    <w:rsid w:val="00C117B9"/>
    <w:rsid w:val="00C124E5"/>
    <w:rsid w:val="00C12A99"/>
    <w:rsid w:val="00C132EF"/>
    <w:rsid w:val="00C133BE"/>
    <w:rsid w:val="00C13F6D"/>
    <w:rsid w:val="00C15B24"/>
    <w:rsid w:val="00C15CDE"/>
    <w:rsid w:val="00C17093"/>
    <w:rsid w:val="00C17EA5"/>
    <w:rsid w:val="00C20140"/>
    <w:rsid w:val="00C2109D"/>
    <w:rsid w:val="00C23D79"/>
    <w:rsid w:val="00C244DE"/>
    <w:rsid w:val="00C24927"/>
    <w:rsid w:val="00C2548E"/>
    <w:rsid w:val="00C25673"/>
    <w:rsid w:val="00C257B7"/>
    <w:rsid w:val="00C25AD0"/>
    <w:rsid w:val="00C2796A"/>
    <w:rsid w:val="00C27ECC"/>
    <w:rsid w:val="00C303CB"/>
    <w:rsid w:val="00C342BB"/>
    <w:rsid w:val="00C347FF"/>
    <w:rsid w:val="00C34EA3"/>
    <w:rsid w:val="00C3595B"/>
    <w:rsid w:val="00C362E1"/>
    <w:rsid w:val="00C36665"/>
    <w:rsid w:val="00C4114B"/>
    <w:rsid w:val="00C4130C"/>
    <w:rsid w:val="00C41B3E"/>
    <w:rsid w:val="00C429E2"/>
    <w:rsid w:val="00C42EA2"/>
    <w:rsid w:val="00C44358"/>
    <w:rsid w:val="00C44C4C"/>
    <w:rsid w:val="00C4626C"/>
    <w:rsid w:val="00C4760F"/>
    <w:rsid w:val="00C500F6"/>
    <w:rsid w:val="00C50437"/>
    <w:rsid w:val="00C50B1D"/>
    <w:rsid w:val="00C50F7D"/>
    <w:rsid w:val="00C54DF1"/>
    <w:rsid w:val="00C55711"/>
    <w:rsid w:val="00C5666D"/>
    <w:rsid w:val="00C5696B"/>
    <w:rsid w:val="00C56A7F"/>
    <w:rsid w:val="00C57E5F"/>
    <w:rsid w:val="00C6022C"/>
    <w:rsid w:val="00C618EC"/>
    <w:rsid w:val="00C623A4"/>
    <w:rsid w:val="00C62446"/>
    <w:rsid w:val="00C62737"/>
    <w:rsid w:val="00C62D72"/>
    <w:rsid w:val="00C636A8"/>
    <w:rsid w:val="00C64B99"/>
    <w:rsid w:val="00C65D98"/>
    <w:rsid w:val="00C667D5"/>
    <w:rsid w:val="00C71EBB"/>
    <w:rsid w:val="00C72435"/>
    <w:rsid w:val="00C743B6"/>
    <w:rsid w:val="00C75FD0"/>
    <w:rsid w:val="00C77D41"/>
    <w:rsid w:val="00C80A5A"/>
    <w:rsid w:val="00C80DF2"/>
    <w:rsid w:val="00C81DEE"/>
    <w:rsid w:val="00C82AFC"/>
    <w:rsid w:val="00C834C1"/>
    <w:rsid w:val="00C83800"/>
    <w:rsid w:val="00C84BD1"/>
    <w:rsid w:val="00C8647F"/>
    <w:rsid w:val="00C86858"/>
    <w:rsid w:val="00C87C29"/>
    <w:rsid w:val="00C9113C"/>
    <w:rsid w:val="00C927B7"/>
    <w:rsid w:val="00C932C8"/>
    <w:rsid w:val="00C93FC9"/>
    <w:rsid w:val="00C9556C"/>
    <w:rsid w:val="00C95A0F"/>
    <w:rsid w:val="00CA3DC7"/>
    <w:rsid w:val="00CA50F9"/>
    <w:rsid w:val="00CA5249"/>
    <w:rsid w:val="00CA678A"/>
    <w:rsid w:val="00CB02DE"/>
    <w:rsid w:val="00CB14AA"/>
    <w:rsid w:val="00CB2992"/>
    <w:rsid w:val="00CB2D71"/>
    <w:rsid w:val="00CB30BF"/>
    <w:rsid w:val="00CB3EDA"/>
    <w:rsid w:val="00CB52AF"/>
    <w:rsid w:val="00CB6315"/>
    <w:rsid w:val="00CB698F"/>
    <w:rsid w:val="00CB779E"/>
    <w:rsid w:val="00CB7F86"/>
    <w:rsid w:val="00CC174D"/>
    <w:rsid w:val="00CC3EC1"/>
    <w:rsid w:val="00CC433D"/>
    <w:rsid w:val="00CC45B1"/>
    <w:rsid w:val="00CC46E9"/>
    <w:rsid w:val="00CC51BA"/>
    <w:rsid w:val="00CC7EB9"/>
    <w:rsid w:val="00CD0F26"/>
    <w:rsid w:val="00CD2399"/>
    <w:rsid w:val="00CD3B6D"/>
    <w:rsid w:val="00CD3DE2"/>
    <w:rsid w:val="00CD510D"/>
    <w:rsid w:val="00CD5D3F"/>
    <w:rsid w:val="00CD5D91"/>
    <w:rsid w:val="00CD62D5"/>
    <w:rsid w:val="00CD6656"/>
    <w:rsid w:val="00CD67AF"/>
    <w:rsid w:val="00CE2023"/>
    <w:rsid w:val="00CE30CB"/>
    <w:rsid w:val="00CE52F6"/>
    <w:rsid w:val="00CF015A"/>
    <w:rsid w:val="00CF07F8"/>
    <w:rsid w:val="00CF33BB"/>
    <w:rsid w:val="00CF56A9"/>
    <w:rsid w:val="00CF5C00"/>
    <w:rsid w:val="00CF6AA2"/>
    <w:rsid w:val="00CF7654"/>
    <w:rsid w:val="00CF7C64"/>
    <w:rsid w:val="00D010E2"/>
    <w:rsid w:val="00D02CDE"/>
    <w:rsid w:val="00D02E14"/>
    <w:rsid w:val="00D030BC"/>
    <w:rsid w:val="00D03D06"/>
    <w:rsid w:val="00D04DD2"/>
    <w:rsid w:val="00D05EF1"/>
    <w:rsid w:val="00D07C25"/>
    <w:rsid w:val="00D07FFE"/>
    <w:rsid w:val="00D10DF8"/>
    <w:rsid w:val="00D1135A"/>
    <w:rsid w:val="00D118BC"/>
    <w:rsid w:val="00D134D2"/>
    <w:rsid w:val="00D13A9C"/>
    <w:rsid w:val="00D149EB"/>
    <w:rsid w:val="00D149F4"/>
    <w:rsid w:val="00D159D8"/>
    <w:rsid w:val="00D15BD0"/>
    <w:rsid w:val="00D16308"/>
    <w:rsid w:val="00D2157E"/>
    <w:rsid w:val="00D238F5"/>
    <w:rsid w:val="00D2565A"/>
    <w:rsid w:val="00D2599C"/>
    <w:rsid w:val="00D26C53"/>
    <w:rsid w:val="00D26D69"/>
    <w:rsid w:val="00D26F07"/>
    <w:rsid w:val="00D30317"/>
    <w:rsid w:val="00D31197"/>
    <w:rsid w:val="00D311A6"/>
    <w:rsid w:val="00D31629"/>
    <w:rsid w:val="00D318DD"/>
    <w:rsid w:val="00D37B35"/>
    <w:rsid w:val="00D40B5C"/>
    <w:rsid w:val="00D41A17"/>
    <w:rsid w:val="00D42D66"/>
    <w:rsid w:val="00D42DFC"/>
    <w:rsid w:val="00D466FF"/>
    <w:rsid w:val="00D478E1"/>
    <w:rsid w:val="00D5041E"/>
    <w:rsid w:val="00D50502"/>
    <w:rsid w:val="00D5096A"/>
    <w:rsid w:val="00D50C24"/>
    <w:rsid w:val="00D51E13"/>
    <w:rsid w:val="00D53708"/>
    <w:rsid w:val="00D53D77"/>
    <w:rsid w:val="00D540DB"/>
    <w:rsid w:val="00D54D3F"/>
    <w:rsid w:val="00D5599B"/>
    <w:rsid w:val="00D57A9F"/>
    <w:rsid w:val="00D610E6"/>
    <w:rsid w:val="00D6124E"/>
    <w:rsid w:val="00D627CA"/>
    <w:rsid w:val="00D65078"/>
    <w:rsid w:val="00D651C5"/>
    <w:rsid w:val="00D678D3"/>
    <w:rsid w:val="00D7084A"/>
    <w:rsid w:val="00D70AFE"/>
    <w:rsid w:val="00D722DF"/>
    <w:rsid w:val="00D727FC"/>
    <w:rsid w:val="00D72BAB"/>
    <w:rsid w:val="00D72C57"/>
    <w:rsid w:val="00D73BAF"/>
    <w:rsid w:val="00D73C08"/>
    <w:rsid w:val="00D742D5"/>
    <w:rsid w:val="00D75529"/>
    <w:rsid w:val="00D76DEF"/>
    <w:rsid w:val="00D77F69"/>
    <w:rsid w:val="00D80891"/>
    <w:rsid w:val="00D80DD4"/>
    <w:rsid w:val="00D813FD"/>
    <w:rsid w:val="00D81544"/>
    <w:rsid w:val="00D81BD2"/>
    <w:rsid w:val="00D82116"/>
    <w:rsid w:val="00D840FF"/>
    <w:rsid w:val="00D8429D"/>
    <w:rsid w:val="00D84605"/>
    <w:rsid w:val="00D8497B"/>
    <w:rsid w:val="00D865F1"/>
    <w:rsid w:val="00D907B4"/>
    <w:rsid w:val="00D91430"/>
    <w:rsid w:val="00D91838"/>
    <w:rsid w:val="00D9254F"/>
    <w:rsid w:val="00D943F2"/>
    <w:rsid w:val="00D96F43"/>
    <w:rsid w:val="00D97789"/>
    <w:rsid w:val="00DA33F0"/>
    <w:rsid w:val="00DA34E0"/>
    <w:rsid w:val="00DA424F"/>
    <w:rsid w:val="00DA5EFA"/>
    <w:rsid w:val="00DB1D27"/>
    <w:rsid w:val="00DB2525"/>
    <w:rsid w:val="00DB3595"/>
    <w:rsid w:val="00DB50A3"/>
    <w:rsid w:val="00DB613A"/>
    <w:rsid w:val="00DB6E49"/>
    <w:rsid w:val="00DB71A4"/>
    <w:rsid w:val="00DB71F6"/>
    <w:rsid w:val="00DB7352"/>
    <w:rsid w:val="00DC091A"/>
    <w:rsid w:val="00DC0B80"/>
    <w:rsid w:val="00DC217A"/>
    <w:rsid w:val="00DC4764"/>
    <w:rsid w:val="00DC4AB2"/>
    <w:rsid w:val="00DC4B77"/>
    <w:rsid w:val="00DC6D62"/>
    <w:rsid w:val="00DC74CA"/>
    <w:rsid w:val="00DC7C69"/>
    <w:rsid w:val="00DD0360"/>
    <w:rsid w:val="00DD1784"/>
    <w:rsid w:val="00DD1DB0"/>
    <w:rsid w:val="00DD3F99"/>
    <w:rsid w:val="00DD3FEA"/>
    <w:rsid w:val="00DD422B"/>
    <w:rsid w:val="00DD4904"/>
    <w:rsid w:val="00DD4B3F"/>
    <w:rsid w:val="00DD5DFA"/>
    <w:rsid w:val="00DD6F9C"/>
    <w:rsid w:val="00DD71EA"/>
    <w:rsid w:val="00DE00D5"/>
    <w:rsid w:val="00DE0184"/>
    <w:rsid w:val="00DE5697"/>
    <w:rsid w:val="00DE5E13"/>
    <w:rsid w:val="00DE5F71"/>
    <w:rsid w:val="00DE704E"/>
    <w:rsid w:val="00DE7C3E"/>
    <w:rsid w:val="00DF1086"/>
    <w:rsid w:val="00DF3077"/>
    <w:rsid w:val="00DF34FE"/>
    <w:rsid w:val="00DF481E"/>
    <w:rsid w:val="00DF6A8E"/>
    <w:rsid w:val="00DF714F"/>
    <w:rsid w:val="00E002CF"/>
    <w:rsid w:val="00E01345"/>
    <w:rsid w:val="00E01DFE"/>
    <w:rsid w:val="00E0219D"/>
    <w:rsid w:val="00E037E4"/>
    <w:rsid w:val="00E03B5A"/>
    <w:rsid w:val="00E04C50"/>
    <w:rsid w:val="00E05173"/>
    <w:rsid w:val="00E05576"/>
    <w:rsid w:val="00E07B64"/>
    <w:rsid w:val="00E12213"/>
    <w:rsid w:val="00E12726"/>
    <w:rsid w:val="00E12F71"/>
    <w:rsid w:val="00E13EE0"/>
    <w:rsid w:val="00E1730F"/>
    <w:rsid w:val="00E17B8A"/>
    <w:rsid w:val="00E17BC5"/>
    <w:rsid w:val="00E206ED"/>
    <w:rsid w:val="00E21C8B"/>
    <w:rsid w:val="00E22AB9"/>
    <w:rsid w:val="00E24D15"/>
    <w:rsid w:val="00E250A8"/>
    <w:rsid w:val="00E262DB"/>
    <w:rsid w:val="00E26F78"/>
    <w:rsid w:val="00E273D5"/>
    <w:rsid w:val="00E27C14"/>
    <w:rsid w:val="00E32216"/>
    <w:rsid w:val="00E32960"/>
    <w:rsid w:val="00E32A67"/>
    <w:rsid w:val="00E35336"/>
    <w:rsid w:val="00E36A80"/>
    <w:rsid w:val="00E3746B"/>
    <w:rsid w:val="00E40042"/>
    <w:rsid w:val="00E42E7B"/>
    <w:rsid w:val="00E437FA"/>
    <w:rsid w:val="00E4470C"/>
    <w:rsid w:val="00E452D1"/>
    <w:rsid w:val="00E45A82"/>
    <w:rsid w:val="00E45BF8"/>
    <w:rsid w:val="00E460A1"/>
    <w:rsid w:val="00E47AE7"/>
    <w:rsid w:val="00E511EF"/>
    <w:rsid w:val="00E51D24"/>
    <w:rsid w:val="00E543E8"/>
    <w:rsid w:val="00E5515E"/>
    <w:rsid w:val="00E564E0"/>
    <w:rsid w:val="00E60A9B"/>
    <w:rsid w:val="00E61326"/>
    <w:rsid w:val="00E621FD"/>
    <w:rsid w:val="00E626E6"/>
    <w:rsid w:val="00E63570"/>
    <w:rsid w:val="00E64459"/>
    <w:rsid w:val="00E64E5C"/>
    <w:rsid w:val="00E65550"/>
    <w:rsid w:val="00E65913"/>
    <w:rsid w:val="00E65E92"/>
    <w:rsid w:val="00E6606A"/>
    <w:rsid w:val="00E67189"/>
    <w:rsid w:val="00E671CC"/>
    <w:rsid w:val="00E67623"/>
    <w:rsid w:val="00E70382"/>
    <w:rsid w:val="00E712EA"/>
    <w:rsid w:val="00E72E63"/>
    <w:rsid w:val="00E73D56"/>
    <w:rsid w:val="00E73DBD"/>
    <w:rsid w:val="00E7440E"/>
    <w:rsid w:val="00E74CF2"/>
    <w:rsid w:val="00E75988"/>
    <w:rsid w:val="00E77118"/>
    <w:rsid w:val="00E80503"/>
    <w:rsid w:val="00E80BAE"/>
    <w:rsid w:val="00E80FB5"/>
    <w:rsid w:val="00E81D79"/>
    <w:rsid w:val="00E825B3"/>
    <w:rsid w:val="00E845AE"/>
    <w:rsid w:val="00E87491"/>
    <w:rsid w:val="00E87BF7"/>
    <w:rsid w:val="00E9052F"/>
    <w:rsid w:val="00E90712"/>
    <w:rsid w:val="00E912A0"/>
    <w:rsid w:val="00E934DF"/>
    <w:rsid w:val="00E9374E"/>
    <w:rsid w:val="00E93D84"/>
    <w:rsid w:val="00E93E21"/>
    <w:rsid w:val="00E94A00"/>
    <w:rsid w:val="00E95AAA"/>
    <w:rsid w:val="00E96049"/>
    <w:rsid w:val="00E96D9A"/>
    <w:rsid w:val="00EA0CD0"/>
    <w:rsid w:val="00EA12FF"/>
    <w:rsid w:val="00EA22C5"/>
    <w:rsid w:val="00EA39C4"/>
    <w:rsid w:val="00EA4786"/>
    <w:rsid w:val="00EB02FA"/>
    <w:rsid w:val="00EB0CBC"/>
    <w:rsid w:val="00EB1DD3"/>
    <w:rsid w:val="00EB23C5"/>
    <w:rsid w:val="00EB277A"/>
    <w:rsid w:val="00EB4626"/>
    <w:rsid w:val="00EB5FCA"/>
    <w:rsid w:val="00EB7583"/>
    <w:rsid w:val="00EC158B"/>
    <w:rsid w:val="00EC1F59"/>
    <w:rsid w:val="00EC308A"/>
    <w:rsid w:val="00EC3165"/>
    <w:rsid w:val="00EC35EF"/>
    <w:rsid w:val="00EC3E08"/>
    <w:rsid w:val="00EC5CB5"/>
    <w:rsid w:val="00EC6512"/>
    <w:rsid w:val="00EC7D36"/>
    <w:rsid w:val="00ED031E"/>
    <w:rsid w:val="00ED0695"/>
    <w:rsid w:val="00ED16EE"/>
    <w:rsid w:val="00ED2FF3"/>
    <w:rsid w:val="00ED3FAD"/>
    <w:rsid w:val="00ED40ED"/>
    <w:rsid w:val="00ED435D"/>
    <w:rsid w:val="00ED50E5"/>
    <w:rsid w:val="00ED5AB8"/>
    <w:rsid w:val="00EE034B"/>
    <w:rsid w:val="00EE13D0"/>
    <w:rsid w:val="00EE13D4"/>
    <w:rsid w:val="00EE33D3"/>
    <w:rsid w:val="00EE4325"/>
    <w:rsid w:val="00EE44B8"/>
    <w:rsid w:val="00EE76BC"/>
    <w:rsid w:val="00EF0376"/>
    <w:rsid w:val="00EF126B"/>
    <w:rsid w:val="00EF2E56"/>
    <w:rsid w:val="00F011E4"/>
    <w:rsid w:val="00F01304"/>
    <w:rsid w:val="00F041A9"/>
    <w:rsid w:val="00F04F9E"/>
    <w:rsid w:val="00F06E49"/>
    <w:rsid w:val="00F0772F"/>
    <w:rsid w:val="00F07E0C"/>
    <w:rsid w:val="00F1497A"/>
    <w:rsid w:val="00F179EB"/>
    <w:rsid w:val="00F17AEB"/>
    <w:rsid w:val="00F17C7E"/>
    <w:rsid w:val="00F2053E"/>
    <w:rsid w:val="00F206F7"/>
    <w:rsid w:val="00F20FB6"/>
    <w:rsid w:val="00F2164F"/>
    <w:rsid w:val="00F24AF0"/>
    <w:rsid w:val="00F24D81"/>
    <w:rsid w:val="00F27B1B"/>
    <w:rsid w:val="00F30A7A"/>
    <w:rsid w:val="00F3138B"/>
    <w:rsid w:val="00F3140C"/>
    <w:rsid w:val="00F356CA"/>
    <w:rsid w:val="00F35985"/>
    <w:rsid w:val="00F40AAE"/>
    <w:rsid w:val="00F4246A"/>
    <w:rsid w:val="00F42CC3"/>
    <w:rsid w:val="00F43A6C"/>
    <w:rsid w:val="00F43A94"/>
    <w:rsid w:val="00F45578"/>
    <w:rsid w:val="00F4619C"/>
    <w:rsid w:val="00F462B5"/>
    <w:rsid w:val="00F46FA2"/>
    <w:rsid w:val="00F504AC"/>
    <w:rsid w:val="00F505FE"/>
    <w:rsid w:val="00F52778"/>
    <w:rsid w:val="00F60E9A"/>
    <w:rsid w:val="00F62713"/>
    <w:rsid w:val="00F62D39"/>
    <w:rsid w:val="00F67EF7"/>
    <w:rsid w:val="00F708A7"/>
    <w:rsid w:val="00F71CFC"/>
    <w:rsid w:val="00F72D10"/>
    <w:rsid w:val="00F73D98"/>
    <w:rsid w:val="00F73F46"/>
    <w:rsid w:val="00F74943"/>
    <w:rsid w:val="00F775B3"/>
    <w:rsid w:val="00F80E7E"/>
    <w:rsid w:val="00F80F78"/>
    <w:rsid w:val="00F81F93"/>
    <w:rsid w:val="00F82CD2"/>
    <w:rsid w:val="00F8457F"/>
    <w:rsid w:val="00F84E36"/>
    <w:rsid w:val="00F86A4F"/>
    <w:rsid w:val="00F87EFC"/>
    <w:rsid w:val="00F90D50"/>
    <w:rsid w:val="00F938B9"/>
    <w:rsid w:val="00F938F9"/>
    <w:rsid w:val="00F93A9D"/>
    <w:rsid w:val="00F93E65"/>
    <w:rsid w:val="00F94415"/>
    <w:rsid w:val="00F94DE1"/>
    <w:rsid w:val="00F94E82"/>
    <w:rsid w:val="00F95009"/>
    <w:rsid w:val="00F95873"/>
    <w:rsid w:val="00F958A2"/>
    <w:rsid w:val="00F959BB"/>
    <w:rsid w:val="00F96D76"/>
    <w:rsid w:val="00F9727B"/>
    <w:rsid w:val="00F973DE"/>
    <w:rsid w:val="00F974BB"/>
    <w:rsid w:val="00F97F98"/>
    <w:rsid w:val="00FA0ED7"/>
    <w:rsid w:val="00FA2242"/>
    <w:rsid w:val="00FA4926"/>
    <w:rsid w:val="00FA5542"/>
    <w:rsid w:val="00FA5994"/>
    <w:rsid w:val="00FA6D48"/>
    <w:rsid w:val="00FA6D8A"/>
    <w:rsid w:val="00FA73BC"/>
    <w:rsid w:val="00FA7D10"/>
    <w:rsid w:val="00FB0F24"/>
    <w:rsid w:val="00FB1463"/>
    <w:rsid w:val="00FB39D3"/>
    <w:rsid w:val="00FB46AD"/>
    <w:rsid w:val="00FB4D32"/>
    <w:rsid w:val="00FB4E62"/>
    <w:rsid w:val="00FB52F7"/>
    <w:rsid w:val="00FB5522"/>
    <w:rsid w:val="00FB69E0"/>
    <w:rsid w:val="00FB6BBE"/>
    <w:rsid w:val="00FB71EC"/>
    <w:rsid w:val="00FB7CF8"/>
    <w:rsid w:val="00FC1401"/>
    <w:rsid w:val="00FC419B"/>
    <w:rsid w:val="00FC435A"/>
    <w:rsid w:val="00FC49C1"/>
    <w:rsid w:val="00FC5FCA"/>
    <w:rsid w:val="00FC660C"/>
    <w:rsid w:val="00FC69EA"/>
    <w:rsid w:val="00FC6BD2"/>
    <w:rsid w:val="00FC6BD9"/>
    <w:rsid w:val="00FC7426"/>
    <w:rsid w:val="00FD100B"/>
    <w:rsid w:val="00FD11F4"/>
    <w:rsid w:val="00FD1F9D"/>
    <w:rsid w:val="00FD554E"/>
    <w:rsid w:val="00FD63D7"/>
    <w:rsid w:val="00FD7321"/>
    <w:rsid w:val="00FD7939"/>
    <w:rsid w:val="00FD7F0F"/>
    <w:rsid w:val="00FE021B"/>
    <w:rsid w:val="00FE05FB"/>
    <w:rsid w:val="00FE21CC"/>
    <w:rsid w:val="00FE4403"/>
    <w:rsid w:val="00FE4A1E"/>
    <w:rsid w:val="00FE6E5E"/>
    <w:rsid w:val="00FF022B"/>
    <w:rsid w:val="00FF054D"/>
    <w:rsid w:val="00FF1E6C"/>
    <w:rsid w:val="00FF3155"/>
    <w:rsid w:val="00FF3B0D"/>
    <w:rsid w:val="00FF3E41"/>
    <w:rsid w:val="00FF448A"/>
    <w:rsid w:val="00FF4D54"/>
    <w:rsid w:val="00FF5B96"/>
    <w:rsid w:val="00FF7475"/>
    <w:rsid w:val="00FF7C31"/>
    <w:rsid w:val="30FC5446"/>
    <w:rsid w:val="48DA2AB5"/>
    <w:rsid w:val="63003F92"/>
    <w:rsid w:val="6D85163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Body Text"/>
    <w:basedOn w:val="a"/>
    <w:link w:val="a6"/>
    <w:qFormat/>
    <w:pPr>
      <w:suppressAutoHyphens/>
      <w:spacing w:after="0" w:line="240" w:lineRule="atLeast"/>
      <w:jc w:val="both"/>
    </w:pPr>
    <w:rPr>
      <w:rFonts w:ascii="Arial" w:eastAsia="SimSun" w:hAnsi="Arial" w:cs="Mangal"/>
      <w:kern w:val="1"/>
      <w:sz w:val="24"/>
      <w:szCs w:val="24"/>
      <w:lang w:eastAsia="hi-IN" w:bidi="hi-IN"/>
    </w:rPr>
  </w:style>
  <w:style w:type="paragraph" w:styleId="a7">
    <w:name w:val="footer"/>
    <w:basedOn w:val="a"/>
    <w:link w:val="a8"/>
    <w:uiPriority w:val="99"/>
    <w:pPr>
      <w:tabs>
        <w:tab w:val="center" w:pos="4677"/>
        <w:tab w:val="right" w:pos="9355"/>
      </w:tabs>
    </w:pPr>
  </w:style>
  <w:style w:type="character" w:styleId="a9">
    <w:name w:val="Hyperlink"/>
    <w:basedOn w:val="a0"/>
    <w:uiPriority w:val="99"/>
    <w:rPr>
      <w:rFonts w:cs="Times New Roman"/>
      <w:color w:val="0000FF"/>
      <w:u w:val="single"/>
    </w:rPr>
  </w:style>
  <w:style w:type="table" w:styleId="a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basedOn w:val="a0"/>
    <w:link w:val="a3"/>
    <w:uiPriority w:val="99"/>
    <w:semiHidden/>
    <w:rPr>
      <w:lang w:eastAsia="en-US"/>
    </w:rPr>
  </w:style>
  <w:style w:type="character" w:customStyle="1" w:styleId="a8">
    <w:name w:val="Нижний колонтитул Знак"/>
    <w:basedOn w:val="a0"/>
    <w:link w:val="a7"/>
    <w:uiPriority w:val="99"/>
    <w:rPr>
      <w:lang w:eastAsia="en-US"/>
    </w:rPr>
  </w:style>
  <w:style w:type="character" w:customStyle="1" w:styleId="a6">
    <w:name w:val="Основной текст Знак"/>
    <w:basedOn w:val="a0"/>
    <w:link w:val="a5"/>
    <w:qFormat/>
    <w:rPr>
      <w:rFonts w:ascii="Arial" w:eastAsia="SimSun" w:hAnsi="Arial" w:cs="Mangal"/>
      <w:kern w:val="1"/>
      <w:sz w:val="24"/>
      <w:szCs w:val="24"/>
      <w:lang w:eastAsia="hi-IN" w:bidi="hi-IN"/>
    </w:rPr>
  </w:style>
  <w:style w:type="paragraph" w:styleId="ab">
    <w:name w:val="List Paragraph"/>
    <w:basedOn w:val="a"/>
    <w:uiPriority w:val="34"/>
    <w:qFormat/>
    <w:pPr>
      <w:ind w:left="720"/>
      <w:contextualSpacing/>
    </w:pPr>
  </w:style>
  <w:style w:type="paragraph" w:customStyle="1" w:styleId="1">
    <w:name w:val="Абзац списка1"/>
    <w:basedOn w:val="a"/>
    <w:qFormat/>
    <w:pPr>
      <w:suppressAutoHyphens/>
      <w:spacing w:after="0" w:line="240" w:lineRule="auto"/>
      <w:ind w:left="720"/>
    </w:pPr>
    <w:rPr>
      <w:rFonts w:ascii="Arial" w:eastAsia="SimSun" w:hAnsi="Arial" w:cs="Mangal"/>
      <w:kern w:val="1"/>
      <w:sz w:val="24"/>
      <w:szCs w:val="24"/>
      <w:lang w:eastAsia="hi-IN" w:bidi="hi-IN"/>
    </w:rPr>
  </w:style>
  <w:style w:type="paragraph" w:customStyle="1" w:styleId="10">
    <w:name w:val="Без интервала1"/>
    <w:qFormat/>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qFormat/>
    <w:pPr>
      <w:suppressAutoHyphens/>
    </w:pPr>
    <w:rPr>
      <w:rFonts w:ascii="Helvetica" w:eastAsia="ヒラギノ角ゴ Pro W3" w:hAnsi="Helvetica" w:cs="Mangal"/>
      <w:color w:val="000000"/>
      <w:kern w:val="1"/>
      <w:sz w:val="24"/>
      <w:szCs w:val="24"/>
      <w:lang w:val="en-US" w:eastAsia="hi-IN" w:bidi="hi-IN"/>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493638072" Type="http://schemas.microsoft.com/office/2011/relationships/people" Target="people.xml"/><Relationship Id="rId7" Type="http://schemas.openxmlformats.org/officeDocument/2006/relationships/webSettings" Target="webSettings.xml"/><Relationship Id="rId12" Type="http://schemas.openxmlformats.org/officeDocument/2006/relationships/theme" Target="theme/theme1.xml"/><Relationship Id="rId145728748"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45DF6-9876-4CA0-86F8-288AB631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31</Pages>
  <Words>10329</Words>
  <Characters>58877</Characters>
  <Application>Microsoft Office Word</Application>
  <DocSecurity>0</DocSecurity>
  <Lines>490</Lines>
  <Paragraphs>138</Paragraphs>
  <ScaleCrop>false</ScaleCrop>
  <Company>SPecialiST RePack</Company>
  <LinksUpToDate>false</LinksUpToDate>
  <CharactersWithSpaces>69068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zaxarovo_62_360@outlook.com</cp:lastModifiedBy>
  <cp:revision>26</cp:revision>
  <cp:lastPrinted>2018-09-17T08:21:00Z</cp:lastPrinted>
  <dcterms:created xsi:type="dcterms:W3CDTF">2013-02-11T12:10:00Z</dcterms:created>
  <dcterms:modified xsi:type="dcterms:W3CDTF">2025-04-21T18:02:00Z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1049-11.2.0.8893</vt:lpwstr>
  </property>
</Properties>
</file>