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1B4E3" w14:textId="77777777" w:rsidR="00F9096D" w:rsidRPr="00F9096D" w:rsidRDefault="00F9096D" w:rsidP="00F9096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96D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</w:t>
      </w:r>
    </w:p>
    <w:p w14:paraId="5CB52049" w14:textId="77777777" w:rsidR="00F9096D" w:rsidRPr="00F9096D" w:rsidRDefault="00F9096D" w:rsidP="00F9096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96D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14:paraId="2BA476B9" w14:textId="77777777" w:rsidR="00F9096D" w:rsidRPr="00F9096D" w:rsidRDefault="00F9096D" w:rsidP="00F9096D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96D">
        <w:rPr>
          <w:rFonts w:ascii="Times New Roman" w:hAnsi="Times New Roman" w:cs="Times New Roman"/>
          <w:b/>
          <w:sz w:val="32"/>
          <w:szCs w:val="32"/>
        </w:rPr>
        <w:t>«Захаровская детская школа искусств»</w:t>
      </w:r>
    </w:p>
    <w:p w14:paraId="5F6B67C1" w14:textId="77777777" w:rsidR="00F9096D" w:rsidRDefault="00F9096D" w:rsidP="00F9096D">
      <w:pPr>
        <w:jc w:val="center"/>
        <w:rPr>
          <w:b/>
          <w:kern w:val="2"/>
          <w:sz w:val="28"/>
          <w:szCs w:val="28"/>
          <w:lang w:eastAsia="hi-IN" w:bidi="hi-IN"/>
        </w:rPr>
      </w:pPr>
    </w:p>
    <w:p w14:paraId="36783B12" w14:textId="77777777" w:rsidR="001C0E28" w:rsidRPr="009079ED" w:rsidRDefault="001C0E28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7EE0DB" w14:textId="77777777" w:rsidR="001C0E28" w:rsidRPr="009079ED" w:rsidRDefault="001C0E28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84F7B1" w14:textId="77777777" w:rsidR="001C0E28" w:rsidRPr="009079ED" w:rsidRDefault="001C0E28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1F1BBD" w14:textId="77777777" w:rsidR="001C0E28" w:rsidRPr="009079ED" w:rsidRDefault="001C0E28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7804B7" w14:textId="77777777" w:rsidR="001C0E28" w:rsidRPr="009079ED" w:rsidRDefault="001C0E28" w:rsidP="00F9096D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9BF43" w14:textId="77777777" w:rsidR="001C0E28" w:rsidRPr="009079ED" w:rsidRDefault="001C0E28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0B64FF" w14:textId="77777777" w:rsidR="001C0E28" w:rsidRPr="009079ED" w:rsidRDefault="001C0E28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2E8DFD" w14:textId="77777777" w:rsidR="001C0E28" w:rsidRPr="009079ED" w:rsidRDefault="001C0E28" w:rsidP="009079ED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09E66B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right="30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96D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14:paraId="23D989F7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E7C34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right="30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96D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ОБЩЕОБРАЗОВАТЕЛЬНАЯ ПРОГРАММА В ОБЛАСТИ ТЕАТРАЛЬНОГО</w:t>
      </w:r>
    </w:p>
    <w:p w14:paraId="543FCEED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right="30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96D">
        <w:rPr>
          <w:rFonts w:ascii="Times New Roman" w:eastAsia="Times New Roman" w:hAnsi="Times New Roman" w:cs="Times New Roman"/>
          <w:b/>
          <w:sz w:val="28"/>
          <w:szCs w:val="28"/>
        </w:rPr>
        <w:t>ИСКУССТВА</w:t>
      </w:r>
    </w:p>
    <w:p w14:paraId="2EF233A3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3D061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right="3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96D">
        <w:rPr>
          <w:rFonts w:ascii="Times New Roman" w:eastAsia="Times New Roman" w:hAnsi="Times New Roman" w:cs="Times New Roman"/>
          <w:b/>
          <w:bCs/>
          <w:sz w:val="28"/>
          <w:szCs w:val="28"/>
        </w:rPr>
        <w:t>«ИСКУССТВО ТЕАТРА»</w:t>
      </w:r>
    </w:p>
    <w:p w14:paraId="394DDCC0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A7E79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72E829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413EA4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CF9EF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D364B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8A760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right="30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96D"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</w:t>
      </w:r>
    </w:p>
    <w:p w14:paraId="7FB9D654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right="30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9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ПО.02. </w:t>
      </w:r>
      <w:r w:rsidRPr="00F9096D">
        <w:rPr>
          <w:rFonts w:ascii="Times New Roman" w:eastAsia="Times New Roman" w:hAnsi="Times New Roman" w:cs="Times New Roman"/>
          <w:b/>
          <w:sz w:val="28"/>
          <w:szCs w:val="28"/>
        </w:rPr>
        <w:t>ТЕОРИЯ И ИСТОРИЯ ИСКУССТВ</w:t>
      </w:r>
    </w:p>
    <w:p w14:paraId="17604729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6A012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87CAE0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EC247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right="30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96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по учебному предмету </w:t>
      </w:r>
      <w:r w:rsidRPr="00F9096D">
        <w:rPr>
          <w:rFonts w:ascii="Times New Roman" w:eastAsia="Times New Roman" w:hAnsi="Times New Roman" w:cs="Times New Roman"/>
          <w:b/>
          <w:bCs/>
          <w:sz w:val="28"/>
          <w:szCs w:val="28"/>
        </w:rPr>
        <w:t>ПО.02.УП.01 «СЛУШАНИЕ МУЗЫКИ И МУЗЫКАЛЬНАЯ ГРАМОТА»</w:t>
      </w:r>
    </w:p>
    <w:p w14:paraId="01EFDB8A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5E405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97812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103CBB" w14:textId="77777777" w:rsidR="001C0E28" w:rsidRPr="00F9096D" w:rsidRDefault="001C0E28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F6A4E2" w14:textId="77777777" w:rsidR="00F9096D" w:rsidRPr="00F9096D" w:rsidRDefault="00F9096D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02881" w14:textId="77777777" w:rsidR="00F9096D" w:rsidRPr="00F9096D" w:rsidRDefault="00F9096D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BE8B65" w14:textId="77777777" w:rsidR="00F9096D" w:rsidRDefault="00F9096D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673D0" w14:textId="77777777" w:rsidR="00F9096D" w:rsidRDefault="00F9096D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5CF65" w14:textId="77777777" w:rsidR="00F9096D" w:rsidRPr="00F9096D" w:rsidRDefault="00F9096D" w:rsidP="00F9096D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257EB" w14:textId="77777777" w:rsidR="001C0E28" w:rsidRPr="009079ED" w:rsidRDefault="001C0E28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E3A085" w14:textId="77777777" w:rsidR="001C0E28" w:rsidRPr="009079ED" w:rsidRDefault="001C0E28" w:rsidP="009079ED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91F978" w14:textId="77777777" w:rsidR="00F9096D" w:rsidRPr="00F9096D" w:rsidRDefault="00F9096D" w:rsidP="00F9096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96D">
        <w:rPr>
          <w:rFonts w:ascii="Times New Roman" w:hAnsi="Times New Roman" w:cs="Times New Roman"/>
          <w:b/>
          <w:sz w:val="28"/>
          <w:szCs w:val="28"/>
        </w:rPr>
        <w:t>с. Захарово</w:t>
      </w:r>
    </w:p>
    <w:p w14:paraId="7B1C1A53" w14:textId="172395FA" w:rsidR="00F9096D" w:rsidRPr="00F9096D" w:rsidRDefault="00F9096D" w:rsidP="00F9096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96D">
        <w:rPr>
          <w:rFonts w:ascii="Times New Roman" w:hAnsi="Times New Roman" w:cs="Times New Roman"/>
          <w:b/>
          <w:sz w:val="28"/>
          <w:szCs w:val="28"/>
        </w:rPr>
        <w:t>20</w:t>
      </w:r>
      <w:r w:rsidR="00053C5A">
        <w:rPr>
          <w:rFonts w:ascii="Times New Roman" w:hAnsi="Times New Roman" w:cs="Times New Roman"/>
          <w:b/>
          <w:sz w:val="28"/>
          <w:szCs w:val="28"/>
        </w:rPr>
        <w:t>2</w:t>
      </w:r>
      <w:r w:rsidR="00CD5428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9096D">
        <w:rPr>
          <w:rFonts w:ascii="Times New Roman" w:hAnsi="Times New Roman" w:cs="Times New Roman"/>
          <w:b/>
          <w:sz w:val="28"/>
          <w:szCs w:val="28"/>
        </w:rPr>
        <w:t>г</w:t>
      </w:r>
      <w:r w:rsidR="00CD542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73"/>
        <w:tblW w:w="9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7"/>
        <w:gridCol w:w="6042"/>
      </w:tblGrid>
      <w:tr w:rsidR="00F9096D" w:rsidRPr="00B64498" w14:paraId="5BB31D78" w14:textId="77777777" w:rsidTr="00F9096D"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AE907" w14:textId="77777777" w:rsidR="00F9096D" w:rsidRPr="00B64498" w:rsidRDefault="00F9096D" w:rsidP="00B64498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«Одобрено»</w:t>
            </w:r>
          </w:p>
          <w:p w14:paraId="093A6EC3" w14:textId="77777777" w:rsidR="00F9096D" w:rsidRPr="00B64498" w:rsidRDefault="00F9096D" w:rsidP="00B64498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Педагогическим советом</w:t>
            </w:r>
          </w:p>
          <w:p w14:paraId="21B7F1AE" w14:textId="77777777" w:rsidR="00F9096D" w:rsidRPr="00B64498" w:rsidRDefault="00F9096D" w:rsidP="00B64498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МБУДО «Захаровская ДШИ»</w:t>
            </w:r>
          </w:p>
          <w:p w14:paraId="28BF62F7" w14:textId="45B1B3A9" w:rsidR="00F9096D" w:rsidRPr="00B64498" w:rsidRDefault="00F9096D" w:rsidP="00CD5428">
            <w:pPr>
              <w:pStyle w:val="a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1523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  <w:r w:rsidR="00CD54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7</w:t>
            </w:r>
            <w:r w:rsidRPr="00B64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1523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мар</w:t>
            </w:r>
            <w:r w:rsidRPr="00B6449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та </w:t>
            </w:r>
            <w:r w:rsidRPr="00B64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053C5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  <w:r w:rsidR="00CD54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4 </w:t>
            </w:r>
            <w:r w:rsidRPr="00B64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6240" w14:textId="77777777" w:rsidR="00F9096D" w:rsidRPr="00B64498" w:rsidRDefault="00F9096D" w:rsidP="00254FC5">
            <w:pPr>
              <w:pStyle w:val="a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14:paraId="477A2281" w14:textId="77777777" w:rsidR="00F9096D" w:rsidRPr="00B64498" w:rsidRDefault="00F9096D" w:rsidP="00254FC5">
            <w:pPr>
              <w:pStyle w:val="a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Г.И. Сазонова</w:t>
            </w:r>
          </w:p>
          <w:p w14:paraId="338A8A94" w14:textId="77777777" w:rsidR="00F9096D" w:rsidRPr="00B64498" w:rsidRDefault="00F9096D" w:rsidP="00254FC5">
            <w:pPr>
              <w:pStyle w:val="a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</w:t>
            </w:r>
          </w:p>
          <w:p w14:paraId="64F30FD4" w14:textId="058A6813" w:rsidR="00F9096D" w:rsidRPr="00B64498" w:rsidRDefault="00F9096D" w:rsidP="00CD5428">
            <w:pPr>
              <w:pStyle w:val="a8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4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1523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  <w:r w:rsidR="00CD54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7</w:t>
            </w:r>
            <w:r w:rsidRPr="00B64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B6449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="001523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мар</w:t>
            </w:r>
            <w:r w:rsidRPr="00B6449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та </w:t>
            </w:r>
            <w:r w:rsidRPr="00B64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  <w:r w:rsidR="00053C5A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2</w:t>
            </w:r>
            <w:r w:rsidR="00CD5428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4 </w:t>
            </w:r>
            <w:r w:rsidRPr="00B644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</w:tbl>
    <w:p w14:paraId="017E5C30" w14:textId="77777777" w:rsidR="001C0E28" w:rsidRPr="00B64498" w:rsidRDefault="001C0E28" w:rsidP="00B6449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67A35DE0" w14:textId="77777777" w:rsidR="00F9096D" w:rsidRPr="00B64498" w:rsidRDefault="00F9096D" w:rsidP="00B6449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1553C50" w14:textId="77777777" w:rsidR="00F9096D" w:rsidRPr="00B64498" w:rsidRDefault="00F9096D" w:rsidP="00B6449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3DF77126" w14:textId="77777777" w:rsidR="00F9096D" w:rsidRPr="00B64498" w:rsidRDefault="00F9096D" w:rsidP="00254FC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Автор:</w:t>
      </w:r>
      <w:r w:rsidR="00254FC5">
        <w:rPr>
          <w:rFonts w:ascii="Times New Roman" w:eastAsia="Times New Roman" w:hAnsi="Times New Roman" w:cs="Times New Roman"/>
          <w:sz w:val="24"/>
          <w:szCs w:val="24"/>
        </w:rPr>
        <w:tab/>
      </w:r>
      <w:r w:rsidR="00254FC5">
        <w:rPr>
          <w:rFonts w:ascii="Times New Roman" w:eastAsia="Times New Roman" w:hAnsi="Times New Roman" w:cs="Times New Roman"/>
          <w:sz w:val="24"/>
          <w:szCs w:val="24"/>
        </w:rPr>
        <w:tab/>
      </w:r>
      <w:r w:rsidR="00254FC5">
        <w:rPr>
          <w:rFonts w:ascii="Times New Roman" w:eastAsia="Times New Roman" w:hAnsi="Times New Roman" w:cs="Times New Roman"/>
          <w:sz w:val="24"/>
          <w:szCs w:val="24"/>
        </w:rPr>
        <w:tab/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Голубкина С.Д., преподавател</w:t>
      </w:r>
      <w:r w:rsidR="00254FC5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высшей квалификационной</w:t>
      </w:r>
    </w:p>
    <w:p w14:paraId="58BC9F76" w14:textId="34D9E7B8" w:rsidR="00F9096D" w:rsidRPr="00B64498" w:rsidRDefault="00152373" w:rsidP="00254FC5">
      <w:pPr>
        <w:pStyle w:val="a8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категории МБУДО</w:t>
      </w:r>
      <w:r w:rsidR="00F9096D" w:rsidRPr="00B64498">
        <w:rPr>
          <w:rFonts w:ascii="Times New Roman" w:eastAsia="Times New Roman" w:hAnsi="Times New Roman" w:cs="Times New Roman"/>
          <w:sz w:val="24"/>
          <w:szCs w:val="24"/>
        </w:rPr>
        <w:t xml:space="preserve"> «Захаровская ДШИ».</w:t>
      </w:r>
    </w:p>
    <w:p w14:paraId="573E634F" w14:textId="77777777" w:rsidR="00F9096D" w:rsidRPr="00B64498" w:rsidRDefault="00F9096D" w:rsidP="00B6449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4A7B1" w14:textId="29C760F8" w:rsidR="00B64498" w:rsidRPr="00B64498" w:rsidRDefault="00254FC5" w:rsidP="00254FC5">
      <w:pPr>
        <w:pStyle w:val="a8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Рецензент</w:t>
      </w:r>
      <w:r w:rsidR="00F9096D" w:rsidRPr="00B644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B64498" w:rsidRPr="00B64498">
        <w:rPr>
          <w:rFonts w:ascii="Times New Roman" w:eastAsia="Times New Roman" w:hAnsi="Times New Roman" w:cs="Times New Roman"/>
          <w:sz w:val="24"/>
          <w:szCs w:val="24"/>
        </w:rPr>
        <w:tab/>
        <w:t>С.В.</w:t>
      </w:r>
      <w:r w:rsidR="00CD5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498" w:rsidRPr="00B64498">
        <w:rPr>
          <w:rFonts w:ascii="Times New Roman" w:eastAsia="Times New Roman" w:hAnsi="Times New Roman" w:cs="Times New Roman"/>
          <w:sz w:val="24"/>
          <w:szCs w:val="24"/>
        </w:rPr>
        <w:t xml:space="preserve">Редина, преподаватель </w:t>
      </w:r>
      <w:r w:rsidR="00F9096D" w:rsidRPr="00B64498">
        <w:rPr>
          <w:rFonts w:ascii="Times New Roman" w:eastAsia="Times New Roman" w:hAnsi="Times New Roman" w:cs="Times New Roman"/>
          <w:sz w:val="24"/>
          <w:szCs w:val="24"/>
        </w:rPr>
        <w:t>высшей квалификационной категории</w:t>
      </w:r>
      <w:r w:rsidR="00B64498" w:rsidRPr="00B64498">
        <w:rPr>
          <w:rFonts w:ascii="Times New Roman" w:eastAsia="Times New Roman" w:hAnsi="Times New Roman" w:cs="Times New Roman"/>
          <w:sz w:val="24"/>
          <w:szCs w:val="24"/>
        </w:rPr>
        <w:t xml:space="preserve"> МБУДО «Захаровская ДШИ».</w:t>
      </w:r>
    </w:p>
    <w:p w14:paraId="0951EA8D" w14:textId="77777777" w:rsidR="00B64498" w:rsidRPr="00B64498" w:rsidRDefault="00B64498" w:rsidP="00B6449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FCE02" w14:textId="77777777" w:rsidR="00F9096D" w:rsidRPr="00B64498" w:rsidRDefault="00F9096D" w:rsidP="00B6449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EF1B3" w14:textId="77777777" w:rsidR="00F9096D" w:rsidRPr="00B64498" w:rsidRDefault="00F9096D" w:rsidP="00B6449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B4B19" w14:textId="2EC662A5" w:rsidR="00F9096D" w:rsidRPr="00B64498" w:rsidRDefault="00F9096D" w:rsidP="00B6449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1FCED93" w14:textId="77777777" w:rsidR="00F9096D" w:rsidRPr="00B64498" w:rsidRDefault="00F9096D" w:rsidP="00B6449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330507" w14:textId="77777777" w:rsidR="00F9096D" w:rsidRPr="00B64498" w:rsidRDefault="00F9096D" w:rsidP="00B64498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4DB93" w14:textId="77777777" w:rsidR="00F9096D" w:rsidRPr="00B64498" w:rsidRDefault="00F9096D" w:rsidP="00B64498">
      <w:pPr>
        <w:pStyle w:val="a8"/>
        <w:jc w:val="both"/>
        <w:rPr>
          <w:rFonts w:ascii="Times New Roman" w:hAnsi="Times New Roman" w:cs="Times New Roman"/>
          <w:sz w:val="24"/>
          <w:szCs w:val="24"/>
        </w:rPr>
        <w:sectPr w:rsidR="00F9096D" w:rsidRPr="00B64498" w:rsidSect="00F9096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39785DF6" w14:textId="77777777" w:rsidR="008957D6" w:rsidRPr="00B64498" w:rsidRDefault="008957D6" w:rsidP="00B6449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498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14:paraId="59B96BC0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7863C" w14:textId="67E2EB66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98">
        <w:rPr>
          <w:rFonts w:ascii="Times New Roman" w:hAnsi="Times New Roman" w:cs="Times New Roman"/>
          <w:b/>
          <w:sz w:val="24"/>
          <w:szCs w:val="24"/>
        </w:rPr>
        <w:t>I.</w:t>
      </w:r>
      <w:r w:rsidR="00053C5A">
        <w:rPr>
          <w:rFonts w:ascii="Times New Roman" w:hAnsi="Times New Roman" w:cs="Times New Roman"/>
          <w:b/>
          <w:sz w:val="24"/>
          <w:szCs w:val="24"/>
        </w:rPr>
        <w:tab/>
      </w:r>
      <w:r w:rsidRPr="00B6449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3956B56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498">
        <w:rPr>
          <w:rFonts w:ascii="Times New Roman" w:hAnsi="Times New Roman" w:cs="Times New Roman"/>
          <w:i/>
          <w:sz w:val="24"/>
          <w:szCs w:val="24"/>
        </w:rPr>
        <w:tab/>
        <w:t>- Характеристика учебного предмета, его место и роль в образовательном процессе;</w:t>
      </w:r>
    </w:p>
    <w:p w14:paraId="26439D48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498">
        <w:rPr>
          <w:rFonts w:ascii="Times New Roman" w:hAnsi="Times New Roman" w:cs="Times New Roman"/>
          <w:i/>
          <w:sz w:val="24"/>
          <w:szCs w:val="24"/>
        </w:rPr>
        <w:tab/>
        <w:t>- Срок реализации учебного предмета;</w:t>
      </w:r>
    </w:p>
    <w:p w14:paraId="0AF5A13C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498">
        <w:rPr>
          <w:rFonts w:ascii="Times New Roman" w:hAnsi="Times New Roman" w:cs="Times New Roman"/>
          <w:i/>
          <w:sz w:val="24"/>
          <w:szCs w:val="24"/>
        </w:rPr>
        <w:tab/>
        <w:t>- Объем учебного времени, предусмотренный учебным планом образовательного учреждения на реализацию учебного предмета;</w:t>
      </w:r>
    </w:p>
    <w:p w14:paraId="0C37389E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498">
        <w:rPr>
          <w:rFonts w:ascii="Times New Roman" w:hAnsi="Times New Roman" w:cs="Times New Roman"/>
          <w:i/>
          <w:sz w:val="24"/>
          <w:szCs w:val="24"/>
        </w:rPr>
        <w:tab/>
        <w:t>- Форма проведения учебных аудиторных занятий;</w:t>
      </w:r>
    </w:p>
    <w:p w14:paraId="3D83B341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498">
        <w:rPr>
          <w:rFonts w:ascii="Times New Roman" w:hAnsi="Times New Roman" w:cs="Times New Roman"/>
          <w:i/>
          <w:sz w:val="24"/>
          <w:szCs w:val="24"/>
        </w:rPr>
        <w:tab/>
        <w:t>- Цель и задачи учебного предмета;</w:t>
      </w:r>
    </w:p>
    <w:p w14:paraId="0080A4C0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498">
        <w:rPr>
          <w:rFonts w:ascii="Times New Roman" w:hAnsi="Times New Roman" w:cs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14:paraId="623D0EF3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498">
        <w:rPr>
          <w:rFonts w:ascii="Times New Roman" w:hAnsi="Times New Roman" w:cs="Times New Roman"/>
          <w:i/>
          <w:sz w:val="24"/>
          <w:szCs w:val="24"/>
        </w:rPr>
        <w:tab/>
      </w:r>
      <w:r w:rsidRPr="00B64498">
        <w:rPr>
          <w:rFonts w:ascii="Times New Roman" w:hAnsi="Times New Roman" w:cs="Times New Roman"/>
          <w:sz w:val="24"/>
          <w:szCs w:val="24"/>
        </w:rPr>
        <w:t xml:space="preserve">- </w:t>
      </w:r>
      <w:r w:rsidRPr="00B64498">
        <w:rPr>
          <w:rFonts w:ascii="Times New Roman" w:hAnsi="Times New Roman" w:cs="Times New Roman"/>
          <w:i/>
          <w:sz w:val="24"/>
          <w:szCs w:val="24"/>
        </w:rPr>
        <w:t xml:space="preserve">Методы обучения; </w:t>
      </w:r>
    </w:p>
    <w:p w14:paraId="5B7358C4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498">
        <w:rPr>
          <w:rFonts w:ascii="Times New Roman" w:hAnsi="Times New Roman" w:cs="Times New Roman"/>
          <w:i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14:paraId="7321505C" w14:textId="48E337B5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64498">
        <w:rPr>
          <w:rFonts w:ascii="Times New Roman" w:hAnsi="Times New Roman" w:cs="Times New Roman"/>
          <w:b/>
          <w:sz w:val="24"/>
          <w:szCs w:val="24"/>
        </w:rPr>
        <w:t>.</w:t>
      </w:r>
      <w:r w:rsidR="00053C5A">
        <w:rPr>
          <w:rFonts w:ascii="Times New Roman" w:hAnsi="Times New Roman" w:cs="Times New Roman"/>
          <w:b/>
          <w:sz w:val="24"/>
          <w:szCs w:val="24"/>
        </w:rPr>
        <w:tab/>
      </w:r>
      <w:r w:rsidRPr="00B64498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14:paraId="6014CE9C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713CF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98">
        <w:rPr>
          <w:rFonts w:ascii="Times New Roman" w:hAnsi="Times New Roman" w:cs="Times New Roman"/>
          <w:b/>
          <w:sz w:val="24"/>
          <w:szCs w:val="24"/>
        </w:rPr>
        <w:t>III.</w:t>
      </w:r>
      <w:r w:rsidRPr="00B64498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B64498">
        <w:rPr>
          <w:rFonts w:ascii="Times New Roman" w:hAnsi="Times New Roman" w:cs="Times New Roman"/>
          <w:b/>
          <w:sz w:val="24"/>
          <w:szCs w:val="24"/>
        </w:rPr>
        <w:tab/>
      </w:r>
      <w:r w:rsidRPr="00B64498">
        <w:rPr>
          <w:rFonts w:ascii="Times New Roman" w:hAnsi="Times New Roman" w:cs="Times New Roman"/>
          <w:b/>
          <w:sz w:val="24"/>
          <w:szCs w:val="24"/>
        </w:rPr>
        <w:tab/>
      </w:r>
      <w:r w:rsidRPr="00B64498">
        <w:rPr>
          <w:rFonts w:ascii="Times New Roman" w:hAnsi="Times New Roman" w:cs="Times New Roman"/>
          <w:b/>
          <w:sz w:val="24"/>
          <w:szCs w:val="24"/>
        </w:rPr>
        <w:tab/>
      </w:r>
      <w:r w:rsidRPr="00B64498">
        <w:rPr>
          <w:rFonts w:ascii="Times New Roman" w:hAnsi="Times New Roman" w:cs="Times New Roman"/>
          <w:b/>
          <w:sz w:val="24"/>
          <w:szCs w:val="24"/>
        </w:rPr>
        <w:tab/>
      </w:r>
      <w:r w:rsidRPr="00B64498">
        <w:rPr>
          <w:rFonts w:ascii="Times New Roman" w:hAnsi="Times New Roman" w:cs="Times New Roman"/>
          <w:b/>
          <w:sz w:val="24"/>
          <w:szCs w:val="24"/>
        </w:rPr>
        <w:tab/>
      </w:r>
    </w:p>
    <w:p w14:paraId="56CFBD92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49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B64498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времени;</w:t>
      </w:r>
    </w:p>
    <w:p w14:paraId="7AA86DEA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4498">
        <w:rPr>
          <w:rFonts w:ascii="Times New Roman" w:hAnsi="Times New Roman" w:cs="Times New Roman"/>
          <w:i/>
          <w:sz w:val="24"/>
          <w:szCs w:val="24"/>
        </w:rPr>
        <w:tab/>
        <w:t xml:space="preserve">- </w:t>
      </w:r>
      <w:r w:rsidRPr="00B64498">
        <w:rPr>
          <w:rFonts w:ascii="Times New Roman" w:hAnsi="Times New Roman" w:cs="Times New Roman"/>
          <w:bCs/>
          <w:i/>
          <w:sz w:val="24"/>
          <w:szCs w:val="24"/>
        </w:rPr>
        <w:t>Годовые требования. Содержание разделов;</w:t>
      </w:r>
    </w:p>
    <w:p w14:paraId="2A8DAF15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188282E3" w14:textId="4CE56096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98">
        <w:rPr>
          <w:rFonts w:ascii="Times New Roman" w:hAnsi="Times New Roman" w:cs="Times New Roman"/>
          <w:b/>
          <w:sz w:val="24"/>
          <w:szCs w:val="24"/>
        </w:rPr>
        <w:t>IV.</w:t>
      </w:r>
      <w:r w:rsidRPr="00B64498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  <w:r w:rsidRPr="00B64498">
        <w:rPr>
          <w:rFonts w:ascii="Times New Roman" w:hAnsi="Times New Roman" w:cs="Times New Roman"/>
          <w:b/>
          <w:sz w:val="24"/>
          <w:szCs w:val="24"/>
        </w:rPr>
        <w:tab/>
      </w:r>
      <w:r w:rsidRPr="00B64498">
        <w:rPr>
          <w:rFonts w:ascii="Times New Roman" w:hAnsi="Times New Roman" w:cs="Times New Roman"/>
          <w:b/>
          <w:sz w:val="24"/>
          <w:szCs w:val="24"/>
        </w:rPr>
        <w:tab/>
      </w:r>
    </w:p>
    <w:p w14:paraId="61E3F22A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CE1BD7" w14:textId="744BEF41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64498">
        <w:rPr>
          <w:rFonts w:ascii="Times New Roman" w:hAnsi="Times New Roman" w:cs="Times New Roman"/>
          <w:b/>
          <w:sz w:val="24"/>
          <w:szCs w:val="24"/>
        </w:rPr>
        <w:t>.</w:t>
      </w:r>
      <w:r w:rsidRPr="00B64498">
        <w:rPr>
          <w:rFonts w:ascii="Times New Roman" w:hAnsi="Times New Roman" w:cs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B64498">
        <w:rPr>
          <w:rFonts w:ascii="Times New Roman" w:hAnsi="Times New Roman" w:cs="Times New Roman"/>
          <w:b/>
          <w:sz w:val="24"/>
          <w:szCs w:val="24"/>
        </w:rPr>
        <w:tab/>
      </w:r>
      <w:r w:rsidRPr="00B64498">
        <w:rPr>
          <w:rFonts w:ascii="Times New Roman" w:hAnsi="Times New Roman" w:cs="Times New Roman"/>
          <w:b/>
          <w:sz w:val="24"/>
          <w:szCs w:val="24"/>
        </w:rPr>
        <w:tab/>
      </w:r>
      <w:r w:rsidRPr="00B64498">
        <w:rPr>
          <w:rFonts w:ascii="Times New Roman" w:hAnsi="Times New Roman" w:cs="Times New Roman"/>
          <w:b/>
          <w:sz w:val="24"/>
          <w:szCs w:val="24"/>
        </w:rPr>
        <w:tab/>
      </w:r>
    </w:p>
    <w:p w14:paraId="7E0EADC4" w14:textId="62F6EBA5" w:rsidR="008957D6" w:rsidRPr="00B64498" w:rsidRDefault="008957D6" w:rsidP="00053C5A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4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4498">
        <w:rPr>
          <w:rFonts w:ascii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14:paraId="142D2DEB" w14:textId="5AD9EE97" w:rsidR="008957D6" w:rsidRPr="00B64498" w:rsidRDefault="008957D6" w:rsidP="00053C5A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498">
        <w:rPr>
          <w:rFonts w:ascii="Times New Roman" w:hAnsi="Times New Roman" w:cs="Times New Roman"/>
          <w:i/>
          <w:sz w:val="24"/>
          <w:szCs w:val="24"/>
        </w:rPr>
        <w:t>- Требования к промежуточной аттестации;</w:t>
      </w:r>
    </w:p>
    <w:p w14:paraId="24475D2D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498">
        <w:rPr>
          <w:rFonts w:ascii="Times New Roman" w:hAnsi="Times New Roman" w:cs="Times New Roman"/>
          <w:i/>
          <w:sz w:val="24"/>
          <w:szCs w:val="24"/>
        </w:rPr>
        <w:tab/>
        <w:t>- Критерии оценки;</w:t>
      </w:r>
    </w:p>
    <w:p w14:paraId="60CE41CA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BED64C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9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64498">
        <w:rPr>
          <w:rFonts w:ascii="Times New Roman" w:hAnsi="Times New Roman" w:cs="Times New Roman"/>
          <w:b/>
          <w:sz w:val="24"/>
          <w:szCs w:val="24"/>
        </w:rPr>
        <w:t>.</w:t>
      </w:r>
      <w:r w:rsidRPr="00B64498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учебного процесса</w:t>
      </w:r>
    </w:p>
    <w:p w14:paraId="2B2FFB60" w14:textId="77777777" w:rsidR="008957D6" w:rsidRPr="00B64498" w:rsidRDefault="008957D6" w:rsidP="00B6449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CB5C94" w14:textId="6C46C9E1" w:rsidR="001C0E28" w:rsidRPr="00B64498" w:rsidRDefault="008957D6" w:rsidP="00B64498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  <w:sectPr w:rsidR="001C0E28" w:rsidRPr="00B64498" w:rsidSect="00254FC5">
          <w:pgSz w:w="11900" w:h="16834"/>
          <w:pgMar w:top="567" w:right="1440" w:bottom="1440" w:left="1138" w:header="0" w:footer="0" w:gutter="0"/>
          <w:cols w:space="720" w:equalWidth="0">
            <w:col w:w="9331"/>
          </w:cols>
        </w:sectPr>
      </w:pPr>
      <w:r w:rsidRPr="00B6449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64498">
        <w:rPr>
          <w:rFonts w:ascii="Times New Roman" w:hAnsi="Times New Roman" w:cs="Times New Roman"/>
          <w:b/>
          <w:sz w:val="24"/>
          <w:szCs w:val="24"/>
        </w:rPr>
        <w:t>.</w:t>
      </w:r>
      <w:r w:rsidR="00053C5A">
        <w:rPr>
          <w:rFonts w:ascii="Times New Roman" w:hAnsi="Times New Roman" w:cs="Times New Roman"/>
          <w:b/>
          <w:sz w:val="24"/>
          <w:szCs w:val="24"/>
        </w:rPr>
        <w:tab/>
      </w:r>
      <w:r w:rsidRPr="00B64498">
        <w:rPr>
          <w:rFonts w:ascii="Times New Roman" w:hAnsi="Times New Roman" w:cs="Times New Roman"/>
          <w:b/>
          <w:sz w:val="24"/>
          <w:szCs w:val="24"/>
        </w:rPr>
        <w:t>Список рекомендуемой учебной и методической литературы</w:t>
      </w:r>
    </w:p>
    <w:p w14:paraId="16AB7747" w14:textId="77777777" w:rsidR="001C0E28" w:rsidRPr="00B64498" w:rsidRDefault="001C0E28" w:rsidP="00B64498">
      <w:pPr>
        <w:pStyle w:val="a8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4B0BACA5" w14:textId="77777777" w:rsidR="001C0E28" w:rsidRPr="00B64498" w:rsidRDefault="001C0E28" w:rsidP="00B64498">
      <w:pPr>
        <w:pStyle w:val="a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EB0538" w14:textId="77777777" w:rsidR="00C2044B" w:rsidRPr="00B64498" w:rsidRDefault="001C0E28" w:rsidP="00053C5A">
      <w:pPr>
        <w:pStyle w:val="a8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Характеристика учебного предмета, его место и роль в образовательном процессе </w:t>
      </w:r>
    </w:p>
    <w:p w14:paraId="6833EF90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Программа учебного предмета «Слушание музыки и музыкальная грамота» разработана</w:t>
      </w:r>
      <w:r w:rsidR="00C2044B"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на основе и с учетом федеральных государственных требований к дополнительной предпрофессиональной общеобразовательной программе в области театрального искусства «Искусство театра».</w:t>
      </w:r>
    </w:p>
    <w:p w14:paraId="2B7A4653" w14:textId="77777777" w:rsidR="009079ED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Художественно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воспитание,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театрального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искусства, осуществляться в едином комплексе со всеми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задачами развития и обучения детей. В этом комплексе значительное место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отведено предмету «Слушание музыки и музыкальная грамота». Программа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направлена на изучение навыков художественного мышления, позволяющих</w:t>
      </w:r>
      <w:r w:rsidR="009079ED" w:rsidRPr="00B64498">
        <w:rPr>
          <w:rFonts w:ascii="Times New Roman" w:hAnsi="Times New Roman" w:cs="Times New Roman"/>
          <w:sz w:val="24"/>
          <w:szCs w:val="24"/>
        </w:rPr>
        <w:t xml:space="preserve"> в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дальнейшем самостоятельно анализировать услышанную музыку. Слушание музыки позволяет развить эмоциональность, отзывчивость на музыкальные звуки, способность выразить свои впечатления от музыки словами, что в конечном итоге способствует духовному совершенствованию ребенка и развитию его интеллекта.</w:t>
      </w:r>
    </w:p>
    <w:p w14:paraId="0CE89DEB" w14:textId="1656FD5D" w:rsidR="001C0E28" w:rsidRPr="00B64498" w:rsidRDefault="00CD5428" w:rsidP="00053C5A">
      <w:pPr>
        <w:pStyle w:val="a8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5E28961">
          <v:line id="Shape 2" o:spid="_x0000_s1026" style="position:absolute;left:0;text-align:left;z-index:251661312;visibility:visible;mso-wrap-distance-left:0;mso-wrap-distance-right:0" from="9.25pt,14.7pt" to="11pt,14.7pt" o:allowincell="f" strokeweight=".30867mm"/>
        </w:pict>
      </w:r>
      <w:r>
        <w:rPr>
          <w:rFonts w:ascii="Times New Roman" w:hAnsi="Times New Roman" w:cs="Times New Roman"/>
          <w:sz w:val="24"/>
          <w:szCs w:val="24"/>
        </w:rPr>
        <w:pict w14:anchorId="4EBD0BD4">
          <v:line id="Shape 3" o:spid="_x0000_s1027" style="position:absolute;left:0;text-align:left;z-index:251662336;visibility:visible;mso-wrap-distance-left:0;mso-wrap-distance-right:0" from="10.55pt,13.3pt" to="10.55pt,15.1pt" o:allowincell="f" strokeweight=".30867mm"/>
        </w:pict>
      </w:r>
      <w:r>
        <w:rPr>
          <w:rFonts w:ascii="Times New Roman" w:hAnsi="Times New Roman" w:cs="Times New Roman"/>
          <w:sz w:val="24"/>
          <w:szCs w:val="24"/>
        </w:rPr>
        <w:pict w14:anchorId="457BA9B1">
          <v:line id="Shape 4" o:spid="_x0000_s1028" style="position:absolute;left:0;text-align:left;z-index:251663360;visibility:visible;mso-wrap-distance-left:0;mso-wrap-distance-right:0" from="9.25pt,13.75pt" to="11pt,13.75pt" o:allowincell="f" strokeweight=".30867mm"/>
        </w:pict>
      </w:r>
      <w:r>
        <w:rPr>
          <w:rFonts w:ascii="Times New Roman" w:hAnsi="Times New Roman" w:cs="Times New Roman"/>
          <w:sz w:val="24"/>
          <w:szCs w:val="24"/>
        </w:rPr>
        <w:pict w14:anchorId="3429D7CC">
          <v:line id="Shape 5" o:spid="_x0000_s1029" style="position:absolute;left:0;text-align:left;z-index:251664384;visibility:visible;mso-wrap-distance-left:0;mso-wrap-distance-right:0" from="9.7pt,13.3pt" to="9.7pt,15.1pt" o:allowincell="f" strokeweight=".30867mm"/>
        </w:pict>
      </w:r>
      <w:r w:rsidR="001C0E28"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учебного предмет</w:t>
      </w:r>
      <w:r w:rsidR="009079ED"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1C0E28"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«Слушание музыки и музыкальная грамота»</w:t>
      </w:r>
    </w:p>
    <w:p w14:paraId="52FF09F3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Срок реализации данной программы составляет 8 лет. Освоение программы «Слушание музыки и музыкальная грамота» начинается с 1 класса по 8 класс.</w:t>
      </w:r>
    </w:p>
    <w:p w14:paraId="1D2D975B" w14:textId="6EFA3BD8" w:rsidR="001C0E28" w:rsidRPr="00B64498" w:rsidRDefault="001C0E28" w:rsidP="0049058B">
      <w:pPr>
        <w:pStyle w:val="a8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учебного времени, предусмотренный учебным планом образо</w:t>
      </w:r>
      <w:r w:rsidR="00BE5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вательного </w:t>
      </w: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 на реализацию предмета</w:t>
      </w:r>
    </w:p>
    <w:p w14:paraId="79143CFF" w14:textId="77777777" w:rsidR="001C0E28" w:rsidRPr="00B64498" w:rsidRDefault="001C0E28" w:rsidP="0049058B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«Слушание музыки и музыкальная грамота»</w:t>
      </w:r>
    </w:p>
    <w:p w14:paraId="1874F2A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567"/>
        <w:gridCol w:w="567"/>
        <w:gridCol w:w="567"/>
        <w:gridCol w:w="425"/>
        <w:gridCol w:w="426"/>
        <w:gridCol w:w="425"/>
        <w:gridCol w:w="425"/>
        <w:gridCol w:w="441"/>
      </w:tblGrid>
      <w:tr w:rsidR="00C2044B" w:rsidRPr="00B64498" w14:paraId="4BC5FFE4" w14:textId="77777777" w:rsidTr="00B64498">
        <w:tc>
          <w:tcPr>
            <w:tcW w:w="6487" w:type="dxa"/>
            <w:vMerge w:val="restart"/>
          </w:tcPr>
          <w:p w14:paraId="598DDFC9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/количество часов</w:t>
            </w:r>
          </w:p>
        </w:tc>
        <w:tc>
          <w:tcPr>
            <w:tcW w:w="3843" w:type="dxa"/>
            <w:gridSpan w:val="8"/>
          </w:tcPr>
          <w:p w14:paraId="32CF0A2C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1-8 классы</w:t>
            </w:r>
          </w:p>
        </w:tc>
      </w:tr>
      <w:tr w:rsidR="00C2044B" w:rsidRPr="00B64498" w14:paraId="5E2620C9" w14:textId="77777777" w:rsidTr="00B64498">
        <w:tc>
          <w:tcPr>
            <w:tcW w:w="6487" w:type="dxa"/>
            <w:vMerge/>
          </w:tcPr>
          <w:p w14:paraId="05F6B9BB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8"/>
          </w:tcPr>
          <w:p w14:paraId="653FDDA0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(общее на 8 лет)</w:t>
            </w:r>
          </w:p>
        </w:tc>
      </w:tr>
      <w:tr w:rsidR="00C2044B" w:rsidRPr="00B64498" w14:paraId="0F55BEC5" w14:textId="77777777" w:rsidTr="00B64498">
        <w:tc>
          <w:tcPr>
            <w:tcW w:w="6487" w:type="dxa"/>
          </w:tcPr>
          <w:p w14:paraId="77C49ACE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3843" w:type="dxa"/>
            <w:gridSpan w:val="8"/>
          </w:tcPr>
          <w:p w14:paraId="4C73BE3B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394,5</w:t>
            </w:r>
          </w:p>
        </w:tc>
      </w:tr>
      <w:tr w:rsidR="00C2044B" w:rsidRPr="00B64498" w14:paraId="3A89D43F" w14:textId="77777777" w:rsidTr="00B64498">
        <w:tc>
          <w:tcPr>
            <w:tcW w:w="6487" w:type="dxa"/>
          </w:tcPr>
          <w:p w14:paraId="67843D2B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аудиторную нагрузку</w:t>
            </w:r>
          </w:p>
        </w:tc>
        <w:tc>
          <w:tcPr>
            <w:tcW w:w="3843" w:type="dxa"/>
            <w:gridSpan w:val="8"/>
          </w:tcPr>
          <w:p w14:paraId="572B7DE6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C2044B" w:rsidRPr="00B64498" w14:paraId="6393DD86" w14:textId="77777777" w:rsidTr="00B64498">
        <w:tc>
          <w:tcPr>
            <w:tcW w:w="6487" w:type="dxa"/>
          </w:tcPr>
          <w:p w14:paraId="54A039BF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на аудиторные занятия</w:t>
            </w:r>
          </w:p>
        </w:tc>
        <w:tc>
          <w:tcPr>
            <w:tcW w:w="3843" w:type="dxa"/>
            <w:gridSpan w:val="8"/>
          </w:tcPr>
          <w:p w14:paraId="21D42B75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B64498" w:rsidRPr="00B64498" w14:paraId="7C6471E6" w14:textId="77777777" w:rsidTr="00B64498">
        <w:tc>
          <w:tcPr>
            <w:tcW w:w="6487" w:type="dxa"/>
          </w:tcPr>
          <w:p w14:paraId="3AA65C76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7" w:type="dxa"/>
          </w:tcPr>
          <w:p w14:paraId="1B35DB3C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C284165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F61AD2A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513CE645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285ABFE2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3C7FFA46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14B1199D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dxa"/>
          </w:tcPr>
          <w:p w14:paraId="693048C4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498" w:rsidRPr="00B64498" w14:paraId="2676D7C7" w14:textId="77777777" w:rsidTr="00B64498">
        <w:tc>
          <w:tcPr>
            <w:tcW w:w="6487" w:type="dxa"/>
          </w:tcPr>
          <w:p w14:paraId="34727792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аудиторная нагрузка</w:t>
            </w:r>
          </w:p>
        </w:tc>
        <w:tc>
          <w:tcPr>
            <w:tcW w:w="567" w:type="dxa"/>
          </w:tcPr>
          <w:p w14:paraId="2661EEFD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61A1650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1D6A999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2334FE58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14:paraId="430E2C72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1CBDDEB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550D454E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dxa"/>
          </w:tcPr>
          <w:p w14:paraId="79289F5E" w14:textId="77777777" w:rsidR="00C2044B" w:rsidRPr="00B64498" w:rsidRDefault="00C2044B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840C63C" w14:textId="77777777" w:rsidR="001C0E28" w:rsidRPr="00B64498" w:rsidRDefault="001C0E28" w:rsidP="00053C5A">
      <w:pPr>
        <w:pStyle w:val="a8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 учебных аудиторных занятий</w:t>
      </w:r>
    </w:p>
    <w:p w14:paraId="2801B694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Групповая. Продолжительность урока 4</w:t>
      </w:r>
      <w:r w:rsidR="00BE52C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минут один раз в неделю.</w:t>
      </w:r>
    </w:p>
    <w:p w14:paraId="64C609E1" w14:textId="11F89BB3" w:rsidR="001C0E28" w:rsidRDefault="001C0E28" w:rsidP="00053C5A">
      <w:pPr>
        <w:pStyle w:val="a8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 задачи учебного предмета</w:t>
      </w:r>
    </w:p>
    <w:p w14:paraId="1C75ECD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формирование музыкально-эстетической культуры и творческой индивидуальности</w:t>
      </w: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14:paraId="730B7706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19E2249B" w14:textId="77777777" w:rsidR="001C0E28" w:rsidRPr="00B64498" w:rsidRDefault="00BE52C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изучение основ музыкальной грамоты и терминологии;</w:t>
      </w:r>
    </w:p>
    <w:p w14:paraId="13A318DE" w14:textId="77777777" w:rsidR="001C0E28" w:rsidRPr="00B64498" w:rsidRDefault="00BE52C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формирование навыков эмоционального восприятия, понимания и осмысления содержания,</w:t>
      </w:r>
      <w:r w:rsidR="00D519EF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характера, целостного анализа музыкальных произведений;</w:t>
      </w:r>
    </w:p>
    <w:p w14:paraId="72FDA5DB" w14:textId="77777777" w:rsidR="001C0E28" w:rsidRPr="00B64498" w:rsidRDefault="00BE52C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развитие актерских способностей (воображения, образного мышления и т. д.);</w:t>
      </w:r>
    </w:p>
    <w:p w14:paraId="07D0BF05" w14:textId="77777777" w:rsidR="001C0E28" w:rsidRPr="00B64498" w:rsidRDefault="00BE52C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развитие художественного вкуса;</w:t>
      </w:r>
    </w:p>
    <w:p w14:paraId="0EEE9CA4" w14:textId="77777777" w:rsidR="0049058B" w:rsidRDefault="00BE52C6" w:rsidP="0049058B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нравственно-эстетических идеалов.</w:t>
      </w:r>
    </w:p>
    <w:p w14:paraId="0D5FE1A8" w14:textId="6750E9B3" w:rsidR="0049058B" w:rsidRPr="00B64498" w:rsidRDefault="0049058B" w:rsidP="0049058B">
      <w:pPr>
        <w:pStyle w:val="a8"/>
        <w:numPr>
          <w:ilvl w:val="0"/>
          <w:numId w:val="37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Обоснование структуры учебного предмета «Слушание музыки и музыкальная грамота»</w:t>
      </w:r>
    </w:p>
    <w:p w14:paraId="2D46A051" w14:textId="3260A753" w:rsidR="001C0E28" w:rsidRPr="0049058B" w:rsidRDefault="001C0E28" w:rsidP="0049058B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81212A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Обоснованием структуры программы являются требования ФГТ, отражающие аспекты работы преподавателя с учеником.</w:t>
      </w:r>
    </w:p>
    <w:p w14:paraId="39E204A7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Программа содержит следующие разделы:</w:t>
      </w:r>
    </w:p>
    <w:p w14:paraId="2ED93D95" w14:textId="77777777" w:rsidR="001C0E28" w:rsidRPr="00B64498" w:rsidRDefault="00BE52C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14:paraId="5F1C3878" w14:textId="77777777" w:rsidR="001C0E28" w:rsidRPr="00B64498" w:rsidRDefault="00BE52C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14:paraId="58AF4E66" w14:textId="77777777" w:rsidR="001C0E28" w:rsidRPr="00B64498" w:rsidRDefault="00BE52C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14:paraId="585F9417" w14:textId="77777777" w:rsidR="001C0E28" w:rsidRPr="00B64498" w:rsidRDefault="00BE52C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519EF" w:rsidRPr="00B6449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ребования к уровню подготовки обучающихся;</w:t>
      </w:r>
    </w:p>
    <w:p w14:paraId="65C12BEA" w14:textId="77777777" w:rsidR="001C0E28" w:rsidRPr="00B64498" w:rsidRDefault="00BE52C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формы и методы контроля, система оценок;</w:t>
      </w:r>
    </w:p>
    <w:p w14:paraId="3EBEAFFC" w14:textId="77777777" w:rsidR="00BE52C6" w:rsidRDefault="00BE52C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14:paraId="347239AE" w14:textId="77777777" w:rsidR="001C0E28" w:rsidRPr="00BE52C6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14:paraId="1D1B879A" w14:textId="77777777" w:rsidR="001C0E28" w:rsidRPr="00B64498" w:rsidRDefault="001C0E28" w:rsidP="00053C5A">
      <w:pPr>
        <w:pStyle w:val="a8"/>
        <w:numPr>
          <w:ilvl w:val="0"/>
          <w:numId w:val="38"/>
        </w:numPr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</w:t>
      </w:r>
    </w:p>
    <w:p w14:paraId="442DEC0C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14:paraId="30C55EA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словесный (рассказ, беседа, объяснение);</w:t>
      </w:r>
    </w:p>
    <w:p w14:paraId="1ECDF64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наглядный (наблюдение, демонстрация, просмотр видео материалов и т.д.);</w:t>
      </w:r>
    </w:p>
    <w:p w14:paraId="5E6DDD0E" w14:textId="77777777" w:rsidR="00E53816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практический (творческие, упражнения воспроизводящие).</w:t>
      </w:r>
    </w:p>
    <w:p w14:paraId="37C64511" w14:textId="061B86D9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8957D6"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материально</w:t>
      </w:r>
      <w:r w:rsidR="00053C5A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технических условий</w:t>
      </w:r>
      <w:r w:rsidR="00D519EF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учебного предмета</w:t>
      </w:r>
    </w:p>
    <w:p w14:paraId="4C5474FE" w14:textId="5CD1AE4D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Материально – техническая база образовательного учреждения соответств</w:t>
      </w:r>
      <w:r w:rsidR="00307E46">
        <w:rPr>
          <w:rFonts w:ascii="Times New Roman" w:eastAsia="Times New Roman" w:hAnsi="Times New Roman" w:cs="Times New Roman"/>
          <w:sz w:val="24"/>
          <w:szCs w:val="24"/>
        </w:rPr>
        <w:t>ует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санитарным и противопожарным нормам, нормам охраны труда.</w:t>
      </w:r>
    </w:p>
    <w:p w14:paraId="5F19099D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Минимально необходимый для реализации программы «Слушание музыки и музыкальная грамота» перечень учебных аудиторий, специализированных кабинетов и материально – технического обеспечения включает в себя:</w:t>
      </w:r>
    </w:p>
    <w:p w14:paraId="5E92C7F7" w14:textId="77777777" w:rsidR="001C0E28" w:rsidRPr="00B64498" w:rsidRDefault="00BE52C6" w:rsidP="00053C5A">
      <w:pPr>
        <w:pStyle w:val="a8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учебная аудитория (учебная мебель - парты, стулья);</w:t>
      </w:r>
    </w:p>
    <w:p w14:paraId="400E3934" w14:textId="77777777" w:rsidR="001C0E28" w:rsidRPr="00B64498" w:rsidRDefault="00BE52C6" w:rsidP="00053C5A">
      <w:pPr>
        <w:pStyle w:val="a8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фортепиано, синтезатор;</w:t>
      </w:r>
    </w:p>
    <w:p w14:paraId="7CB55DFF" w14:textId="77777777" w:rsidR="001C0E28" w:rsidRPr="00B64498" w:rsidRDefault="00BE52C6" w:rsidP="00053C5A">
      <w:pPr>
        <w:pStyle w:val="a8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проектор, киноэкран, видеомагнитофон, компьютер, оснащенный звуковыми колонками;</w:t>
      </w:r>
    </w:p>
    <w:p w14:paraId="54E4053C" w14:textId="77777777" w:rsidR="001C0E28" w:rsidRPr="00B64498" w:rsidRDefault="00BE52C6" w:rsidP="00053C5A">
      <w:pPr>
        <w:pStyle w:val="a8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школьная библиотека (наличие литературы для детей и педагога, наглядные и учебно-методические рекомендации);</w:t>
      </w:r>
    </w:p>
    <w:p w14:paraId="4AA9A38A" w14:textId="77777777" w:rsidR="001C0E28" w:rsidRPr="00B64498" w:rsidRDefault="00BE52C6" w:rsidP="00053C5A">
      <w:pPr>
        <w:pStyle w:val="a8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материальная база для создания слайдов, дисков, видеороликов.</w:t>
      </w:r>
    </w:p>
    <w:p w14:paraId="68F3CFAE" w14:textId="77777777" w:rsidR="001C21D4" w:rsidRPr="00B64498" w:rsidRDefault="001C21D4" w:rsidP="00053C5A">
      <w:pPr>
        <w:pStyle w:val="a8"/>
        <w:ind w:firstLine="709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14:paraId="6C732B49" w14:textId="77777777" w:rsidR="001C21D4" w:rsidRPr="00B64498" w:rsidRDefault="001C21D4" w:rsidP="00053C5A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49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07E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4498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14:paraId="19509100" w14:textId="77777777" w:rsidR="001C21D4" w:rsidRPr="00B64498" w:rsidRDefault="001C21D4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1 год обучения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276"/>
        <w:gridCol w:w="2693"/>
      </w:tblGrid>
      <w:tr w:rsidR="001C21D4" w:rsidRPr="00B64498" w14:paraId="6E0550AE" w14:textId="77777777" w:rsidTr="00BE52C6">
        <w:tc>
          <w:tcPr>
            <w:tcW w:w="534" w:type="dxa"/>
            <w:vMerge w:val="restart"/>
          </w:tcPr>
          <w:p w14:paraId="42D75BAE" w14:textId="77777777" w:rsidR="001C21D4" w:rsidRPr="00B64498" w:rsidRDefault="001C21D4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</w:tcPr>
          <w:p w14:paraId="5AE50245" w14:textId="77777777" w:rsidR="001C21D4" w:rsidRPr="00B64498" w:rsidRDefault="001C21D4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  <w:vMerge w:val="restart"/>
          </w:tcPr>
          <w:p w14:paraId="1E94E5AA" w14:textId="77777777" w:rsidR="001C21D4" w:rsidRPr="00B64498" w:rsidRDefault="001C21D4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693" w:type="dxa"/>
          </w:tcPr>
          <w:p w14:paraId="513B6101" w14:textId="77777777" w:rsidR="001C21D4" w:rsidRPr="00B64498" w:rsidRDefault="001C21D4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Объем времени в часах</w:t>
            </w:r>
          </w:p>
        </w:tc>
      </w:tr>
      <w:tr w:rsidR="001C21D4" w:rsidRPr="00B64498" w14:paraId="6CF46239" w14:textId="77777777" w:rsidTr="00BE52C6">
        <w:tc>
          <w:tcPr>
            <w:tcW w:w="534" w:type="dxa"/>
            <w:vMerge/>
          </w:tcPr>
          <w:p w14:paraId="5CF523F0" w14:textId="77777777" w:rsidR="001C21D4" w:rsidRPr="00B64498" w:rsidRDefault="001C21D4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14:paraId="43708A6D" w14:textId="77777777" w:rsidR="001C21D4" w:rsidRPr="00B64498" w:rsidRDefault="001C21D4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F7B4213" w14:textId="77777777" w:rsidR="001C21D4" w:rsidRPr="00B64498" w:rsidRDefault="001C21D4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46A2C1DF" w14:textId="77777777" w:rsidR="001C21D4" w:rsidRPr="00B64498" w:rsidRDefault="001C21D4" w:rsidP="00053C5A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Аудиторные занятия</w:t>
            </w:r>
            <w:r w:rsidRPr="00B6449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первого года</w:t>
            </w: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1C21D4" w:rsidRPr="00B64498" w14:paraId="6B34AC73" w14:textId="77777777" w:rsidTr="00BE52C6">
        <w:tc>
          <w:tcPr>
            <w:tcW w:w="534" w:type="dxa"/>
          </w:tcPr>
          <w:p w14:paraId="7669193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38F9649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14:paraId="5293E5D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  <w:vAlign w:val="bottom"/>
          </w:tcPr>
          <w:p w14:paraId="0EE4664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1D4" w:rsidRPr="00B64498" w14:paraId="4E61BE93" w14:textId="77777777" w:rsidTr="00BE52C6">
        <w:tc>
          <w:tcPr>
            <w:tcW w:w="534" w:type="dxa"/>
          </w:tcPr>
          <w:p w14:paraId="5EC89EE1" w14:textId="6910F25E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780" w:type="dxa"/>
            <w:gridSpan w:val="3"/>
          </w:tcPr>
          <w:p w14:paraId="5183F52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Роль музыки в нашей жизни</w:t>
            </w:r>
          </w:p>
        </w:tc>
      </w:tr>
      <w:tr w:rsidR="001C21D4" w:rsidRPr="00B64498" w14:paraId="082A70C3" w14:textId="77777777" w:rsidTr="00BE52C6">
        <w:tc>
          <w:tcPr>
            <w:tcW w:w="534" w:type="dxa"/>
          </w:tcPr>
          <w:p w14:paraId="16D8F79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14:paraId="1C9EAB0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музыки</w:t>
            </w:r>
          </w:p>
        </w:tc>
        <w:tc>
          <w:tcPr>
            <w:tcW w:w="1276" w:type="dxa"/>
          </w:tcPr>
          <w:p w14:paraId="0E130EB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  <w:vAlign w:val="bottom"/>
          </w:tcPr>
          <w:p w14:paraId="0C287C0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1D4" w:rsidRPr="00B64498" w14:paraId="54AFED54" w14:textId="77777777" w:rsidTr="00BE52C6">
        <w:tc>
          <w:tcPr>
            <w:tcW w:w="534" w:type="dxa"/>
          </w:tcPr>
          <w:p w14:paraId="5F348B0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14:paraId="7DC59EF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Историческая связь музыки и театра</w:t>
            </w:r>
          </w:p>
        </w:tc>
        <w:tc>
          <w:tcPr>
            <w:tcW w:w="1276" w:type="dxa"/>
          </w:tcPr>
          <w:p w14:paraId="217088B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753A327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1D4" w:rsidRPr="00B64498" w14:paraId="697F211A" w14:textId="77777777" w:rsidTr="00BE52C6">
        <w:tc>
          <w:tcPr>
            <w:tcW w:w="534" w:type="dxa"/>
          </w:tcPr>
          <w:p w14:paraId="7C309C8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14:paraId="6FF2189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Ноты и современная система нотации. Скрипичный ключ</w:t>
            </w:r>
          </w:p>
        </w:tc>
        <w:tc>
          <w:tcPr>
            <w:tcW w:w="1276" w:type="dxa"/>
          </w:tcPr>
          <w:p w14:paraId="35A7787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74C5F61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4BCAB08E" w14:textId="77777777" w:rsidTr="00BE52C6">
        <w:tc>
          <w:tcPr>
            <w:tcW w:w="534" w:type="dxa"/>
          </w:tcPr>
          <w:p w14:paraId="4D25E4B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14:paraId="41C5485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альтерации</w:t>
            </w:r>
          </w:p>
        </w:tc>
        <w:tc>
          <w:tcPr>
            <w:tcW w:w="1276" w:type="dxa"/>
          </w:tcPr>
          <w:p w14:paraId="4875A42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64271E8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73DCED1D" w14:textId="77777777" w:rsidTr="00BE52C6">
        <w:tc>
          <w:tcPr>
            <w:tcW w:w="534" w:type="dxa"/>
          </w:tcPr>
          <w:p w14:paraId="39E4021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14:paraId="7B300EC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Басовый ключ. Звуки малой октавы</w:t>
            </w:r>
          </w:p>
        </w:tc>
        <w:tc>
          <w:tcPr>
            <w:tcW w:w="1276" w:type="dxa"/>
          </w:tcPr>
          <w:p w14:paraId="7DB3E8D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79F9812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7C8E5F26" w14:textId="77777777" w:rsidTr="00BE52C6">
        <w:trPr>
          <w:trHeight w:val="263"/>
        </w:trPr>
        <w:tc>
          <w:tcPr>
            <w:tcW w:w="534" w:type="dxa"/>
          </w:tcPr>
          <w:p w14:paraId="7D816F0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="00BE5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0" w:type="dxa"/>
            <w:gridSpan w:val="3"/>
            <w:vAlign w:val="bottom"/>
          </w:tcPr>
          <w:p w14:paraId="698DB60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Выразительные средства музыки. Мелодия.</w:t>
            </w: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Лад. Регистр</w:t>
            </w:r>
          </w:p>
        </w:tc>
      </w:tr>
      <w:tr w:rsidR="001C21D4" w:rsidRPr="00B64498" w14:paraId="655070E7" w14:textId="77777777" w:rsidTr="00BE52C6">
        <w:trPr>
          <w:trHeight w:val="562"/>
        </w:trPr>
        <w:tc>
          <w:tcPr>
            <w:tcW w:w="534" w:type="dxa"/>
          </w:tcPr>
          <w:p w14:paraId="7CE51EC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14:paraId="7CD9A5F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Мелодия. Вокальная и</w:t>
            </w: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инструментальная мелодия </w:t>
            </w:r>
          </w:p>
        </w:tc>
        <w:tc>
          <w:tcPr>
            <w:tcW w:w="1276" w:type="dxa"/>
          </w:tcPr>
          <w:p w14:paraId="44C08BB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29BD7C2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18F66622" w14:textId="77777777" w:rsidTr="00BE52C6">
        <w:trPr>
          <w:trHeight w:val="262"/>
        </w:trPr>
        <w:tc>
          <w:tcPr>
            <w:tcW w:w="534" w:type="dxa"/>
          </w:tcPr>
          <w:p w14:paraId="5A08497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14:paraId="0AF794F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Лад. Мажор, минор</w:t>
            </w:r>
          </w:p>
        </w:tc>
        <w:tc>
          <w:tcPr>
            <w:tcW w:w="1276" w:type="dxa"/>
          </w:tcPr>
          <w:p w14:paraId="571A20F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20708DA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3CE85C56" w14:textId="77777777" w:rsidTr="00BE52C6">
        <w:trPr>
          <w:trHeight w:val="535"/>
        </w:trPr>
        <w:tc>
          <w:tcPr>
            <w:tcW w:w="534" w:type="dxa"/>
          </w:tcPr>
          <w:p w14:paraId="3FB8D78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14:paraId="31304FB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Тональность, гамма. Параллельные</w:t>
            </w: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тональности и их выразительные</w:t>
            </w: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1276" w:type="dxa"/>
          </w:tcPr>
          <w:p w14:paraId="256E45B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1275667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2434CE75" w14:textId="77777777" w:rsidTr="00BE52C6">
        <w:tc>
          <w:tcPr>
            <w:tcW w:w="534" w:type="dxa"/>
          </w:tcPr>
          <w:p w14:paraId="392B342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14:paraId="497D492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Тональности: До мажор и ля минор. Три вида минора.</w:t>
            </w:r>
          </w:p>
        </w:tc>
        <w:tc>
          <w:tcPr>
            <w:tcW w:w="1276" w:type="dxa"/>
          </w:tcPr>
          <w:p w14:paraId="666C872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6C8ACF0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3AEFE9A9" w14:textId="77777777" w:rsidTr="00BE52C6">
        <w:tc>
          <w:tcPr>
            <w:tcW w:w="534" w:type="dxa"/>
          </w:tcPr>
          <w:p w14:paraId="18E117A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14:paraId="0E56120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</w:t>
            </w:r>
          </w:p>
        </w:tc>
        <w:tc>
          <w:tcPr>
            <w:tcW w:w="1276" w:type="dxa"/>
          </w:tcPr>
          <w:p w14:paraId="16FE69A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39277CE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1D4" w:rsidRPr="00B64498" w14:paraId="40FAD85E" w14:textId="77777777" w:rsidTr="00BE52C6">
        <w:tc>
          <w:tcPr>
            <w:tcW w:w="534" w:type="dxa"/>
          </w:tcPr>
          <w:p w14:paraId="20E3CB4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14:paraId="5DF9C57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уроки</w:t>
            </w:r>
          </w:p>
        </w:tc>
        <w:tc>
          <w:tcPr>
            <w:tcW w:w="1276" w:type="dxa"/>
          </w:tcPr>
          <w:p w14:paraId="521A722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5B9A13E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0CEA53C3" w14:textId="77777777" w:rsidTr="00BE52C6">
        <w:tc>
          <w:tcPr>
            <w:tcW w:w="534" w:type="dxa"/>
          </w:tcPr>
          <w:p w14:paraId="724B584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14:paraId="4F8581B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14:paraId="4FCF1E7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D120F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149C23E1" w14:textId="77777777" w:rsidR="001C21D4" w:rsidRPr="00B64498" w:rsidRDefault="001C21D4" w:rsidP="00053C5A">
      <w:pPr>
        <w:pStyle w:val="a8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2 год обучения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23"/>
        <w:gridCol w:w="19"/>
        <w:gridCol w:w="1134"/>
        <w:gridCol w:w="2693"/>
      </w:tblGrid>
      <w:tr w:rsidR="001C21D4" w:rsidRPr="00B64498" w14:paraId="4261F530" w14:textId="77777777" w:rsidTr="00BE52C6">
        <w:tc>
          <w:tcPr>
            <w:tcW w:w="534" w:type="dxa"/>
            <w:vMerge w:val="restart"/>
          </w:tcPr>
          <w:p w14:paraId="45191F8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  <w:vMerge w:val="restart"/>
          </w:tcPr>
          <w:p w14:paraId="6FDAEE4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76" w:type="dxa"/>
            <w:gridSpan w:val="3"/>
            <w:vMerge w:val="restart"/>
          </w:tcPr>
          <w:p w14:paraId="3CF520F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693" w:type="dxa"/>
          </w:tcPr>
          <w:p w14:paraId="22FF977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Объем времени в часах</w:t>
            </w:r>
          </w:p>
        </w:tc>
      </w:tr>
      <w:tr w:rsidR="001C21D4" w:rsidRPr="00B64498" w14:paraId="287DB093" w14:textId="77777777" w:rsidTr="00BE52C6">
        <w:tc>
          <w:tcPr>
            <w:tcW w:w="534" w:type="dxa"/>
            <w:vMerge/>
          </w:tcPr>
          <w:p w14:paraId="4308072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14:paraId="26085A4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14:paraId="297B7B0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012CA33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Аудиторные занятия</w:t>
            </w:r>
            <w:r w:rsidRPr="00B6449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первого года</w:t>
            </w: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1C21D4" w:rsidRPr="00B64498" w14:paraId="14ECE0FB" w14:textId="77777777" w:rsidTr="00BE52C6">
        <w:tc>
          <w:tcPr>
            <w:tcW w:w="534" w:type="dxa"/>
          </w:tcPr>
          <w:p w14:paraId="78EBB11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04F5EC2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gridSpan w:val="3"/>
          </w:tcPr>
          <w:p w14:paraId="697265B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  <w:vAlign w:val="bottom"/>
          </w:tcPr>
          <w:p w14:paraId="64B528D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1D4" w:rsidRPr="00B64498" w14:paraId="2C9FF55A" w14:textId="77777777" w:rsidTr="00BE52C6">
        <w:tc>
          <w:tcPr>
            <w:tcW w:w="534" w:type="dxa"/>
          </w:tcPr>
          <w:p w14:paraId="5E7FAFFC" w14:textId="48FE49CA" w:rsidR="001C21D4" w:rsidRPr="00B64498" w:rsidRDefault="001C21D4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780" w:type="dxa"/>
            <w:gridSpan w:val="5"/>
          </w:tcPr>
          <w:tbl>
            <w:tblPr>
              <w:tblW w:w="0" w:type="auto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20"/>
            </w:tblGrid>
            <w:tr w:rsidR="001C21D4" w:rsidRPr="00B64498" w14:paraId="08204D8E" w14:textId="77777777" w:rsidTr="00BE52C6">
              <w:trPr>
                <w:trHeight w:val="301"/>
              </w:trPr>
              <w:tc>
                <w:tcPr>
                  <w:tcW w:w="8620" w:type="dxa"/>
                  <w:vAlign w:val="bottom"/>
                </w:tcPr>
                <w:p w14:paraId="638F363A" w14:textId="77777777" w:rsidR="001C21D4" w:rsidRPr="00B64498" w:rsidRDefault="001C21D4" w:rsidP="00053C5A">
                  <w:pPr>
                    <w:pStyle w:val="a8"/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4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Выразительные средства музыки. Длительности нот.</w:t>
                  </w:r>
                  <w:r w:rsidR="00BE52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644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Метр. Ритм. Размер. </w:t>
                  </w:r>
                  <w:r w:rsidRPr="00B644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Динамика. Тембр. Темп.</w:t>
                  </w:r>
                </w:p>
              </w:tc>
            </w:tr>
          </w:tbl>
          <w:p w14:paraId="5A4BE51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D4" w:rsidRPr="00B64498" w14:paraId="17A4BEEB" w14:textId="77777777" w:rsidTr="00BE52C6">
        <w:tc>
          <w:tcPr>
            <w:tcW w:w="534" w:type="dxa"/>
          </w:tcPr>
          <w:p w14:paraId="0F94434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gridSpan w:val="2"/>
            <w:vAlign w:val="bottom"/>
          </w:tcPr>
          <w:p w14:paraId="45E6D75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Длительности нот. Метр и ритм </w:t>
            </w:r>
          </w:p>
        </w:tc>
        <w:tc>
          <w:tcPr>
            <w:tcW w:w="1153" w:type="dxa"/>
            <w:gridSpan w:val="2"/>
          </w:tcPr>
          <w:p w14:paraId="43E0BDF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  <w:vAlign w:val="bottom"/>
          </w:tcPr>
          <w:p w14:paraId="1FE4628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21D4" w:rsidRPr="00B64498" w14:paraId="7657C248" w14:textId="77777777" w:rsidTr="00BE52C6">
        <w:tc>
          <w:tcPr>
            <w:tcW w:w="534" w:type="dxa"/>
          </w:tcPr>
          <w:p w14:paraId="263D0A1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gridSpan w:val="2"/>
            <w:vAlign w:val="bottom"/>
          </w:tcPr>
          <w:p w14:paraId="0EB93AE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Пауза. Виды пауз</w:t>
            </w:r>
          </w:p>
        </w:tc>
        <w:tc>
          <w:tcPr>
            <w:tcW w:w="1153" w:type="dxa"/>
            <w:gridSpan w:val="2"/>
          </w:tcPr>
          <w:p w14:paraId="7316416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37D80C2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1D4" w:rsidRPr="00B64498" w14:paraId="52B7F57E" w14:textId="77777777" w:rsidTr="00BE52C6">
        <w:tc>
          <w:tcPr>
            <w:tcW w:w="534" w:type="dxa"/>
          </w:tcPr>
          <w:p w14:paraId="1FC53D3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gridSpan w:val="2"/>
            <w:vAlign w:val="bottom"/>
          </w:tcPr>
          <w:p w14:paraId="6CCB3B6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Размер. Такт. Затакт</w:t>
            </w:r>
          </w:p>
        </w:tc>
        <w:tc>
          <w:tcPr>
            <w:tcW w:w="1153" w:type="dxa"/>
            <w:gridSpan w:val="2"/>
          </w:tcPr>
          <w:p w14:paraId="4BB1D97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00F1AE4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11764DA9" w14:textId="77777777" w:rsidTr="00BE52C6">
        <w:tc>
          <w:tcPr>
            <w:tcW w:w="534" w:type="dxa"/>
          </w:tcPr>
          <w:p w14:paraId="7651CDD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gridSpan w:val="2"/>
            <w:vAlign w:val="bottom"/>
          </w:tcPr>
          <w:p w14:paraId="3B52D26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Динамика. Динамические оттенки. Развитие голосовой актерской динамики</w:t>
            </w:r>
          </w:p>
        </w:tc>
        <w:tc>
          <w:tcPr>
            <w:tcW w:w="1153" w:type="dxa"/>
            <w:gridSpan w:val="2"/>
          </w:tcPr>
          <w:p w14:paraId="735F7C4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312FCA7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1704D6F9" w14:textId="77777777" w:rsidTr="00BE52C6">
        <w:tc>
          <w:tcPr>
            <w:tcW w:w="534" w:type="dxa"/>
          </w:tcPr>
          <w:p w14:paraId="028E027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gridSpan w:val="2"/>
            <w:vAlign w:val="bottom"/>
          </w:tcPr>
          <w:p w14:paraId="1D027B2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Тембр. Вокальные тембры (детские, женские, мужские)</w:t>
            </w:r>
          </w:p>
        </w:tc>
        <w:tc>
          <w:tcPr>
            <w:tcW w:w="1153" w:type="dxa"/>
            <w:gridSpan w:val="2"/>
          </w:tcPr>
          <w:p w14:paraId="033B902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1F15810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3E0756E7" w14:textId="77777777" w:rsidTr="00BE52C6">
        <w:tc>
          <w:tcPr>
            <w:tcW w:w="534" w:type="dxa"/>
          </w:tcPr>
          <w:p w14:paraId="2FB7D39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gridSpan w:val="2"/>
            <w:vAlign w:val="bottom"/>
          </w:tcPr>
          <w:p w14:paraId="3A3E20F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Темп в музыкальном и театральном искусстве.</w:t>
            </w:r>
          </w:p>
        </w:tc>
        <w:tc>
          <w:tcPr>
            <w:tcW w:w="1153" w:type="dxa"/>
            <w:gridSpan w:val="2"/>
          </w:tcPr>
          <w:p w14:paraId="7C83E2B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6A9DAD1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1D4" w:rsidRPr="00B64498" w14:paraId="69CF40DD" w14:textId="77777777" w:rsidTr="00BE52C6">
        <w:trPr>
          <w:trHeight w:val="311"/>
        </w:trPr>
        <w:tc>
          <w:tcPr>
            <w:tcW w:w="534" w:type="dxa"/>
          </w:tcPr>
          <w:p w14:paraId="3A9DB130" w14:textId="2056D313" w:rsidR="001C21D4" w:rsidRPr="00053C5A" w:rsidRDefault="00053C5A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780" w:type="dxa"/>
            <w:gridSpan w:val="5"/>
            <w:vAlign w:val="bottom"/>
          </w:tcPr>
          <w:p w14:paraId="4EA34D0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Интервалы.</w:t>
            </w:r>
          </w:p>
        </w:tc>
      </w:tr>
      <w:tr w:rsidR="001C21D4" w:rsidRPr="00B64498" w14:paraId="643AC002" w14:textId="77777777" w:rsidTr="00BE52C6">
        <w:trPr>
          <w:trHeight w:val="562"/>
        </w:trPr>
        <w:tc>
          <w:tcPr>
            <w:tcW w:w="534" w:type="dxa"/>
          </w:tcPr>
          <w:p w14:paraId="4EF83C0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Align w:val="bottom"/>
          </w:tcPr>
          <w:p w14:paraId="24236E9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Интервалы. Общее понятие. Консонанс и диссонанс.</w:t>
            </w:r>
          </w:p>
        </w:tc>
        <w:tc>
          <w:tcPr>
            <w:tcW w:w="1134" w:type="dxa"/>
          </w:tcPr>
          <w:p w14:paraId="7E55C04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3ABF9EC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08AA4507" w14:textId="77777777" w:rsidTr="00BE52C6">
        <w:trPr>
          <w:trHeight w:val="268"/>
        </w:trPr>
        <w:tc>
          <w:tcPr>
            <w:tcW w:w="534" w:type="dxa"/>
          </w:tcPr>
          <w:p w14:paraId="3CE501C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Align w:val="bottom"/>
          </w:tcPr>
          <w:p w14:paraId="38818B6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интервалы</w:t>
            </w:r>
          </w:p>
        </w:tc>
        <w:tc>
          <w:tcPr>
            <w:tcW w:w="1134" w:type="dxa"/>
          </w:tcPr>
          <w:p w14:paraId="5CCDC80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5D7FBE0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4971D1FF" w14:textId="77777777" w:rsidTr="00BE52C6">
        <w:tc>
          <w:tcPr>
            <w:tcW w:w="534" w:type="dxa"/>
          </w:tcPr>
          <w:p w14:paraId="0726C44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Align w:val="bottom"/>
          </w:tcPr>
          <w:p w14:paraId="7544D47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уроки</w:t>
            </w:r>
          </w:p>
        </w:tc>
        <w:tc>
          <w:tcPr>
            <w:tcW w:w="1134" w:type="dxa"/>
          </w:tcPr>
          <w:p w14:paraId="6C98096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1FACF64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07A99670" w14:textId="77777777" w:rsidTr="00BE52C6">
        <w:tc>
          <w:tcPr>
            <w:tcW w:w="534" w:type="dxa"/>
          </w:tcPr>
          <w:p w14:paraId="2E91FE4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vAlign w:val="bottom"/>
          </w:tcPr>
          <w:p w14:paraId="31D5A19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14:paraId="6BA4307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E3F13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0FFCF6CB" w14:textId="77777777" w:rsidR="001C21D4" w:rsidRPr="00B64498" w:rsidRDefault="001C21D4" w:rsidP="00053C5A">
      <w:pPr>
        <w:pStyle w:val="a8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3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934"/>
        <w:gridCol w:w="1153"/>
        <w:gridCol w:w="2693"/>
      </w:tblGrid>
      <w:tr w:rsidR="001C21D4" w:rsidRPr="00B64498" w14:paraId="6AD8A318" w14:textId="77777777" w:rsidTr="00BE52C6">
        <w:tc>
          <w:tcPr>
            <w:tcW w:w="534" w:type="dxa"/>
            <w:vMerge w:val="restart"/>
          </w:tcPr>
          <w:p w14:paraId="769494B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4" w:type="dxa"/>
            <w:vMerge w:val="restart"/>
          </w:tcPr>
          <w:p w14:paraId="3D1B5CC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53" w:type="dxa"/>
            <w:vMerge w:val="restart"/>
          </w:tcPr>
          <w:p w14:paraId="5DC2D54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693" w:type="dxa"/>
          </w:tcPr>
          <w:p w14:paraId="167D956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Объем времени в часах</w:t>
            </w:r>
          </w:p>
        </w:tc>
      </w:tr>
      <w:tr w:rsidR="001C21D4" w:rsidRPr="00B64498" w14:paraId="37C51ECA" w14:textId="77777777" w:rsidTr="00BE52C6">
        <w:tc>
          <w:tcPr>
            <w:tcW w:w="534" w:type="dxa"/>
            <w:vMerge/>
          </w:tcPr>
          <w:p w14:paraId="13F5CF6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Merge/>
          </w:tcPr>
          <w:p w14:paraId="5822434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357D23F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1CD879C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Аудиторные занятия</w:t>
            </w:r>
            <w:r w:rsidRPr="00B6449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первого года</w:t>
            </w: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1C21D4" w:rsidRPr="00B64498" w14:paraId="51BA6395" w14:textId="77777777" w:rsidTr="00BE52C6">
        <w:tc>
          <w:tcPr>
            <w:tcW w:w="534" w:type="dxa"/>
          </w:tcPr>
          <w:p w14:paraId="203AEE2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</w:tcPr>
          <w:p w14:paraId="0FCED53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153" w:type="dxa"/>
          </w:tcPr>
          <w:p w14:paraId="0CD6554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  <w:vAlign w:val="bottom"/>
          </w:tcPr>
          <w:p w14:paraId="15935F4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1D4" w:rsidRPr="00B64498" w14:paraId="240825D8" w14:textId="77777777" w:rsidTr="00BE52C6">
        <w:tc>
          <w:tcPr>
            <w:tcW w:w="534" w:type="dxa"/>
          </w:tcPr>
          <w:p w14:paraId="768B2796" w14:textId="7C991DCC" w:rsidR="001C21D4" w:rsidRPr="00B64498" w:rsidRDefault="001C21D4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780" w:type="dxa"/>
            <w:gridSpan w:val="3"/>
          </w:tcPr>
          <w:p w14:paraId="537AAB3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Главные трезвучия лада</w:t>
            </w:r>
          </w:p>
        </w:tc>
      </w:tr>
      <w:tr w:rsidR="001C21D4" w:rsidRPr="00B64498" w14:paraId="434DA4F7" w14:textId="77777777" w:rsidTr="00BE52C6">
        <w:tc>
          <w:tcPr>
            <w:tcW w:w="534" w:type="dxa"/>
          </w:tcPr>
          <w:p w14:paraId="67A08B6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151120F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Аккорд. Трезвучие</w:t>
            </w:r>
          </w:p>
        </w:tc>
        <w:tc>
          <w:tcPr>
            <w:tcW w:w="1153" w:type="dxa"/>
          </w:tcPr>
          <w:p w14:paraId="4D2AC48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  <w:vAlign w:val="bottom"/>
          </w:tcPr>
          <w:p w14:paraId="7CC2413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21293690" w14:textId="77777777" w:rsidTr="00BE52C6">
        <w:tc>
          <w:tcPr>
            <w:tcW w:w="534" w:type="dxa"/>
          </w:tcPr>
          <w:p w14:paraId="14BE6F7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68C7435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трезвучия лада</w:t>
            </w:r>
          </w:p>
        </w:tc>
        <w:tc>
          <w:tcPr>
            <w:tcW w:w="1153" w:type="dxa"/>
          </w:tcPr>
          <w:p w14:paraId="3F6EED9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1D9CBDC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07461BA8" w14:textId="77777777" w:rsidTr="00BE52C6">
        <w:tc>
          <w:tcPr>
            <w:tcW w:w="534" w:type="dxa"/>
          </w:tcPr>
          <w:p w14:paraId="451EFFC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5147BB2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Обращения трезвучий</w:t>
            </w:r>
          </w:p>
        </w:tc>
        <w:tc>
          <w:tcPr>
            <w:tcW w:w="1153" w:type="dxa"/>
          </w:tcPr>
          <w:p w14:paraId="47E4A28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293C3EE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12C0A147" w14:textId="77777777" w:rsidTr="00BE52C6">
        <w:tc>
          <w:tcPr>
            <w:tcW w:w="534" w:type="dxa"/>
          </w:tcPr>
          <w:p w14:paraId="279FB98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359E0E9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Субдоминантовое и доминантовое трезвучия с обращениями</w:t>
            </w:r>
          </w:p>
        </w:tc>
        <w:tc>
          <w:tcPr>
            <w:tcW w:w="1153" w:type="dxa"/>
          </w:tcPr>
          <w:p w14:paraId="0BA1C14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5781344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3DE49707" w14:textId="77777777" w:rsidTr="00BE52C6">
        <w:tc>
          <w:tcPr>
            <w:tcW w:w="534" w:type="dxa"/>
          </w:tcPr>
          <w:p w14:paraId="02F7EDD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7C6B60A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Доминантовый септаккорд. Общие сведения.</w:t>
            </w:r>
          </w:p>
        </w:tc>
        <w:tc>
          <w:tcPr>
            <w:tcW w:w="1153" w:type="dxa"/>
          </w:tcPr>
          <w:p w14:paraId="3E6734C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1860352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37AA567F" w14:textId="77777777" w:rsidTr="00BE52C6">
        <w:trPr>
          <w:trHeight w:val="311"/>
        </w:trPr>
        <w:tc>
          <w:tcPr>
            <w:tcW w:w="534" w:type="dxa"/>
          </w:tcPr>
          <w:p w14:paraId="0582AA4F" w14:textId="77777777" w:rsidR="001C21D4" w:rsidRPr="00B64498" w:rsidRDefault="001C21D4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780" w:type="dxa"/>
            <w:gridSpan w:val="3"/>
            <w:vAlign w:val="bottom"/>
          </w:tcPr>
          <w:p w14:paraId="00CC461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форма</w:t>
            </w:r>
          </w:p>
        </w:tc>
      </w:tr>
      <w:tr w:rsidR="001C21D4" w:rsidRPr="00B64498" w14:paraId="34172B27" w14:textId="77777777" w:rsidTr="00BE52C6">
        <w:trPr>
          <w:trHeight w:val="562"/>
        </w:trPr>
        <w:tc>
          <w:tcPr>
            <w:tcW w:w="534" w:type="dxa"/>
          </w:tcPr>
          <w:p w14:paraId="1CC5141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4F9F8B8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музыкальной речи. Структурные части сценической речи.</w:t>
            </w:r>
          </w:p>
        </w:tc>
        <w:tc>
          <w:tcPr>
            <w:tcW w:w="1153" w:type="dxa"/>
          </w:tcPr>
          <w:p w14:paraId="36B841C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55BFA48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1D4" w:rsidRPr="00B64498" w14:paraId="02E1231F" w14:textId="77777777" w:rsidTr="00BE52C6">
        <w:trPr>
          <w:trHeight w:val="268"/>
        </w:trPr>
        <w:tc>
          <w:tcPr>
            <w:tcW w:w="534" w:type="dxa"/>
          </w:tcPr>
          <w:p w14:paraId="77DF50C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4D2AEBC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музыкального произведения и их композиционные особенности. Особенности воплощения художественного образа</w:t>
            </w:r>
          </w:p>
        </w:tc>
        <w:tc>
          <w:tcPr>
            <w:tcW w:w="1153" w:type="dxa"/>
          </w:tcPr>
          <w:p w14:paraId="02A463D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77974FE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21D4" w:rsidRPr="00B64498" w14:paraId="0DA79CDE" w14:textId="77777777" w:rsidTr="00BE52C6">
        <w:tc>
          <w:tcPr>
            <w:tcW w:w="534" w:type="dxa"/>
          </w:tcPr>
          <w:p w14:paraId="120D0A5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1952A0A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уроки</w:t>
            </w:r>
          </w:p>
        </w:tc>
        <w:tc>
          <w:tcPr>
            <w:tcW w:w="1153" w:type="dxa"/>
          </w:tcPr>
          <w:p w14:paraId="11E9C02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4F7D1BF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3DB11920" w14:textId="77777777" w:rsidTr="00BE52C6">
        <w:tc>
          <w:tcPr>
            <w:tcW w:w="534" w:type="dxa"/>
          </w:tcPr>
          <w:p w14:paraId="7239AFF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2A205CD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53" w:type="dxa"/>
          </w:tcPr>
          <w:p w14:paraId="369764B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FFF04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4E1DB1D9" w14:textId="77777777" w:rsidR="001C21D4" w:rsidRPr="00B64498" w:rsidRDefault="001C21D4" w:rsidP="00053C5A">
      <w:pPr>
        <w:pStyle w:val="a8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4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934"/>
        <w:gridCol w:w="1153"/>
        <w:gridCol w:w="2693"/>
      </w:tblGrid>
      <w:tr w:rsidR="001C21D4" w:rsidRPr="00B64498" w14:paraId="71C2EAEE" w14:textId="77777777" w:rsidTr="00BE52C6">
        <w:tc>
          <w:tcPr>
            <w:tcW w:w="534" w:type="dxa"/>
            <w:vMerge w:val="restart"/>
          </w:tcPr>
          <w:p w14:paraId="643CA7C6" w14:textId="77777777" w:rsidR="001C21D4" w:rsidRPr="00B64498" w:rsidRDefault="001C21D4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4" w:type="dxa"/>
            <w:vMerge w:val="restart"/>
          </w:tcPr>
          <w:p w14:paraId="05FD3DE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53" w:type="dxa"/>
            <w:vMerge w:val="restart"/>
          </w:tcPr>
          <w:p w14:paraId="5F3BD09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693" w:type="dxa"/>
          </w:tcPr>
          <w:p w14:paraId="14BEAB6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Объем времени в часах</w:t>
            </w:r>
          </w:p>
        </w:tc>
      </w:tr>
      <w:tr w:rsidR="001C21D4" w:rsidRPr="00B64498" w14:paraId="51036AF5" w14:textId="77777777" w:rsidTr="00BE52C6">
        <w:tc>
          <w:tcPr>
            <w:tcW w:w="534" w:type="dxa"/>
            <w:vMerge/>
          </w:tcPr>
          <w:p w14:paraId="5DBB9C1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Merge/>
          </w:tcPr>
          <w:p w14:paraId="0160842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6EBAF64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158601E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Аудиторные занятия</w:t>
            </w:r>
            <w:r w:rsidRPr="00B6449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первого года</w:t>
            </w: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1C21D4" w:rsidRPr="00B64498" w14:paraId="37F95CB6" w14:textId="77777777" w:rsidTr="00BE52C6">
        <w:tc>
          <w:tcPr>
            <w:tcW w:w="534" w:type="dxa"/>
          </w:tcPr>
          <w:p w14:paraId="0B2B1EC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</w:tcPr>
          <w:p w14:paraId="1047C59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153" w:type="dxa"/>
          </w:tcPr>
          <w:p w14:paraId="2C73951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  <w:vAlign w:val="bottom"/>
          </w:tcPr>
          <w:p w14:paraId="692B2A0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1D4" w:rsidRPr="00B64498" w14:paraId="3205C7E6" w14:textId="77777777" w:rsidTr="00BE52C6">
        <w:tc>
          <w:tcPr>
            <w:tcW w:w="534" w:type="dxa"/>
          </w:tcPr>
          <w:p w14:paraId="74669518" w14:textId="7931E10E" w:rsidR="001C21D4" w:rsidRPr="00B64498" w:rsidRDefault="001C21D4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780" w:type="dxa"/>
            <w:gridSpan w:val="3"/>
          </w:tcPr>
          <w:p w14:paraId="1E72B7E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Музыкальные жанры</w:t>
            </w:r>
          </w:p>
        </w:tc>
      </w:tr>
      <w:tr w:rsidR="001C21D4" w:rsidRPr="00B64498" w14:paraId="0882AC20" w14:textId="77777777" w:rsidTr="00BE52C6">
        <w:tc>
          <w:tcPr>
            <w:tcW w:w="534" w:type="dxa"/>
          </w:tcPr>
          <w:p w14:paraId="22D2982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0422C7B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Песня, танец, марш как жанровая основа музыки</w:t>
            </w:r>
          </w:p>
        </w:tc>
        <w:tc>
          <w:tcPr>
            <w:tcW w:w="1153" w:type="dxa"/>
          </w:tcPr>
          <w:p w14:paraId="4555556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  <w:vAlign w:val="bottom"/>
          </w:tcPr>
          <w:p w14:paraId="75BA560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4E38D1A2" w14:textId="77777777" w:rsidTr="00BE52C6">
        <w:tc>
          <w:tcPr>
            <w:tcW w:w="534" w:type="dxa"/>
          </w:tcPr>
          <w:p w14:paraId="181204F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0656550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Менуэт, полонез, мазурка</w:t>
            </w:r>
          </w:p>
        </w:tc>
        <w:tc>
          <w:tcPr>
            <w:tcW w:w="1153" w:type="dxa"/>
          </w:tcPr>
          <w:p w14:paraId="39097FD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3C7ACDE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6F373903" w14:textId="77777777" w:rsidTr="00BE52C6">
        <w:tc>
          <w:tcPr>
            <w:tcW w:w="534" w:type="dxa"/>
          </w:tcPr>
          <w:p w14:paraId="74CF03B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44CEC22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вокальной музыки</w:t>
            </w:r>
          </w:p>
        </w:tc>
        <w:tc>
          <w:tcPr>
            <w:tcW w:w="1153" w:type="dxa"/>
          </w:tcPr>
          <w:p w14:paraId="4AFBF67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3F2AFCF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1D4" w:rsidRPr="00B64498" w14:paraId="1C2B2E34" w14:textId="77777777" w:rsidTr="00BE52C6">
        <w:tc>
          <w:tcPr>
            <w:tcW w:w="534" w:type="dxa"/>
          </w:tcPr>
          <w:p w14:paraId="34932B8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0CF9318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Календарно-обрядовые и семейно- обрядовые песни</w:t>
            </w:r>
          </w:p>
        </w:tc>
        <w:tc>
          <w:tcPr>
            <w:tcW w:w="1153" w:type="dxa"/>
          </w:tcPr>
          <w:p w14:paraId="4EED17C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78B6E99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1D4" w:rsidRPr="00B64498" w14:paraId="1703AD57" w14:textId="77777777" w:rsidTr="00BE52C6">
        <w:tc>
          <w:tcPr>
            <w:tcW w:w="534" w:type="dxa"/>
          </w:tcPr>
          <w:p w14:paraId="3F98422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4F2EB40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миниатюра</w:t>
            </w:r>
          </w:p>
        </w:tc>
        <w:tc>
          <w:tcPr>
            <w:tcW w:w="1153" w:type="dxa"/>
          </w:tcPr>
          <w:p w14:paraId="4DBD2C8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6D6356B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28202EDD" w14:textId="77777777" w:rsidTr="00BE52C6">
        <w:trPr>
          <w:trHeight w:val="311"/>
        </w:trPr>
        <w:tc>
          <w:tcPr>
            <w:tcW w:w="534" w:type="dxa"/>
          </w:tcPr>
          <w:p w14:paraId="031D8EE4" w14:textId="77777777" w:rsidR="001C21D4" w:rsidRPr="00B64498" w:rsidRDefault="001C21D4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780" w:type="dxa"/>
            <w:gridSpan w:val="3"/>
            <w:vAlign w:val="bottom"/>
          </w:tcPr>
          <w:p w14:paraId="1FFF81B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Музыкальные инструменты</w:t>
            </w:r>
          </w:p>
        </w:tc>
      </w:tr>
      <w:tr w:rsidR="001C21D4" w:rsidRPr="00B64498" w14:paraId="4DBC3993" w14:textId="77777777" w:rsidTr="00BE52C6">
        <w:trPr>
          <w:trHeight w:val="362"/>
        </w:trPr>
        <w:tc>
          <w:tcPr>
            <w:tcW w:w="534" w:type="dxa"/>
          </w:tcPr>
          <w:p w14:paraId="75B2958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5F1FFDB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оркестра. </w:t>
            </w:r>
          </w:p>
        </w:tc>
        <w:tc>
          <w:tcPr>
            <w:tcW w:w="1153" w:type="dxa"/>
          </w:tcPr>
          <w:p w14:paraId="6955380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05529F7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15A1B837" w14:textId="77777777" w:rsidTr="00BE52C6">
        <w:trPr>
          <w:trHeight w:val="562"/>
        </w:trPr>
        <w:tc>
          <w:tcPr>
            <w:tcW w:w="534" w:type="dxa"/>
          </w:tcPr>
          <w:p w14:paraId="48F98FB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290B857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сказка </w:t>
            </w:r>
            <w:proofErr w:type="spellStart"/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 w:rsidRPr="00B64498">
              <w:rPr>
                <w:rFonts w:ascii="Times New Roman" w:hAnsi="Times New Roman" w:cs="Times New Roman"/>
                <w:sz w:val="24"/>
                <w:szCs w:val="24"/>
              </w:rPr>
              <w:t xml:space="preserve"> «Петя и волк»</w:t>
            </w:r>
          </w:p>
        </w:tc>
        <w:tc>
          <w:tcPr>
            <w:tcW w:w="1153" w:type="dxa"/>
          </w:tcPr>
          <w:p w14:paraId="3A0B4D1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5E98592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1D4" w:rsidRPr="00B64498" w14:paraId="1F35D75F" w14:textId="77777777" w:rsidTr="00BE52C6">
        <w:trPr>
          <w:trHeight w:val="268"/>
        </w:trPr>
        <w:tc>
          <w:tcPr>
            <w:tcW w:w="534" w:type="dxa"/>
          </w:tcPr>
          <w:p w14:paraId="7824D78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386DC6D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инструменты</w:t>
            </w:r>
          </w:p>
        </w:tc>
        <w:tc>
          <w:tcPr>
            <w:tcW w:w="1153" w:type="dxa"/>
          </w:tcPr>
          <w:p w14:paraId="6672DE5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5FC838B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564917EB" w14:textId="77777777" w:rsidTr="00BE52C6">
        <w:trPr>
          <w:trHeight w:val="268"/>
        </w:trPr>
        <w:tc>
          <w:tcPr>
            <w:tcW w:w="534" w:type="dxa"/>
          </w:tcPr>
          <w:p w14:paraId="6F94252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2161907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духового и эстрадного оркестра</w:t>
            </w:r>
          </w:p>
        </w:tc>
        <w:tc>
          <w:tcPr>
            <w:tcW w:w="1153" w:type="dxa"/>
          </w:tcPr>
          <w:p w14:paraId="36EF527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163A512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494818CB" w14:textId="77777777" w:rsidTr="00BE52C6">
        <w:trPr>
          <w:trHeight w:val="268"/>
        </w:trPr>
        <w:tc>
          <w:tcPr>
            <w:tcW w:w="534" w:type="dxa"/>
          </w:tcPr>
          <w:p w14:paraId="4D2773C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7D91783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Клавишные инструменты</w:t>
            </w:r>
          </w:p>
        </w:tc>
        <w:tc>
          <w:tcPr>
            <w:tcW w:w="1153" w:type="dxa"/>
          </w:tcPr>
          <w:p w14:paraId="50BE283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2A1A2D4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1D4" w:rsidRPr="00B64498" w14:paraId="3351675F" w14:textId="77777777" w:rsidTr="00BE52C6">
        <w:tc>
          <w:tcPr>
            <w:tcW w:w="534" w:type="dxa"/>
          </w:tcPr>
          <w:p w14:paraId="6DEC045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126EE98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уроки</w:t>
            </w:r>
          </w:p>
        </w:tc>
        <w:tc>
          <w:tcPr>
            <w:tcW w:w="1153" w:type="dxa"/>
          </w:tcPr>
          <w:p w14:paraId="44019FC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0D5C91C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102219B5" w14:textId="77777777" w:rsidTr="00BE52C6">
        <w:tc>
          <w:tcPr>
            <w:tcW w:w="534" w:type="dxa"/>
          </w:tcPr>
          <w:p w14:paraId="54F7667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322239C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53" w:type="dxa"/>
          </w:tcPr>
          <w:p w14:paraId="66100FC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3A999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0740F9EB" w14:textId="77777777" w:rsidR="001C21D4" w:rsidRPr="00B64498" w:rsidRDefault="001C21D4" w:rsidP="00053C5A">
      <w:pPr>
        <w:pStyle w:val="a8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5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934"/>
        <w:gridCol w:w="1153"/>
        <w:gridCol w:w="2693"/>
      </w:tblGrid>
      <w:tr w:rsidR="001C21D4" w:rsidRPr="00B64498" w14:paraId="505DF58C" w14:textId="77777777" w:rsidTr="00BE52C6">
        <w:tc>
          <w:tcPr>
            <w:tcW w:w="534" w:type="dxa"/>
            <w:vMerge w:val="restart"/>
          </w:tcPr>
          <w:p w14:paraId="62C05295" w14:textId="77777777" w:rsidR="001C21D4" w:rsidRPr="00B64498" w:rsidRDefault="001C21D4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4" w:type="dxa"/>
            <w:vMerge w:val="restart"/>
          </w:tcPr>
          <w:p w14:paraId="072D106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53" w:type="dxa"/>
            <w:vMerge w:val="restart"/>
          </w:tcPr>
          <w:p w14:paraId="66DACC9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693" w:type="dxa"/>
          </w:tcPr>
          <w:p w14:paraId="72E82EF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Объем времени в часах</w:t>
            </w:r>
          </w:p>
        </w:tc>
      </w:tr>
      <w:tr w:rsidR="001C21D4" w:rsidRPr="00B64498" w14:paraId="33524839" w14:textId="77777777" w:rsidTr="00BE52C6">
        <w:tc>
          <w:tcPr>
            <w:tcW w:w="534" w:type="dxa"/>
            <w:vMerge/>
          </w:tcPr>
          <w:p w14:paraId="3FA1CA9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Merge/>
          </w:tcPr>
          <w:p w14:paraId="3CE698D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7582459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21B4E21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Аудиторные занятия</w:t>
            </w:r>
            <w:r w:rsidRPr="00B6449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первого года</w:t>
            </w: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1C21D4" w:rsidRPr="00B64498" w14:paraId="5A2B289B" w14:textId="77777777" w:rsidTr="00BE52C6">
        <w:tc>
          <w:tcPr>
            <w:tcW w:w="534" w:type="dxa"/>
          </w:tcPr>
          <w:p w14:paraId="76A9919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</w:tcPr>
          <w:p w14:paraId="62423FD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153" w:type="dxa"/>
          </w:tcPr>
          <w:p w14:paraId="2298F98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  <w:vAlign w:val="bottom"/>
          </w:tcPr>
          <w:p w14:paraId="61AA37C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1D4" w:rsidRPr="00B64498" w14:paraId="07B86DA6" w14:textId="77777777" w:rsidTr="00BE52C6">
        <w:tc>
          <w:tcPr>
            <w:tcW w:w="534" w:type="dxa"/>
          </w:tcPr>
          <w:p w14:paraId="44C1B58C" w14:textId="60167A99" w:rsidR="001C21D4" w:rsidRPr="00B64498" w:rsidRDefault="001C21D4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9780" w:type="dxa"/>
            <w:gridSpan w:val="3"/>
          </w:tcPr>
          <w:p w14:paraId="565EA3A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музыкальных произведений</w:t>
            </w:r>
          </w:p>
        </w:tc>
      </w:tr>
      <w:tr w:rsidR="001C21D4" w:rsidRPr="00B64498" w14:paraId="4BC3B374" w14:textId="77777777" w:rsidTr="00BE52C6">
        <w:tc>
          <w:tcPr>
            <w:tcW w:w="534" w:type="dxa"/>
          </w:tcPr>
          <w:p w14:paraId="49532D1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16F545D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Программно-изобразительная музыка</w:t>
            </w:r>
          </w:p>
        </w:tc>
        <w:tc>
          <w:tcPr>
            <w:tcW w:w="1153" w:type="dxa"/>
          </w:tcPr>
          <w:p w14:paraId="5A84057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  <w:vAlign w:val="bottom"/>
          </w:tcPr>
          <w:p w14:paraId="15D29C5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7859243B" w14:textId="77777777" w:rsidTr="00BE52C6">
        <w:tc>
          <w:tcPr>
            <w:tcW w:w="534" w:type="dxa"/>
          </w:tcPr>
          <w:p w14:paraId="2DC855C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798FE86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 в музыке</w:t>
            </w:r>
          </w:p>
        </w:tc>
        <w:tc>
          <w:tcPr>
            <w:tcW w:w="1153" w:type="dxa"/>
          </w:tcPr>
          <w:p w14:paraId="20D3458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641E456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1C82DCC5" w14:textId="77777777" w:rsidTr="00BE52C6">
        <w:tc>
          <w:tcPr>
            <w:tcW w:w="534" w:type="dxa"/>
          </w:tcPr>
          <w:p w14:paraId="0ECFE4E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588CE99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1153" w:type="dxa"/>
          </w:tcPr>
          <w:p w14:paraId="30EA8C9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311F656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1D4" w:rsidRPr="00B64498" w14:paraId="7FE52E46" w14:textId="77777777" w:rsidTr="00BE52C6">
        <w:tc>
          <w:tcPr>
            <w:tcW w:w="534" w:type="dxa"/>
          </w:tcPr>
          <w:p w14:paraId="635C20B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605F302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Фантастические и сказочные персонажи в музыке</w:t>
            </w:r>
          </w:p>
        </w:tc>
        <w:tc>
          <w:tcPr>
            <w:tcW w:w="1153" w:type="dxa"/>
          </w:tcPr>
          <w:p w14:paraId="3EC7C3D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10B1610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1B079F7A" w14:textId="77777777" w:rsidTr="00BE52C6">
        <w:tc>
          <w:tcPr>
            <w:tcW w:w="534" w:type="dxa"/>
          </w:tcPr>
          <w:p w14:paraId="162D2B9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5DEF0D5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Э. Григ. Музыка к драме Г. Ибсена «Пер Гюнт»</w:t>
            </w:r>
          </w:p>
        </w:tc>
        <w:tc>
          <w:tcPr>
            <w:tcW w:w="1153" w:type="dxa"/>
          </w:tcPr>
          <w:p w14:paraId="36E06EC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5B06481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5F7043E9" w14:textId="77777777" w:rsidTr="00BE52C6">
        <w:trPr>
          <w:trHeight w:val="562"/>
        </w:trPr>
        <w:tc>
          <w:tcPr>
            <w:tcW w:w="534" w:type="dxa"/>
          </w:tcPr>
          <w:p w14:paraId="0E7DC2F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09AE628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М. Мусоргский. Цикл для фортепиано «Картинки с выставки»</w:t>
            </w:r>
          </w:p>
        </w:tc>
        <w:tc>
          <w:tcPr>
            <w:tcW w:w="1153" w:type="dxa"/>
          </w:tcPr>
          <w:p w14:paraId="020720E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6686E0F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6D889F30" w14:textId="77777777" w:rsidTr="00BE52C6">
        <w:tc>
          <w:tcPr>
            <w:tcW w:w="534" w:type="dxa"/>
          </w:tcPr>
          <w:p w14:paraId="70EA21A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6118EB1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уроки</w:t>
            </w:r>
          </w:p>
        </w:tc>
        <w:tc>
          <w:tcPr>
            <w:tcW w:w="1153" w:type="dxa"/>
          </w:tcPr>
          <w:p w14:paraId="1400984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75DE55A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3E6806DA" w14:textId="77777777" w:rsidTr="00BE52C6">
        <w:tc>
          <w:tcPr>
            <w:tcW w:w="534" w:type="dxa"/>
          </w:tcPr>
          <w:p w14:paraId="2D4FE53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6D18E3F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53" w:type="dxa"/>
          </w:tcPr>
          <w:p w14:paraId="6EEE600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E702E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37DBC159" w14:textId="77777777" w:rsidR="001C21D4" w:rsidRPr="00B64498" w:rsidRDefault="001C21D4" w:rsidP="00053C5A">
      <w:pPr>
        <w:pStyle w:val="a8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6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934"/>
        <w:gridCol w:w="1153"/>
        <w:gridCol w:w="2693"/>
      </w:tblGrid>
      <w:tr w:rsidR="001C21D4" w:rsidRPr="00B64498" w14:paraId="68A81B56" w14:textId="77777777" w:rsidTr="00BE52C6">
        <w:tc>
          <w:tcPr>
            <w:tcW w:w="534" w:type="dxa"/>
            <w:vMerge w:val="restart"/>
          </w:tcPr>
          <w:p w14:paraId="0495393E" w14:textId="77777777" w:rsidR="001C21D4" w:rsidRPr="00B64498" w:rsidRDefault="001C21D4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4" w:type="dxa"/>
            <w:vMerge w:val="restart"/>
          </w:tcPr>
          <w:p w14:paraId="6BC1C50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53" w:type="dxa"/>
            <w:vMerge w:val="restart"/>
          </w:tcPr>
          <w:p w14:paraId="03B1998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693" w:type="dxa"/>
          </w:tcPr>
          <w:p w14:paraId="4F5AC79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Объем времени в часах</w:t>
            </w:r>
          </w:p>
        </w:tc>
      </w:tr>
      <w:tr w:rsidR="001C21D4" w:rsidRPr="00B64498" w14:paraId="476D6D01" w14:textId="77777777" w:rsidTr="00BE52C6">
        <w:tc>
          <w:tcPr>
            <w:tcW w:w="534" w:type="dxa"/>
            <w:vMerge/>
          </w:tcPr>
          <w:p w14:paraId="142D9B8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Merge/>
          </w:tcPr>
          <w:p w14:paraId="34B3F8A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77573FD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6938E9C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Аудиторные занятия</w:t>
            </w:r>
            <w:r w:rsidRPr="00B6449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первого года</w:t>
            </w: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1C21D4" w:rsidRPr="00B64498" w14:paraId="40DA42AD" w14:textId="77777777" w:rsidTr="00BE52C6">
        <w:tc>
          <w:tcPr>
            <w:tcW w:w="534" w:type="dxa"/>
          </w:tcPr>
          <w:p w14:paraId="4BFBA6E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</w:tcPr>
          <w:p w14:paraId="103F39E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153" w:type="dxa"/>
          </w:tcPr>
          <w:p w14:paraId="649CECB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  <w:vAlign w:val="bottom"/>
          </w:tcPr>
          <w:p w14:paraId="73312EB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1D4" w:rsidRPr="00B64498" w14:paraId="2C9C3B62" w14:textId="77777777" w:rsidTr="00BE52C6">
        <w:tc>
          <w:tcPr>
            <w:tcW w:w="534" w:type="dxa"/>
          </w:tcPr>
          <w:p w14:paraId="103CCE2D" w14:textId="77777777" w:rsidR="001C21D4" w:rsidRPr="00B64498" w:rsidRDefault="001C21D4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9780" w:type="dxa"/>
            <w:gridSpan w:val="3"/>
          </w:tcPr>
          <w:p w14:paraId="07BE5A5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Содержание музыкальных произведений</w:t>
            </w:r>
          </w:p>
        </w:tc>
      </w:tr>
      <w:tr w:rsidR="001C21D4" w:rsidRPr="00B64498" w14:paraId="3F1FAE37" w14:textId="77777777" w:rsidTr="00BE52C6">
        <w:tc>
          <w:tcPr>
            <w:tcW w:w="534" w:type="dxa"/>
          </w:tcPr>
          <w:p w14:paraId="009EE38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6A8BDCC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К. Сен-Санс. «Карнавал животных»</w:t>
            </w:r>
          </w:p>
        </w:tc>
        <w:tc>
          <w:tcPr>
            <w:tcW w:w="1153" w:type="dxa"/>
          </w:tcPr>
          <w:p w14:paraId="12A2A31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  <w:vAlign w:val="bottom"/>
          </w:tcPr>
          <w:p w14:paraId="045800B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04B6BAEC" w14:textId="77777777" w:rsidTr="00BE52C6">
        <w:tc>
          <w:tcPr>
            <w:tcW w:w="534" w:type="dxa"/>
          </w:tcPr>
          <w:p w14:paraId="3D6B4FF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58E89F3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для театра: опера, балет, оперетта, музыкальная комедия, мюзикл</w:t>
            </w:r>
          </w:p>
        </w:tc>
        <w:tc>
          <w:tcPr>
            <w:tcW w:w="1153" w:type="dxa"/>
          </w:tcPr>
          <w:p w14:paraId="6F30AF9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39CCE69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1FD0E92B" w14:textId="77777777" w:rsidTr="00BE52C6">
        <w:tc>
          <w:tcPr>
            <w:tcW w:w="534" w:type="dxa"/>
          </w:tcPr>
          <w:p w14:paraId="712DAC9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0042702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М. И. Глинка. Сказочная опера «Руслан и Людмила»</w:t>
            </w:r>
          </w:p>
        </w:tc>
        <w:tc>
          <w:tcPr>
            <w:tcW w:w="1153" w:type="dxa"/>
          </w:tcPr>
          <w:p w14:paraId="0FD444A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5D5BA4D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21D4" w:rsidRPr="00B64498" w14:paraId="05C46D8C" w14:textId="77777777" w:rsidTr="00BE52C6">
        <w:tc>
          <w:tcPr>
            <w:tcW w:w="534" w:type="dxa"/>
          </w:tcPr>
          <w:p w14:paraId="2C8DE0B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59F30BB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Н. Римский-Корсаков. Сочетание эпического и лирического в опере - сказке «Снегурочка»</w:t>
            </w:r>
          </w:p>
        </w:tc>
        <w:tc>
          <w:tcPr>
            <w:tcW w:w="1153" w:type="dxa"/>
          </w:tcPr>
          <w:p w14:paraId="5C149A7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1D77535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3F771275" w14:textId="77777777" w:rsidTr="00BE52C6">
        <w:tc>
          <w:tcPr>
            <w:tcW w:w="534" w:type="dxa"/>
          </w:tcPr>
          <w:p w14:paraId="5BAB57E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5757C35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 как жанр музыкально- театрального искусства. П. Чайковский. Балет «Щелкунчик»</w:t>
            </w:r>
          </w:p>
        </w:tc>
        <w:tc>
          <w:tcPr>
            <w:tcW w:w="1153" w:type="dxa"/>
          </w:tcPr>
          <w:p w14:paraId="5CED773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1D040D1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1D4" w:rsidRPr="00B64498" w14:paraId="7788D977" w14:textId="77777777" w:rsidTr="00BE52C6">
        <w:trPr>
          <w:trHeight w:val="311"/>
        </w:trPr>
        <w:tc>
          <w:tcPr>
            <w:tcW w:w="534" w:type="dxa"/>
          </w:tcPr>
          <w:p w14:paraId="560BE9F2" w14:textId="77777777" w:rsidR="001C21D4" w:rsidRPr="00B64498" w:rsidRDefault="001C21D4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780" w:type="dxa"/>
            <w:gridSpan w:val="3"/>
            <w:vAlign w:val="bottom"/>
          </w:tcPr>
          <w:p w14:paraId="221AC1C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Музыкальный инструмент – человеческий голос.</w:t>
            </w:r>
          </w:p>
        </w:tc>
      </w:tr>
      <w:tr w:rsidR="001C21D4" w:rsidRPr="00B64498" w14:paraId="78E41B15" w14:textId="77777777" w:rsidTr="00BE52C6">
        <w:trPr>
          <w:trHeight w:val="256"/>
        </w:trPr>
        <w:tc>
          <w:tcPr>
            <w:tcW w:w="534" w:type="dxa"/>
          </w:tcPr>
          <w:p w14:paraId="580B92D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4F0CBEB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Женские образы в музыке</w:t>
            </w:r>
          </w:p>
        </w:tc>
        <w:tc>
          <w:tcPr>
            <w:tcW w:w="1153" w:type="dxa"/>
          </w:tcPr>
          <w:p w14:paraId="36FE057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4A2497E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59DF2B52" w14:textId="77777777" w:rsidTr="00BE52C6">
        <w:trPr>
          <w:trHeight w:val="268"/>
        </w:trPr>
        <w:tc>
          <w:tcPr>
            <w:tcW w:w="534" w:type="dxa"/>
          </w:tcPr>
          <w:p w14:paraId="61EFEE3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4C936C8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Мужские образы в музыке</w:t>
            </w:r>
          </w:p>
        </w:tc>
        <w:tc>
          <w:tcPr>
            <w:tcW w:w="1153" w:type="dxa"/>
          </w:tcPr>
          <w:p w14:paraId="4EB6829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4ABD43C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505CF4A4" w14:textId="77777777" w:rsidTr="00BE52C6">
        <w:trPr>
          <w:trHeight w:val="268"/>
        </w:trPr>
        <w:tc>
          <w:tcPr>
            <w:tcW w:w="534" w:type="dxa"/>
          </w:tcPr>
          <w:p w14:paraId="618DE1C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1B1C365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подбора музыки к театральным этюдам, упражнениям</w:t>
            </w:r>
          </w:p>
        </w:tc>
        <w:tc>
          <w:tcPr>
            <w:tcW w:w="1153" w:type="dxa"/>
          </w:tcPr>
          <w:p w14:paraId="245E4CC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50B5251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1D4" w:rsidRPr="00B64498" w14:paraId="6FBD3B0F" w14:textId="77777777" w:rsidTr="00BE52C6">
        <w:tc>
          <w:tcPr>
            <w:tcW w:w="534" w:type="dxa"/>
          </w:tcPr>
          <w:p w14:paraId="1922192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4C2B1A3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уроки</w:t>
            </w:r>
          </w:p>
        </w:tc>
        <w:tc>
          <w:tcPr>
            <w:tcW w:w="1153" w:type="dxa"/>
          </w:tcPr>
          <w:p w14:paraId="2C99D3A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24586F9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41ACF32B" w14:textId="77777777" w:rsidTr="00BE52C6">
        <w:tc>
          <w:tcPr>
            <w:tcW w:w="534" w:type="dxa"/>
          </w:tcPr>
          <w:p w14:paraId="498F946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243DFBA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53" w:type="dxa"/>
          </w:tcPr>
          <w:p w14:paraId="78ED132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03DFC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22F98799" w14:textId="77777777" w:rsidR="001C21D4" w:rsidRPr="00B64498" w:rsidRDefault="001C21D4" w:rsidP="00053C5A">
      <w:pPr>
        <w:pStyle w:val="a8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7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934"/>
        <w:gridCol w:w="1153"/>
        <w:gridCol w:w="2693"/>
      </w:tblGrid>
      <w:tr w:rsidR="001C21D4" w:rsidRPr="00B64498" w14:paraId="063F4ED1" w14:textId="77777777" w:rsidTr="00254FC5">
        <w:tc>
          <w:tcPr>
            <w:tcW w:w="534" w:type="dxa"/>
            <w:vMerge w:val="restart"/>
          </w:tcPr>
          <w:p w14:paraId="59D3BD4A" w14:textId="77777777" w:rsidR="001C21D4" w:rsidRPr="00B64498" w:rsidRDefault="001C21D4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4" w:type="dxa"/>
            <w:vMerge w:val="restart"/>
          </w:tcPr>
          <w:p w14:paraId="2B11AF6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53" w:type="dxa"/>
            <w:vMerge w:val="restart"/>
          </w:tcPr>
          <w:p w14:paraId="6081DA8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693" w:type="dxa"/>
          </w:tcPr>
          <w:p w14:paraId="70A85E8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Объем времени в часах</w:t>
            </w:r>
          </w:p>
        </w:tc>
      </w:tr>
      <w:tr w:rsidR="001C21D4" w:rsidRPr="00B64498" w14:paraId="3DA1CCB7" w14:textId="77777777" w:rsidTr="00254FC5">
        <w:tc>
          <w:tcPr>
            <w:tcW w:w="534" w:type="dxa"/>
            <w:vMerge/>
          </w:tcPr>
          <w:p w14:paraId="45BF5F7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Merge/>
          </w:tcPr>
          <w:p w14:paraId="59BD891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5741B1D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0E50679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Аудиторные занятия</w:t>
            </w:r>
            <w:r w:rsidRPr="00B6449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первого года</w:t>
            </w: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1C21D4" w:rsidRPr="00B64498" w14:paraId="585297CF" w14:textId="77777777" w:rsidTr="00254FC5">
        <w:tc>
          <w:tcPr>
            <w:tcW w:w="534" w:type="dxa"/>
          </w:tcPr>
          <w:p w14:paraId="0337545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</w:tcPr>
          <w:p w14:paraId="7CAA2DA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153" w:type="dxa"/>
          </w:tcPr>
          <w:p w14:paraId="27A5EFB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  <w:vAlign w:val="bottom"/>
          </w:tcPr>
          <w:p w14:paraId="23E9B85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1D4" w:rsidRPr="00B64498" w14:paraId="24E25951" w14:textId="77777777" w:rsidTr="00254FC5">
        <w:tc>
          <w:tcPr>
            <w:tcW w:w="534" w:type="dxa"/>
          </w:tcPr>
          <w:p w14:paraId="7396B9BC" w14:textId="77777777" w:rsidR="001C21D4" w:rsidRPr="00B64498" w:rsidRDefault="001C21D4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9780" w:type="dxa"/>
            <w:gridSpan w:val="3"/>
          </w:tcPr>
          <w:p w14:paraId="786063D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 зарубежной и русской музыки. Общие сведения</w:t>
            </w:r>
          </w:p>
        </w:tc>
      </w:tr>
      <w:tr w:rsidR="001C21D4" w:rsidRPr="00B64498" w14:paraId="62E52FB7" w14:textId="77777777" w:rsidTr="00254FC5">
        <w:tc>
          <w:tcPr>
            <w:tcW w:w="534" w:type="dxa"/>
          </w:tcPr>
          <w:p w14:paraId="1A892CC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1B888D0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культура эпохи Барокко</w:t>
            </w:r>
          </w:p>
        </w:tc>
        <w:tc>
          <w:tcPr>
            <w:tcW w:w="1153" w:type="dxa"/>
          </w:tcPr>
          <w:p w14:paraId="609786E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  <w:vAlign w:val="bottom"/>
          </w:tcPr>
          <w:p w14:paraId="3020518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21D4" w:rsidRPr="00B64498" w14:paraId="02A4822E" w14:textId="77777777" w:rsidTr="00254FC5">
        <w:tc>
          <w:tcPr>
            <w:tcW w:w="534" w:type="dxa"/>
          </w:tcPr>
          <w:p w14:paraId="0D6460B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5EE003A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И. С. Баха</w:t>
            </w:r>
          </w:p>
        </w:tc>
        <w:tc>
          <w:tcPr>
            <w:tcW w:w="1153" w:type="dxa"/>
          </w:tcPr>
          <w:p w14:paraId="52F92B6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3C040E4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6DE41B1A" w14:textId="77777777" w:rsidTr="00254FC5">
        <w:tc>
          <w:tcPr>
            <w:tcW w:w="534" w:type="dxa"/>
          </w:tcPr>
          <w:p w14:paraId="7C22BDA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5BD2B08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Венская классическая школа и ее представители</w:t>
            </w:r>
          </w:p>
        </w:tc>
        <w:tc>
          <w:tcPr>
            <w:tcW w:w="1153" w:type="dxa"/>
          </w:tcPr>
          <w:p w14:paraId="3CCBC59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7068572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1AC560DA" w14:textId="77777777" w:rsidTr="00254FC5">
        <w:tc>
          <w:tcPr>
            <w:tcW w:w="534" w:type="dxa"/>
          </w:tcPr>
          <w:p w14:paraId="62F0AD9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4640E23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композиторов-</w:t>
            </w:r>
          </w:p>
          <w:p w14:paraId="4232EF5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романтиков</w:t>
            </w:r>
          </w:p>
        </w:tc>
        <w:tc>
          <w:tcPr>
            <w:tcW w:w="1153" w:type="dxa"/>
          </w:tcPr>
          <w:p w14:paraId="371569A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4B83CFB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186812D3" w14:textId="77777777" w:rsidTr="00254FC5">
        <w:tc>
          <w:tcPr>
            <w:tcW w:w="534" w:type="dxa"/>
          </w:tcPr>
          <w:p w14:paraId="212140D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13C17A6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театр XIX в.</w:t>
            </w:r>
          </w:p>
        </w:tc>
        <w:tc>
          <w:tcPr>
            <w:tcW w:w="1153" w:type="dxa"/>
          </w:tcPr>
          <w:p w14:paraId="0081BCC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0C32EAD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57717067" w14:textId="77777777" w:rsidTr="00254FC5">
        <w:trPr>
          <w:trHeight w:val="562"/>
        </w:trPr>
        <w:tc>
          <w:tcPr>
            <w:tcW w:w="534" w:type="dxa"/>
          </w:tcPr>
          <w:p w14:paraId="6BA6EA0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7D6CE7A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музыкальная культура. М. И. Глинка</w:t>
            </w:r>
          </w:p>
        </w:tc>
        <w:tc>
          <w:tcPr>
            <w:tcW w:w="1153" w:type="dxa"/>
          </w:tcPr>
          <w:p w14:paraId="56007A8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6B69DDD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1D4" w:rsidRPr="00B64498" w14:paraId="62195854" w14:textId="77777777" w:rsidTr="00254FC5">
        <w:trPr>
          <w:trHeight w:val="562"/>
        </w:trPr>
        <w:tc>
          <w:tcPr>
            <w:tcW w:w="534" w:type="dxa"/>
          </w:tcPr>
          <w:p w14:paraId="35F208D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214A0FC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 «Могучей кучки». П. И. Чайковский и др.</w:t>
            </w:r>
          </w:p>
        </w:tc>
        <w:tc>
          <w:tcPr>
            <w:tcW w:w="1153" w:type="dxa"/>
          </w:tcPr>
          <w:p w14:paraId="314B04F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09D41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21D4" w:rsidRPr="00B64498" w14:paraId="2EE998F0" w14:textId="77777777" w:rsidTr="00254FC5">
        <w:tc>
          <w:tcPr>
            <w:tcW w:w="534" w:type="dxa"/>
          </w:tcPr>
          <w:p w14:paraId="015E8BA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23201FD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уроки</w:t>
            </w:r>
          </w:p>
        </w:tc>
        <w:tc>
          <w:tcPr>
            <w:tcW w:w="1153" w:type="dxa"/>
          </w:tcPr>
          <w:p w14:paraId="22717DD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76F4F86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3400084B" w14:textId="77777777" w:rsidTr="00254FC5">
        <w:tc>
          <w:tcPr>
            <w:tcW w:w="534" w:type="dxa"/>
          </w:tcPr>
          <w:p w14:paraId="529CFC7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6B8D38F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53" w:type="dxa"/>
          </w:tcPr>
          <w:p w14:paraId="23CE50B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FC3EB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004AF619" w14:textId="77777777" w:rsidR="001C21D4" w:rsidRPr="00B64498" w:rsidRDefault="001C21D4" w:rsidP="00053C5A">
      <w:pPr>
        <w:pStyle w:val="a8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8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934"/>
        <w:gridCol w:w="1153"/>
        <w:gridCol w:w="2693"/>
      </w:tblGrid>
      <w:tr w:rsidR="001C21D4" w:rsidRPr="00B64498" w14:paraId="71F2529B" w14:textId="77777777" w:rsidTr="00254FC5">
        <w:tc>
          <w:tcPr>
            <w:tcW w:w="534" w:type="dxa"/>
            <w:vMerge w:val="restart"/>
          </w:tcPr>
          <w:p w14:paraId="56CFD02F" w14:textId="77777777" w:rsidR="001C21D4" w:rsidRPr="00B64498" w:rsidRDefault="001C21D4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4" w:type="dxa"/>
            <w:vMerge w:val="restart"/>
          </w:tcPr>
          <w:p w14:paraId="7D72704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53" w:type="dxa"/>
            <w:vMerge w:val="restart"/>
          </w:tcPr>
          <w:p w14:paraId="2A49DD1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693" w:type="dxa"/>
          </w:tcPr>
          <w:p w14:paraId="6EB35C8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Объем времени в часах</w:t>
            </w:r>
          </w:p>
        </w:tc>
      </w:tr>
      <w:tr w:rsidR="001C21D4" w:rsidRPr="00B64498" w14:paraId="451C2E57" w14:textId="77777777" w:rsidTr="00254FC5">
        <w:tc>
          <w:tcPr>
            <w:tcW w:w="534" w:type="dxa"/>
            <w:vMerge/>
          </w:tcPr>
          <w:p w14:paraId="7857E5F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Merge/>
          </w:tcPr>
          <w:p w14:paraId="5F1D1C1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14:paraId="7ACBEB4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14:paraId="7C0E213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Аудиторные занятия</w:t>
            </w:r>
            <w:r w:rsidRPr="00B6449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первого года</w:t>
            </w: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1C21D4" w:rsidRPr="00B64498" w14:paraId="47335E93" w14:textId="77777777" w:rsidTr="00254FC5">
        <w:tc>
          <w:tcPr>
            <w:tcW w:w="534" w:type="dxa"/>
          </w:tcPr>
          <w:p w14:paraId="652A9BD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</w:tcPr>
          <w:p w14:paraId="2EA977F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153" w:type="dxa"/>
          </w:tcPr>
          <w:p w14:paraId="366B6DE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  <w:vAlign w:val="bottom"/>
          </w:tcPr>
          <w:p w14:paraId="5263515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1D4" w:rsidRPr="00B64498" w14:paraId="28BE8F4C" w14:textId="77777777" w:rsidTr="00254FC5">
        <w:tc>
          <w:tcPr>
            <w:tcW w:w="534" w:type="dxa"/>
          </w:tcPr>
          <w:p w14:paraId="18C0188D" w14:textId="77777777" w:rsidR="001C21D4" w:rsidRPr="00B64498" w:rsidRDefault="001C21D4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9780" w:type="dxa"/>
            <w:gridSpan w:val="3"/>
          </w:tcPr>
          <w:p w14:paraId="1C7AA95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и анимация</w:t>
            </w:r>
          </w:p>
        </w:tc>
      </w:tr>
      <w:tr w:rsidR="001C21D4" w:rsidRPr="00B64498" w14:paraId="6C11F0BA" w14:textId="77777777" w:rsidTr="00254FC5">
        <w:tc>
          <w:tcPr>
            <w:tcW w:w="534" w:type="dxa"/>
          </w:tcPr>
          <w:p w14:paraId="318C2EA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69E6808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 «Щелкунчик» Б. Степанцева</w:t>
            </w:r>
          </w:p>
        </w:tc>
        <w:tc>
          <w:tcPr>
            <w:tcW w:w="1153" w:type="dxa"/>
          </w:tcPr>
          <w:p w14:paraId="4ADE90C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  <w:vAlign w:val="bottom"/>
          </w:tcPr>
          <w:p w14:paraId="576580FB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4C84B9D3" w14:textId="77777777" w:rsidTr="00254FC5">
        <w:tc>
          <w:tcPr>
            <w:tcW w:w="534" w:type="dxa"/>
          </w:tcPr>
          <w:p w14:paraId="074CFDB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2FAE2FE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 «Рождество» М. Алдашина</w:t>
            </w:r>
          </w:p>
        </w:tc>
        <w:tc>
          <w:tcPr>
            <w:tcW w:w="1153" w:type="dxa"/>
          </w:tcPr>
          <w:p w14:paraId="48712D6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38E88D6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06ECE562" w14:textId="77777777" w:rsidTr="00254FC5">
        <w:tc>
          <w:tcPr>
            <w:tcW w:w="534" w:type="dxa"/>
          </w:tcPr>
          <w:p w14:paraId="1AD9A999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2B4C132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мультфильмов «</w:t>
            </w:r>
            <w:proofErr w:type="spellStart"/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L’Opera</w:t>
            </w:r>
            <w:proofErr w:type="spellEnd"/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Imaginaire</w:t>
            </w:r>
            <w:proofErr w:type="spellEnd"/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» («Воображаемая Опера») Паскаля Рулена</w:t>
            </w:r>
          </w:p>
        </w:tc>
        <w:tc>
          <w:tcPr>
            <w:tcW w:w="1153" w:type="dxa"/>
          </w:tcPr>
          <w:p w14:paraId="2088487E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2751C48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61AF527A" w14:textId="77777777" w:rsidTr="00254FC5">
        <w:tc>
          <w:tcPr>
            <w:tcW w:w="534" w:type="dxa"/>
          </w:tcPr>
          <w:p w14:paraId="4928838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324A5185" w14:textId="269B3CEF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анимационных фильмов</w:t>
            </w:r>
            <w:r w:rsidR="00152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«Сказки старого пианино»</w:t>
            </w:r>
          </w:p>
        </w:tc>
        <w:tc>
          <w:tcPr>
            <w:tcW w:w="1153" w:type="dxa"/>
          </w:tcPr>
          <w:p w14:paraId="68262AB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1B42832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69F6FD60" w14:textId="77777777" w:rsidTr="00254FC5">
        <w:tc>
          <w:tcPr>
            <w:tcW w:w="534" w:type="dxa"/>
          </w:tcPr>
          <w:p w14:paraId="1DFBF93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6693DC1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Ю. Норштейна</w:t>
            </w:r>
          </w:p>
        </w:tc>
        <w:tc>
          <w:tcPr>
            <w:tcW w:w="1153" w:type="dxa"/>
          </w:tcPr>
          <w:p w14:paraId="516E370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0C4263B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21D4" w:rsidRPr="00B64498" w14:paraId="2B40F76B" w14:textId="77777777" w:rsidTr="00254FC5">
        <w:tc>
          <w:tcPr>
            <w:tcW w:w="534" w:type="dxa"/>
          </w:tcPr>
          <w:p w14:paraId="43632CA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4EB60320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А. Петров. Особенности создания анимационных фильмов</w:t>
            </w:r>
          </w:p>
        </w:tc>
        <w:tc>
          <w:tcPr>
            <w:tcW w:w="1153" w:type="dxa"/>
          </w:tcPr>
          <w:p w14:paraId="37A2BC6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7922130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68E7906A" w14:textId="77777777" w:rsidTr="00254FC5">
        <w:trPr>
          <w:trHeight w:val="311"/>
        </w:trPr>
        <w:tc>
          <w:tcPr>
            <w:tcW w:w="534" w:type="dxa"/>
          </w:tcPr>
          <w:p w14:paraId="766091B8" w14:textId="77777777" w:rsidR="001C21D4" w:rsidRPr="00B64498" w:rsidRDefault="001C21D4" w:rsidP="00053C5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9780" w:type="dxa"/>
            <w:gridSpan w:val="3"/>
            <w:vAlign w:val="bottom"/>
          </w:tcPr>
          <w:p w14:paraId="71C3357A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и кино</w:t>
            </w:r>
          </w:p>
        </w:tc>
      </w:tr>
      <w:tr w:rsidR="001C21D4" w:rsidRPr="00B64498" w14:paraId="0F2C70B2" w14:textId="77777777" w:rsidTr="00254FC5">
        <w:trPr>
          <w:trHeight w:val="246"/>
        </w:trPr>
        <w:tc>
          <w:tcPr>
            <w:tcW w:w="534" w:type="dxa"/>
          </w:tcPr>
          <w:p w14:paraId="169C1F88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7E7262E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музыки в кино</w:t>
            </w:r>
          </w:p>
        </w:tc>
        <w:tc>
          <w:tcPr>
            <w:tcW w:w="1153" w:type="dxa"/>
          </w:tcPr>
          <w:p w14:paraId="0548D7C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568A355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1D4" w:rsidRPr="00B64498" w14:paraId="52196DFE" w14:textId="77777777" w:rsidTr="00254FC5">
        <w:trPr>
          <w:trHeight w:val="268"/>
        </w:trPr>
        <w:tc>
          <w:tcPr>
            <w:tcW w:w="534" w:type="dxa"/>
          </w:tcPr>
          <w:p w14:paraId="36EC1157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196204AF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кино известных композиторов</w:t>
            </w:r>
          </w:p>
        </w:tc>
        <w:tc>
          <w:tcPr>
            <w:tcW w:w="1153" w:type="dxa"/>
          </w:tcPr>
          <w:p w14:paraId="605A6B6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07D6AF8D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37405DDD" w14:textId="77777777" w:rsidTr="00254FC5">
        <w:tc>
          <w:tcPr>
            <w:tcW w:w="534" w:type="dxa"/>
          </w:tcPr>
          <w:p w14:paraId="349D84D6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19FDDE3C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уроки</w:t>
            </w:r>
          </w:p>
        </w:tc>
        <w:tc>
          <w:tcPr>
            <w:tcW w:w="1153" w:type="dxa"/>
          </w:tcPr>
          <w:p w14:paraId="3B436B21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93" w:type="dxa"/>
          </w:tcPr>
          <w:p w14:paraId="2471A7D5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21D4" w:rsidRPr="00B64498" w14:paraId="0A9EF0C6" w14:textId="77777777" w:rsidTr="00254FC5">
        <w:tc>
          <w:tcPr>
            <w:tcW w:w="534" w:type="dxa"/>
          </w:tcPr>
          <w:p w14:paraId="3B5DA5B3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vAlign w:val="bottom"/>
          </w:tcPr>
          <w:p w14:paraId="12AAA9A2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53" w:type="dxa"/>
          </w:tcPr>
          <w:p w14:paraId="383A6B0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285704" w14:textId="77777777" w:rsidR="001C21D4" w:rsidRPr="00B64498" w:rsidRDefault="001C21D4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0E8797E0" w14:textId="77777777" w:rsidR="005F7972" w:rsidRPr="00B64498" w:rsidRDefault="001C21D4" w:rsidP="00053C5A">
      <w:pPr>
        <w:pStyle w:val="a8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2DA2BD8" w14:textId="77777777" w:rsidR="001C0E28" w:rsidRPr="00B64498" w:rsidRDefault="005F7972" w:rsidP="00053C5A">
      <w:pPr>
        <w:pStyle w:val="a8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C21D4" w:rsidRPr="00B644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1C21D4"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C0E28"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 «Слушание музыки и музыкальная грамота»</w:t>
      </w:r>
    </w:p>
    <w:p w14:paraId="06D0AB2E" w14:textId="77777777" w:rsidR="001C0E28" w:rsidRPr="00B64498" w:rsidRDefault="001C0E28" w:rsidP="00053C5A">
      <w:pPr>
        <w:pStyle w:val="a8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Сведения о затратах учебного времени</w:t>
      </w:r>
    </w:p>
    <w:p w14:paraId="0E43AF8D" w14:textId="77777777" w:rsidR="001C0E28" w:rsidRPr="00B64498" w:rsidRDefault="001C0E28" w:rsidP="00053C5A">
      <w:pPr>
        <w:pStyle w:val="a8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обучения 8 лет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567"/>
        <w:gridCol w:w="537"/>
        <w:gridCol w:w="456"/>
      </w:tblGrid>
      <w:tr w:rsidR="00C2044B" w:rsidRPr="00B64498" w14:paraId="216DE614" w14:textId="77777777" w:rsidTr="00254FC5">
        <w:tc>
          <w:tcPr>
            <w:tcW w:w="5778" w:type="dxa"/>
          </w:tcPr>
          <w:p w14:paraId="55B2624B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8"/>
          </w:tcPr>
          <w:p w14:paraId="3771BD09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C2044B" w:rsidRPr="00B64498" w14:paraId="6CEE6423" w14:textId="77777777" w:rsidTr="00254FC5">
        <w:tc>
          <w:tcPr>
            <w:tcW w:w="5778" w:type="dxa"/>
          </w:tcPr>
          <w:p w14:paraId="10203EA6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67" w:type="dxa"/>
          </w:tcPr>
          <w:p w14:paraId="40100E51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02131D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1A429A2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1DE0D7B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EB81B86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804B67B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14:paraId="37D93525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14:paraId="22D8A994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044B" w:rsidRPr="00B64498" w14:paraId="6F3F9383" w14:textId="77777777" w:rsidTr="00254FC5">
        <w:tc>
          <w:tcPr>
            <w:tcW w:w="5778" w:type="dxa"/>
          </w:tcPr>
          <w:p w14:paraId="10847699" w14:textId="77777777" w:rsidR="00C2044B" w:rsidRPr="00B64498" w:rsidRDefault="00824582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567" w:type="dxa"/>
          </w:tcPr>
          <w:p w14:paraId="44C68401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14:paraId="0EC2EB97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66D4AF6F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085B1C48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2A58994D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23FDD9B8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7" w:type="dxa"/>
          </w:tcPr>
          <w:p w14:paraId="5C962AE7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14:paraId="07F8CF91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2044B" w:rsidRPr="00B64498" w14:paraId="606ACEA3" w14:textId="77777777" w:rsidTr="00254FC5">
        <w:tc>
          <w:tcPr>
            <w:tcW w:w="5778" w:type="dxa"/>
          </w:tcPr>
          <w:p w14:paraId="750AFE60" w14:textId="77777777" w:rsidR="00C2044B" w:rsidRPr="00B64498" w:rsidRDefault="00824582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аудиторные занятия (в неделю)</w:t>
            </w:r>
          </w:p>
        </w:tc>
        <w:tc>
          <w:tcPr>
            <w:tcW w:w="567" w:type="dxa"/>
          </w:tcPr>
          <w:p w14:paraId="41CD9765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735D489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7275341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B1A306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C82926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8DF55F9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</w:tcPr>
          <w:p w14:paraId="4AF1E9A7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14:paraId="3D9D8E59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44B" w:rsidRPr="00B64498" w14:paraId="5540803C" w14:textId="77777777" w:rsidTr="00254FC5">
        <w:tc>
          <w:tcPr>
            <w:tcW w:w="5778" w:type="dxa"/>
          </w:tcPr>
          <w:p w14:paraId="7C86290A" w14:textId="77777777" w:rsidR="00C2044B" w:rsidRPr="00B64498" w:rsidRDefault="00824582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максимальное количество часов по годам (аудиторные занятия)</w:t>
            </w:r>
          </w:p>
        </w:tc>
        <w:tc>
          <w:tcPr>
            <w:tcW w:w="567" w:type="dxa"/>
          </w:tcPr>
          <w:p w14:paraId="41E15F11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14:paraId="7E08E185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35C09D0F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39561819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36E75425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14:paraId="6393D9D8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7" w:type="dxa"/>
          </w:tcPr>
          <w:p w14:paraId="3A191B78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6" w:type="dxa"/>
          </w:tcPr>
          <w:p w14:paraId="703FA8ED" w14:textId="77777777" w:rsidR="00C2044B" w:rsidRPr="00B64498" w:rsidRDefault="00C2044B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24582" w:rsidRPr="00B64498" w14:paraId="7711843D" w14:textId="77777777" w:rsidTr="00254FC5">
        <w:tc>
          <w:tcPr>
            <w:tcW w:w="5778" w:type="dxa"/>
          </w:tcPr>
          <w:p w14:paraId="26846C9E" w14:textId="77777777" w:rsidR="00824582" w:rsidRPr="00B64498" w:rsidRDefault="00824582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максимальное количество часов на весь период обучения (аудиторные занятия)</w:t>
            </w:r>
          </w:p>
        </w:tc>
        <w:tc>
          <w:tcPr>
            <w:tcW w:w="4395" w:type="dxa"/>
            <w:gridSpan w:val="8"/>
          </w:tcPr>
          <w:p w14:paraId="4147B5AD" w14:textId="77777777" w:rsidR="00824582" w:rsidRPr="00B64498" w:rsidRDefault="00824582" w:rsidP="00053C5A">
            <w:pPr>
              <w:pStyle w:val="a8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9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</w:tbl>
    <w:p w14:paraId="760B028E" w14:textId="26A863F8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Аудиторная нагрузка по учебному предмету распределяется по годам обучения с учетом общего объема аудиторного времени, предусмотренного на учебный предмет ФГТ.</w:t>
      </w:r>
    </w:p>
    <w:p w14:paraId="1F6DFF1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14:paraId="59DFF8C9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Содержание разделов</w:t>
      </w:r>
    </w:p>
    <w:p w14:paraId="00581249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данной программе весь материал систематизирован в разделы, в которые в той или иной степени взаимосвязаны друг с другом, что позволяет достичь необходимых результатов в комплексном развитии учащегося.</w:t>
      </w:r>
    </w:p>
    <w:p w14:paraId="4DC23723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1 год обучения</w:t>
      </w:r>
    </w:p>
    <w:p w14:paraId="2ECA1189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14:paraId="190F7223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музыкальным искусством. Музыка как вид искусства. Изобразительные и выразительные возможности музыки. Связь музыки с другими дисциплинами. Музыкально-технические средства. Учебно-методическое обеспечение.</w:t>
      </w:r>
    </w:p>
    <w:p w14:paraId="009A797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1. Роль музыки в нашей жизни</w:t>
      </w:r>
    </w:p>
    <w:p w14:paraId="413382E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Возникновение музыки.</w:t>
      </w:r>
    </w:p>
    <w:p w14:paraId="7031D79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учащихся с основными функциями музыки в различные исторические периоды. Возникновение музыки как части магического действия. Мифы и легенды разных народов о возникновении музыки и ее первых исполнителях (Садко, Орфей). Наличие трех составляющих восприятия музыки: композитор, исполнитель, слушатель.</w:t>
      </w:r>
    </w:p>
    <w:p w14:paraId="4328DB4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Историческая связь музыки и театра.</w:t>
      </w:r>
    </w:p>
    <w:p w14:paraId="11720732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учащихся с синкретизмом музыки и театра в первобытном обществе. Зарождение музыки и театра в первобытном обществе. Синкретизм (слитность, нерасчлененность) музыки, поэзии, танца и театрального действа в первобытном искусстве. Первые театральные действия включали в себя слово и пение, танец и движение. Обрядовые игры. Магические ритуалы. Пляска как ритмические движения в сопровождении пения под музыку. Ведущее значение ритма в музыкальном творчестве</w:t>
      </w:r>
    </w:p>
    <w:p w14:paraId="5E8AC40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Ноты и современная система нотации. Скрипичный ключ.</w:t>
      </w:r>
    </w:p>
    <w:p w14:paraId="0C904473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современной системой нотации. Названия звуков. Звукоряд, ступень, октава. Понятия «нотный стан» и «скрипичный ключ». Тон и полутон как расстояние между звуками.</w:t>
      </w:r>
    </w:p>
    <w:p w14:paraId="159EB0D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Знаки альтерации.</w:t>
      </w:r>
    </w:p>
    <w:p w14:paraId="03F20EE2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со знаками альтерации и их функцией в музыке. Знаки альтерации как способ повышения или понижения звука на полутон. Диез. Бемоль. Бекар. Ключевые и случайные знаки альтерации.</w:t>
      </w:r>
    </w:p>
    <w:p w14:paraId="7831961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Басовый ключ. Звуки малой октавы</w:t>
      </w:r>
    </w:p>
    <w:p w14:paraId="2158E893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B64498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функцией басового ключа в системе нотной записи. Басовый ключ и его функции. Местоположение и применение басового ключа. Запись звуков малой октавы.</w:t>
      </w:r>
    </w:p>
    <w:p w14:paraId="6ADF03A0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Выразительные средства музыки. Мелодия. Лад. Регистр Тема: Мелодия. Вокальная и инструментальная мелодия</w:t>
      </w:r>
    </w:p>
    <w:p w14:paraId="089B021F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сформировать представление о роли мелодии как ведущего средства художественной выразительности музыки. Мелодия как основа музыкального образа произведения. Понятие вокальной и инструментальной мелодии. Речитатив.</w:t>
      </w:r>
    </w:p>
    <w:p w14:paraId="3DAD0F7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Лад. Мажор. Минор</w:t>
      </w:r>
    </w:p>
    <w:p w14:paraId="33363406" w14:textId="1200534B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сформировать представление о музыкальном ладе, его видах. Лад (согласие, порядок) как система звуков. Мажор и минор как виды лада. Эмоц</w:t>
      </w:r>
      <w:r w:rsidR="00E53816" w:rsidRPr="00B64498">
        <w:rPr>
          <w:rFonts w:ascii="Times New Roman" w:eastAsia="Times New Roman" w:hAnsi="Times New Roman" w:cs="Times New Roman"/>
          <w:sz w:val="24"/>
          <w:szCs w:val="24"/>
        </w:rPr>
        <w:t>иональная окраска ладов (мажор,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весело, минор</w:t>
      </w:r>
      <w:r w:rsidR="00DE0C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грустно). Акустическое отличие мажора и минора, их выразительные возможности.</w:t>
      </w:r>
    </w:p>
    <w:p w14:paraId="41769914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Тональность, гамма. Параллельные тональности и их выразительные возможности</w:t>
      </w:r>
    </w:p>
    <w:p w14:paraId="7DDB785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дать определение тональности, познакомить с гаммой. Тональность как высота лада. Название тональностей - первый звук и лад (мажор, минор). Гамма как определенный порядок звуков. Ступени гаммы. Понятие «параллельные тональности» и принцип их нахождения. Выразительные возможности применения параллельных тональностей в музыкальных произведениях.</w:t>
      </w:r>
    </w:p>
    <w:p w14:paraId="67A5A1C3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Тональности</w:t>
      </w:r>
      <w:proofErr w:type="gramStart"/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о мажор и ля минор. Три вида минора</w:t>
      </w:r>
    </w:p>
    <w:p w14:paraId="019645C8" w14:textId="4E3F17A7" w:rsidR="001C0E28" w:rsidRPr="00B64498" w:rsidRDefault="001C0E28" w:rsidP="00DE0C6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ознакомить с особенностями мажорных и минорных</w:t>
      </w:r>
      <w:r w:rsidR="00DE0C69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тональностей на примере</w:t>
      </w:r>
      <w:proofErr w:type="gramStart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B64498">
        <w:rPr>
          <w:rFonts w:ascii="Times New Roman" w:eastAsia="Times New Roman" w:hAnsi="Times New Roman" w:cs="Times New Roman"/>
          <w:sz w:val="24"/>
          <w:szCs w:val="24"/>
        </w:rPr>
        <w:t>о мажора и ля минора, дать представление о выразительных возможностях натурального, гармонического и мелодического минора. Тоника как «опора» тональности. Устойчивые и неустойчивые ступени. Три вида минора. Применение гармонического и мелодического видов минора в создании художественно-образной основы музыкального произведения.</w:t>
      </w:r>
    </w:p>
    <w:p w14:paraId="7CFFBB2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Регистр</w:t>
      </w:r>
    </w:p>
    <w:p w14:paraId="79BCD662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ознакомить с музыкальными регистрами и их выразительными возможностями. Регистр и его виды (высокий, средний, низкий). Значение регистра в создании музыкального образа.</w:t>
      </w:r>
    </w:p>
    <w:p w14:paraId="5C7970F3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2 год обучения</w:t>
      </w:r>
    </w:p>
    <w:p w14:paraId="39EF0427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Выразительные средства музыки. Длительности нот.</w:t>
      </w:r>
      <w:r w:rsidR="00E53816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Метр. Ритм. Размер. Динамика. Тембр. Темп.</w:t>
      </w:r>
    </w:p>
    <w:p w14:paraId="217F18E6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Длительности нот. Метр и ритм</w:t>
      </w:r>
    </w:p>
    <w:p w14:paraId="23EAE30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Цель: определить роль метра и ритма в музыке. Понятие «акцент». Доля: сильная и слабая. Метр как равномерная пульсация сильных и слабых долей (времени). Разновидности метра -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двухдольный и трехдольный, их связь с определенными музыкальными жанрами.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Акцентность</w:t>
      </w:r>
      <w:proofErr w:type="spellEnd"/>
      <w:r w:rsidR="00E53816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в театральной речи. Долгие и короткие звуки. Ритм. Длительности нот: четвертная, восьмая, половинная, шестнадцатая. Выразительные возможности ритма.</w:t>
      </w:r>
    </w:p>
    <w:p w14:paraId="05147B9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Пауза. Виды пауз</w:t>
      </w:r>
    </w:p>
    <w:p w14:paraId="7DD5B627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паузой и ее видами, подчеркнуть выразительные возможности пауз. Пауза. Длительность паузы. «Говорящие» паузы в театре. Значение паузы в создании музыкального и сценического образа.</w:t>
      </w:r>
    </w:p>
    <w:p w14:paraId="0AB9EAC3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Размер. Такт. Затакт</w:t>
      </w:r>
    </w:p>
    <w:p w14:paraId="196FE03B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понятиями «размер», «такт», «затакт». Такт как расстояние от одной сильной доли до другой. Затакт (неполный такт, начинающийся со слабой доли). Размер как обозначение количества долей в такте и их длительности. Простые размеры. Двухдольный размер - 2/4, трехдольный размер – 3/4. Группировка длительностей в такте. Использование группировки длительностей для наглядного показа музыкального и размера. Ритмические диктанты, работа с шумовыми инструментами.</w:t>
      </w:r>
    </w:p>
    <w:p w14:paraId="73FA036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Динамика. Динамические оттенки. Развитие голосовой актерской динамики</w:t>
      </w:r>
    </w:p>
    <w:p w14:paraId="5961B407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подвижной и неподвижной динамикой.</w:t>
      </w:r>
    </w:p>
    <w:p w14:paraId="14444524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Громкость как одна из характеристик звука. Динамика. Динамические оттенки и их связь с эмоциональным строем и образным содержанием музыкальных произведений. Изобразительные возможности динамики. Динамический диапазон сценической речи и его роль в актерском мастерстве.</w:t>
      </w:r>
    </w:p>
    <w:p w14:paraId="1A1D2C54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Тембр. Вокальные тембры (детские, женские, мужские)</w:t>
      </w:r>
    </w:p>
    <w:p w14:paraId="15875153" w14:textId="44A3B085" w:rsidR="001C0E28" w:rsidRPr="00B64498" w:rsidRDefault="001C0E28" w:rsidP="00DE0C6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определить роль тембра в создании музыкального образа. Тембр как окраска звука.</w:t>
      </w:r>
      <w:r w:rsidR="00DE0C69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Роль тембра в музыке. Значение тембра голоса в актерской игре.</w:t>
      </w:r>
    </w:p>
    <w:p w14:paraId="0347930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Темп в музыкальном и театральном искусстве</w:t>
      </w:r>
    </w:p>
    <w:p w14:paraId="6BE03E0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показать взаимосвязь темпа и характера музыкального произведения. Темп - скорость исполнения музыкального произведения. Быстрые, медленные, умеренные темпы и их связь с характером музыки. Итальянские обозначения темпа и характера музыкального произведения. Роль темпа, ритма, динамики в процессе раскрытия сценического образа.</w:t>
      </w:r>
    </w:p>
    <w:p w14:paraId="14B834CA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Интервалы</w:t>
      </w:r>
    </w:p>
    <w:p w14:paraId="79CDF43C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Интервалы. Общее понятие. Консонанс и диссонанс</w:t>
      </w:r>
    </w:p>
    <w:p w14:paraId="6D1F8D3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Цель: сформировать знание об интервалах и навыки их слухового восприятия. Интервал как расстояние между двумя звуками по высоте.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Фонизм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интервалов. Понятия «консонанс» и «диссонанс».</w:t>
      </w:r>
    </w:p>
    <w:p w14:paraId="6E7A6FA4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Простые интервалы</w:t>
      </w:r>
    </w:p>
    <w:p w14:paraId="6A19EAF9" w14:textId="376B3A4E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ознакомить с простыми интервалами и их выразительными возможностями в создании музыкального образа. Интервалы ч.1</w:t>
      </w:r>
      <w:r w:rsidR="00DE0C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ч.8. Обращение интервалов. Принцип построения</w:t>
      </w:r>
      <w:r w:rsidR="00E53816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="00E53816" w:rsidRPr="00B64498">
        <w:rPr>
          <w:rFonts w:ascii="Times New Roman" w:eastAsia="Times New Roman" w:hAnsi="Times New Roman" w:cs="Times New Roman"/>
          <w:sz w:val="24"/>
          <w:szCs w:val="24"/>
        </w:rPr>
        <w:t xml:space="preserve">интервалов в тональности. Использование интервалов в создании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музыкальны</w:t>
      </w:r>
      <w:r w:rsidR="00E53816" w:rsidRPr="00B64498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образов.</w:t>
      </w:r>
    </w:p>
    <w:p w14:paraId="7F58512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Определение интервалов в музыкальных примерах.</w:t>
      </w:r>
    </w:p>
    <w:p w14:paraId="7A2E71A6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3 год обучения</w:t>
      </w:r>
    </w:p>
    <w:p w14:paraId="62CAF2E6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Главные трезвучия лада</w:t>
      </w:r>
    </w:p>
    <w:p w14:paraId="1ED55CAA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Аккорд. Трезвучие</w:t>
      </w:r>
    </w:p>
    <w:p w14:paraId="7A50A9F0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понятием «аккорд»; изучить трезвучие и его виды на музыкальных примерах. Аккорд как созвучие из трех или более звуков. Трезвучие и его строение. Виды трезвучий: мажорное, минорное, увеличенное, уменьшенное. Выразительные возможности трезвучий увеличенного и уменьшенного трезвучий (создание фантастических, сказочных образов).</w:t>
      </w:r>
    </w:p>
    <w:p w14:paraId="039467A2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Главные трезвучия лада</w:t>
      </w:r>
    </w:p>
    <w:p w14:paraId="6F5866AC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Цель: ознакомить с главными трезвучиями лада и особенностями их построения. Главные трезвучия лада, их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ступеневая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позиция и названия. Буквенные обозначения трезвучий.</w:t>
      </w:r>
    </w:p>
    <w:p w14:paraId="2D67D6DC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Обращения трезвучий</w:t>
      </w:r>
    </w:p>
    <w:p w14:paraId="03AA91DD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принципом обращения трезвучий; научить</w:t>
      </w:r>
      <w:r w:rsidR="00E53816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определять тоническое трезвучие с обращениями в музыкальных примерах. Принцип обращения трезвучий. Буквенные обозначения обращений трезвучий. Секстаккорд.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Квартсекстаккорд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>. Тоническое трезвучие с обращениями. Построение и определение в нотных примерах.</w:t>
      </w:r>
    </w:p>
    <w:p w14:paraId="41AA79E4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Субдоминантовое и доминантовое трезвучия с обращениями</w:t>
      </w:r>
    </w:p>
    <w:p w14:paraId="26E42817" w14:textId="06E18589" w:rsidR="001C0E28" w:rsidRPr="00B64498" w:rsidRDefault="001C0E28" w:rsidP="00DE0C6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ознакомить с субдоминантовым и доминантовым трезвучиями и их обращениями.</w:t>
      </w:r>
      <w:r w:rsidR="00DE0C69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Построение трезвучий с обращениями. Определение их в музыкальных произведениях.</w:t>
      </w:r>
    </w:p>
    <w:p w14:paraId="19E2B03B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Доминантовый септаккорд. Общие сведения</w:t>
      </w:r>
    </w:p>
    <w:p w14:paraId="288F91EA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изучить доминантовый септаккорд; научить строить и определять его в музыкальных произведениях. Выразительные возможности септаккорда. Построение в тональности и определение в музыкальных примерах.</w:t>
      </w:r>
    </w:p>
    <w:p w14:paraId="26DD869D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Музыкальная форма</w:t>
      </w:r>
    </w:p>
    <w:p w14:paraId="1B820F40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Синтаксис музыкальной речи. Структурные части сценической речи.</w:t>
      </w:r>
    </w:p>
    <w:p w14:paraId="678FD866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Цель: познакомить с понятиями «музыкальная форма» (особенности построения произведения), «музыкальный синтаксис». Форма как композиционное строение музыкального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произвеения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>. Мотив. Фраза. Предложение. Параллели с речевой выразительностью. Структурные части сценической речи.</w:t>
      </w:r>
    </w:p>
    <w:p w14:paraId="146DAC35" w14:textId="77777777" w:rsidR="00784158" w:rsidRPr="00B64498" w:rsidRDefault="00E53816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Формы музыкального произведения </w:t>
      </w:r>
      <w:r w:rsidR="001C0E28"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1C0E28"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их композиционные </w:t>
      </w:r>
      <w:r w:rsidR="001C0E28"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особенности.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воплощения художественного образа</w:t>
      </w:r>
      <w:r w:rsidR="00784158" w:rsidRPr="00B64498">
        <w:rPr>
          <w:rFonts w:ascii="Times New Roman" w:hAnsi="Times New Roman" w:cs="Times New Roman"/>
          <w:sz w:val="24"/>
          <w:szCs w:val="24"/>
        </w:rPr>
        <w:t>.</w:t>
      </w:r>
    </w:p>
    <w:p w14:paraId="4E7416FD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различными музыкальными формами и их строением, особенностями воплощения художественного образа.</w:t>
      </w:r>
    </w:p>
    <w:p w14:paraId="56A2C86B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Период как простейшая музыкальная форма. Виды периодов (повторного строения,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неповторного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строения). Контраст как способ обновления музыкального материала. Простая двухчастная форма (состоит из двух периодов). Куплетная форма как распространенная форма вокальных произведений, в которых одна и та же мелодия повторяется в неизменном или слегка варьированном виде, при каждом повторении исполняясь с новым текстом. Строение (состоит из куплета и припева).</w:t>
      </w:r>
    </w:p>
    <w:p w14:paraId="3DEF88EA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Простая и сложная трехчастная форма. Контрастность тем. Роль репризы в создании образа. Вариации. Строение вариационного цикла. Варьирование как принцип развития темы. Типы вариаций. Рондо. Происхождение рондо от народных круговых хороводов. Строение формы. Обязательное наличие рефрена и эпизодов, чередующихся с ним.</w:t>
      </w:r>
    </w:p>
    <w:p w14:paraId="29643CE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4 год обучения</w:t>
      </w:r>
    </w:p>
    <w:p w14:paraId="0580E666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Музыкальные жанры</w:t>
      </w:r>
    </w:p>
    <w:p w14:paraId="3D139C4A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Песня, танец, марш как жанровая основа музыки</w:t>
      </w:r>
    </w:p>
    <w:p w14:paraId="345F966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основными музыкальными жанрами и их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особенностями. Жанр как вид произведения искусства. Песни народные и профессиональные. Танец как искусство пластических движений и мимики. История возникновения танца (связь с древними обрядами). Две группы танцевальных жанров: народные и бальные. Старинные бальные танцы: гавот, полонез, мазурка, вальс, полька.</w:t>
      </w:r>
    </w:p>
    <w:p w14:paraId="521AC1B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Ритмические формулы марша, вальса, польки. Танцы XX в.: рок-н-ролл, румба, самбо. Марш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как жанр инструментальной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="00784158" w:rsidRPr="00B64498">
        <w:rPr>
          <w:rFonts w:ascii="Times New Roman" w:eastAsia="Times New Roman" w:hAnsi="Times New Roman" w:cs="Times New Roman"/>
          <w:sz w:val="24"/>
          <w:szCs w:val="24"/>
        </w:rPr>
        <w:t xml:space="preserve">музыки,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84158" w:rsidRPr="00B64498">
        <w:rPr>
          <w:rFonts w:ascii="Times New Roman" w:eastAsia="Times New Roman" w:hAnsi="Times New Roman" w:cs="Times New Roman"/>
          <w:sz w:val="24"/>
          <w:szCs w:val="24"/>
        </w:rPr>
        <w:t xml:space="preserve">опровождающей массовые шествия. Характерные черты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марша.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Разновидности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маршей: походные, военные, траурные, сказочные, спортивные, детские.</w:t>
      </w:r>
    </w:p>
    <w:p w14:paraId="6787704F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Менуэт, полонез, мазурка</w:t>
      </w:r>
    </w:p>
    <w:p w14:paraId="51EC822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изучить жанровые особенности танцев. История возникновения, среда бытования и характерные особенности менуэта, полонеза и мазурки. Ритмические формулы танцев. Связь жанра с размером и ритмом. Пунктирный ритм. Синкопа.</w:t>
      </w:r>
    </w:p>
    <w:p w14:paraId="794B05BC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Жанры вокальной музыки</w:t>
      </w:r>
    </w:p>
    <w:p w14:paraId="4E27F422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подчеркнуть роль музыки в выражении чувств человека и словесного содержания текста песен, романсов и арий. Жанры вокальной музыки: романс, песня, ария, цикл вокальных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миниатюр. Виды арий: ламенто, героическая, лирическая, гнева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и мести, комическая. Музыкальные средства воплощения образа в арии.</w:t>
      </w:r>
    </w:p>
    <w:p w14:paraId="6DCD997C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Календарно-обрядовые и семейно-обрядовые песни</w:t>
      </w:r>
    </w:p>
    <w:p w14:paraId="038621C9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158" w:rsidRPr="00B64498">
        <w:rPr>
          <w:rFonts w:ascii="Times New Roman" w:eastAsia="Times New Roman" w:hAnsi="Times New Roman" w:cs="Times New Roman"/>
          <w:sz w:val="24"/>
          <w:szCs w:val="24"/>
        </w:rPr>
        <w:t xml:space="preserve">показать преемственность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поколений,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158" w:rsidRPr="00B64498">
        <w:rPr>
          <w:rFonts w:ascii="Times New Roman" w:eastAsia="Times New Roman" w:hAnsi="Times New Roman" w:cs="Times New Roman"/>
          <w:sz w:val="24"/>
          <w:szCs w:val="24"/>
        </w:rPr>
        <w:t xml:space="preserve">воспитать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158" w:rsidRPr="00B64498">
        <w:rPr>
          <w:rFonts w:ascii="Times New Roman" w:eastAsia="Times New Roman" w:hAnsi="Times New Roman" w:cs="Times New Roman"/>
          <w:sz w:val="24"/>
          <w:szCs w:val="24"/>
        </w:rPr>
        <w:t xml:space="preserve">к истории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любовь к национальному культурному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достоянию. Календарно-обрядовые песни. Зимние народные обряды и песни. Календарные даты праздников, обычаи, особые приготовления к праздникам и роль песен как неотъемлемой части обрядов.</w:t>
      </w:r>
    </w:p>
    <w:p w14:paraId="4BCAD9AF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Веснянки. Встреча весны. Прилет птиц. Весенние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заклички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>. Летние праздники. Егорьев день, Иван Купала. Календарные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даты, обряды и ход праздников, особые приготовления. Купальские песни. Завиванье березки,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кумовление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, гадание на венках. Осенние обряды и песни. Семейно-обрядовые песни. Общее понятие. Свадебные, родильные, колыбельные, солдатские и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lastRenderedPageBreak/>
        <w:t>др. песни. Характерные музыкальные и текстовые особенности этих жанров. Внеобрядовые: семейно-бытовые, трудовые, хороводные и плясовые, эпические, лирические, шуточные, песни-гимны и др.</w:t>
      </w:r>
    </w:p>
    <w:p w14:paraId="400DFB3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Инструментальная миниатюра</w:t>
      </w:r>
    </w:p>
    <w:p w14:paraId="736B7BB7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инструментальной музыкой; дать характеристику средств музыкальной выразительности, используемых в различных жанрах. Инструментальная миниатюра. Прелюдия, пьеса, этюд.</w:t>
      </w:r>
    </w:p>
    <w:p w14:paraId="7D761CA7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Музыкальные инструменты</w:t>
      </w:r>
    </w:p>
    <w:p w14:paraId="3736389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Инструменты симфонического оркестра</w:t>
      </w:r>
    </w:p>
    <w:p w14:paraId="3624DCE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инструментами симфонического оркестра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и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научить распознавать их тембры. Возникновение симфонического оркестра. Характеристика групп. Тембры и устройство инструментов. История пополнения оркестра различными инструментами. Расположение инструментов в симфоническом оркестре. Партитура. Струнные смычковые инструменты как основа симфонического оркестра. Состав и функция группы.</w:t>
      </w:r>
    </w:p>
    <w:p w14:paraId="3F3C7086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Выразительные возможности каждого из инструментов группы. Выдающиеся исполнители прошлого и настоящего.</w:t>
      </w:r>
    </w:p>
    <w:p w14:paraId="0CB5AB43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Деревянные духовые инструменты. Происхождение названия,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состав группы. Характеристика тембров, выразительные возможности каждого инструмента. Медные духовые инструменты. Характеристика и состав группы. История возникновения инструментов. Функция группы. Выразительные возможности каждого инструмента и группы в целом.</w:t>
      </w:r>
    </w:p>
    <w:p w14:paraId="3077D00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Группа ударных инструментов. Характеристика группы как самой многочисленной и разнообразной. Функции группы. Выразительные возможности основных инструментов группы.</w:t>
      </w:r>
    </w:p>
    <w:p w14:paraId="7F7385B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Инструменты, не вошедшие в оркестровые группы. Арфа, орган, клавесин, фортепиано.</w:t>
      </w:r>
    </w:p>
    <w:p w14:paraId="0DDD7EAC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Симфоническая сказка С. С. Прокофьева «Петя и волк»</w:t>
      </w:r>
    </w:p>
    <w:p w14:paraId="0551412A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показать влияние тембра инструмента на создание музыкального образа. История создания сказки «Петя и волк». Сюжет. Действующие лица.</w:t>
      </w:r>
    </w:p>
    <w:p w14:paraId="193D8FF9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Русские народные инструменты</w:t>
      </w:r>
    </w:p>
    <w:p w14:paraId="69C9014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русскими народными инструментами и научить различать их на слух. Возникновение оркестра народных инструментов. Значение В. В. Андреева в истории оркестровой музыки. Особенности звучания инструментов и приемы игры на них. Репертуар. Современный этап развития народных оркестров.</w:t>
      </w:r>
    </w:p>
    <w:p w14:paraId="5F42AEA6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Инструменты духового и эстрадного оркестра</w:t>
      </w:r>
    </w:p>
    <w:p w14:paraId="1C32F67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со звучанием духового и эстрадного оркестров. Состав оркестров. Сравнение составов духовых и эстрадных оркестров с симфоническим. История возникновения оркестров. Репертуар.</w:t>
      </w:r>
    </w:p>
    <w:p w14:paraId="6A25023F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Клавишные инструменты</w:t>
      </w:r>
    </w:p>
    <w:p w14:paraId="28D429B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клавишными инструментами и их особенностями. История развития клавишных инструментов (клавесин, фортепиано). Орган (клавишно-духовой). Устройство инструментов, характер тембра. Назначение инструментов. Звуковые диапазоны и выразительные возможности.</w:t>
      </w:r>
    </w:p>
    <w:p w14:paraId="6E52255A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5 год обучения</w:t>
      </w:r>
    </w:p>
    <w:p w14:paraId="606FEAE6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Содержание музыкальных произведений</w:t>
      </w:r>
    </w:p>
    <w:p w14:paraId="4093677A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Программно-изобразительная музыка</w:t>
      </w:r>
    </w:p>
    <w:p w14:paraId="71F578B4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научить раскрывать суть программной музыки в вокальных и инструментальных произведениях. Программная музыка. Роль выразительных средств в создании различных музыкальных образов. Возможности музыки в передаче различных настроений, чувств. Изобразительные возможности музыки.</w:t>
      </w:r>
    </w:p>
    <w:p w14:paraId="712472DF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Времена года в музыке</w:t>
      </w:r>
    </w:p>
    <w:p w14:paraId="1E57BAF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учащихся с музыкальным изображением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времен года различными композиторами, научить выявлять средства музыкальной выразительности, создающие образ каждого времени года. Словесное описание времени года. Стихотворения, соответствующие времени года. Средства музыкальной выразительности, которые могут быть применены в характеристике времени года.</w:t>
      </w:r>
    </w:p>
    <w:p w14:paraId="26AD5DF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Музыкальный портрет</w:t>
      </w:r>
    </w:p>
    <w:p w14:paraId="63FBAA32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показать взаимовлияние различных видов искусства. Портрет в искусстве. Взаимовлияние различных видов искусства. Литературный портрет. Музыкальный портрет как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звуковых образов. Примеры музыкального воплощения живописных и литературных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образов.</w:t>
      </w:r>
    </w:p>
    <w:p w14:paraId="48BD2099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Фантастические и сказочные персонажи в музыке</w:t>
      </w:r>
    </w:p>
    <w:p w14:paraId="1A985EA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ознакомить со средствами и способами изображения фантастического в музыке. Жанр сказки и его особенности. Виды сказок, персонажи. Примеры сказок в музыке. Роль средств музыкальной выразительности в создании сказочных образов.</w:t>
      </w:r>
    </w:p>
    <w:p w14:paraId="62741B09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Э. Григ. Музыка к драме Г. Ибсена «Пер Гюнт»</w:t>
      </w:r>
    </w:p>
    <w:p w14:paraId="1B3E1777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сюитой «Пер Гюнт», выявить особенности музыкальной интерпретации одноименной пьесы Г. Ибсена. Музыка к драме Г. Ибсена «Пер Гюнт». Сюжет драмы. Отражение в музыке образов Норвегии: картины природы («Утро»), жанровые сцены, образы народной сказочности («В пещере горного короля»), выразительные женские портреты («Песня Сольвейг»). Национальный характер музыки, тонкая поэтичность образов, красочность оркестрового колорита.</w:t>
      </w:r>
    </w:p>
    <w:p w14:paraId="3816F8FD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М. Мусоргский. Цикл для фортепиано «Картинки с выставки»</w:t>
      </w:r>
    </w:p>
    <w:p w14:paraId="6BDCD879" w14:textId="77777777" w:rsidR="0049058B" w:rsidRDefault="001C0E28" w:rsidP="0049058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фортепианным циклом М. Мусоргского</w:t>
      </w:r>
      <w:r w:rsidR="00824582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«Картинки с выставки». Цикл для фортепиано «Картинки с выставки». Программная основа: рисунки В. Гартмана. Особенности строения цикла. Картинность, изобразительность, новизна фортепианного стиля. Переложение сюиты для оркестра М. Равелем.</w:t>
      </w:r>
    </w:p>
    <w:p w14:paraId="09126FF0" w14:textId="14F00571" w:rsidR="00254FC5" w:rsidRPr="0049058B" w:rsidRDefault="0049058B" w:rsidP="0049058B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C69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 обучения </w:t>
      </w:r>
    </w:p>
    <w:p w14:paraId="235D0FB9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Содержание музыкальных произведений Тема: К. Сен-Санс. «Карнавал животных»</w:t>
      </w:r>
    </w:p>
    <w:p w14:paraId="4430F543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«музыкальной шуткой» К. Сен-Санса</w:t>
      </w:r>
      <w:r w:rsidR="00824582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«Карнавал животных». История создания и первого исполнения произведения.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Сюитность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музыкальных номеров. Основные «персонажи». Наличие пародий и цитат из известных музыкальных произведений. Инструментальный состав «Карнавала животных».</w:t>
      </w:r>
    </w:p>
    <w:p w14:paraId="253DE90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Музыка для театра: опера, балет, оперетта, музыкальная комедия, мюзикл</w:t>
      </w:r>
    </w:p>
    <w:p w14:paraId="532080C9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разновидностями музыкального театра и жанровыми особенностями каждого из них.</w:t>
      </w:r>
    </w:p>
    <w:p w14:paraId="20F98C6B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Опера как музыкальный спектакль. Синтез музыки, поэзии, драматургического и изобразительного искусства. История возникновения и виды опер. Композиционные особенности оперы. Балет как музыкально-театральное произведение, в котором объединяются музыка, танец и сценическое действие. Роль пантомимы в балете. История развития и виды жанра. Оперетта (маленькая опера) как театральное представление. Жанровые особенности. История развития оперетты. Роль И. Штрауса в развитии жанра. Оперетта «Летучая мышь». И. Кальман и его оперетта «Сильва». Музыкальная комедия. </w:t>
      </w:r>
      <w:r w:rsidR="00784158" w:rsidRPr="00B6449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узыкально-сценическое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произведение, построенное на комедийной основе. История возникновения и развития жанра. Композиционные и драматургические особенности. А. П. Рябов «Сорочинская ярмарка», «Свадьба в Малиновке». Мюзикл как синтетический жанр. Характерные черты. История зарождения и развития мюзикла. Классики мюзикла. Р.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Фримль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и Д. Керн.</w:t>
      </w:r>
    </w:p>
    <w:p w14:paraId="208C9FD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М. И. Глинка. Сказочная опера «Руслан и Людмила»</w:t>
      </w:r>
    </w:p>
    <w:p w14:paraId="4DDCD312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определить роль музыки в театре, познакомить с оперой</w:t>
      </w:r>
      <w:r w:rsidR="00824582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М. И. Глинки «Руслан и Людмила». М. И. Глинка как основоположник русской классической оперы. История создания «Руслана и Людмилы». Роль А. С. Пушкина в творчестве композитора. Жанровые черты оперы. Содержание.</w:t>
      </w:r>
    </w:p>
    <w:p w14:paraId="2B9A3CD2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Н. Римский-Корсаков. Сочетание эпического и лирического в опере-сказке «Снегурочка»</w:t>
      </w:r>
    </w:p>
    <w:p w14:paraId="571C119D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оперой-сказкой Н. Римского-Корсакова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«Снегурочка». Н. Римский-Корсаков и его место в русской музыке. Влияние народных обрядов, былин, сказок на творчество композитора. Гармоничность и поэтичность образного мира музыки композитора, создание ряда сказочных образов в оперном творчестве. Опера «Снегурочка». Контраст реальности и фантастики. Переплетение бытовой, лирической и фантастической линий в драматургии оперы. Поэтизация жизни народа. Обращение к славянским языческим обрядам. Народно-песенная основа музыки. Картинность музыкального языка, применение звуковой изобразительности. Новаторство оркестровки, использование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лейттембров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для характеристики персонажей (Лель, Снегурочка).</w:t>
      </w:r>
    </w:p>
    <w:p w14:paraId="6ADC9F4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Тема: Балет как жанр музыкально-театрального искусства. П. И. Чайковский. Балет «Щелкунчик»</w:t>
      </w:r>
    </w:p>
    <w:p w14:paraId="2CD67E0B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композиционными особенностями жанра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балета на примере произведения П. И. Чайковского «Щелкунчик». Балет как синтетический жанр. История создания балета. Литературная основа произведения (рождественская сказка. Э. Т. А. Гофмана «Щелкунчик и мышиный король»). Действующие лица и содержание балета. Композиционные и драматургические особенности. Роль и значение П. И. Чайковского в русской музыке.</w:t>
      </w:r>
    </w:p>
    <w:p w14:paraId="3BAE488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Музыкальный инструмент – человеческий голос.</w:t>
      </w:r>
    </w:p>
    <w:p w14:paraId="28216FC3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Женские образы в музыке.</w:t>
      </w:r>
    </w:p>
    <w:p w14:paraId="25C943F7" w14:textId="63E7ED4F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152373" w:rsidRPr="00B64498">
        <w:rPr>
          <w:rFonts w:ascii="Times New Roman" w:eastAsia="Times New Roman" w:hAnsi="Times New Roman" w:cs="Times New Roman"/>
          <w:sz w:val="24"/>
          <w:szCs w:val="24"/>
        </w:rPr>
        <w:t>: дать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классификацию женских типов голосов - сопрано, меццо-сопрано, контральто. Рассмотреть на примерах вокальной музыки в исполнении выдающихся вокалистов создание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разнохарактерных женских образов. А.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Алябьев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«Соловей»,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Н.Римский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-Корсаков Ария Снегурочки,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П.Чайковский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Ариозо Татьяны из оперы «Евгений Онегин»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Ж.Бизе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Хабанера из оперы «Кармен»</w:t>
      </w:r>
    </w:p>
    <w:p w14:paraId="3541101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Мужские образы в музыке.</w:t>
      </w:r>
    </w:p>
    <w:p w14:paraId="1C12B5B2" w14:textId="1C81F6D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152373" w:rsidRPr="00B64498">
        <w:rPr>
          <w:rFonts w:ascii="Times New Roman" w:eastAsia="Times New Roman" w:hAnsi="Times New Roman" w:cs="Times New Roman"/>
          <w:sz w:val="24"/>
          <w:szCs w:val="24"/>
        </w:rPr>
        <w:t>: дать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классификацию мужских типов голосов - тенор, баритон, бас. Рассмотреть на примерах вокальной музыки в исполнении выдающихся вокалистов создание разнохарактерных мужских образов.</w:t>
      </w:r>
    </w:p>
    <w:p w14:paraId="14D12CC2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М.Глинка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Ария Ратмира из оперы «Руслан и Людмила»</w:t>
      </w:r>
    </w:p>
    <w:p w14:paraId="37AEBFB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П.Чайковский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Ария Германа из оперы «Пиковая дама»</w:t>
      </w:r>
    </w:p>
    <w:p w14:paraId="45FD433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В.Моцарт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Каватина Фигаро из оперы «Свадьба Фигаро»</w:t>
      </w:r>
    </w:p>
    <w:p w14:paraId="200790BC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А.Бородин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Ария Игоря из оперы «Князь Игорь»</w:t>
      </w:r>
    </w:p>
    <w:p w14:paraId="5D483F4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Романсы в исполнении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С.Лемешева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Д.Хворостовского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Ф.Шаляпина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B095D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Навыки подбора музыки к театральным этюдам, упражнениям</w:t>
      </w:r>
    </w:p>
    <w:p w14:paraId="0C70DCB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дать основные навыки подбора музыки к театральным этюдам и упражнениям. Подбор музыки к театральным этюдам, упражнениям в соответствии с эмоциональным строем и образным содержанием.</w:t>
      </w:r>
    </w:p>
    <w:p w14:paraId="60CFB470" w14:textId="77777777" w:rsidR="001C0E28" w:rsidRPr="00B64498" w:rsidRDefault="00254FC5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  <w:r w:rsidR="001C0E28"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год обучения</w:t>
      </w:r>
    </w:p>
    <w:p w14:paraId="1B4A1EBB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История зарубежной и русской музыки. Общие сведения Тема: Музыкальная культура эпохи Барокко</w:t>
      </w:r>
    </w:p>
    <w:p w14:paraId="0589B0F2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развитием музыкальной культуры в эпоху Барокко, выявить стилевые черты музыкальных произведений.</w:t>
      </w:r>
    </w:p>
    <w:p w14:paraId="0E55F28F" w14:textId="08E1DF65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Барокко как ведущий стиль второй половины XVII нач. XVIII в. Характерные черты стиля (обращение к библейским сюжетам, монументальность форм, богатство декора). Расцвет светских форм музицирования. Особый интерес к театру. Рождение оперы в Италии. Представители оперного жанра. Развитие инструментальной музыки. Жанр концерта в творчестве А. Вивальди. Развитие жанров органной музыки: фантазия, токката, прелюдия, фуга.</w:t>
      </w:r>
    </w:p>
    <w:p w14:paraId="124705BC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Творчество И. С. Баха</w:t>
      </w:r>
    </w:p>
    <w:p w14:paraId="49B3B019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творчеством И. С. Баха и его значением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в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мировой художественной культуре. Роль И. С. Баха в музыкальном искусстве. Творчество композитора как вершина эпохи Барокко. Жанровое многообразие произведений. Основные темы и образы музыки И. С. Баха.</w:t>
      </w:r>
    </w:p>
    <w:p w14:paraId="0D778EC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Органное творчество. Черты стиля. (Токката и фуга d-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moll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3EACCD52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Клавирное творчество. Инвенции и их значение. Французские сюиты. Строение. (Французская сюита c-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moll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>.) «Хорошо темперированный клавир». История создания. Строение. Единство «малого цикла».</w:t>
      </w:r>
    </w:p>
    <w:p w14:paraId="064D8DA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Венская классическая школа и ее представители</w:t>
      </w:r>
    </w:p>
    <w:p w14:paraId="683FB806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эпохой классицизма в музыке. Классицизм как ведущий стиль в музыкальном искусстве второй половины XVIII в. Основные черты стиля: ясность, четкость, пропорциональность. Представители классицизма в изобразительном искусстве и литературе. Венская классическая школа и ее представители. Значение творчества Гайдна, Моцарта, Бетховена в музыкальном искусстве. Утверждение в музыке гомофонно-гармонического стиля. Развитие инструментальных жанров: сонаты, симфонии, квартета. Сонатно-симфонический цикл.</w:t>
      </w:r>
    </w:p>
    <w:p w14:paraId="6F83AA26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Творчество композиторов-романтиков</w:t>
      </w:r>
    </w:p>
    <w:p w14:paraId="29236A3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Цель: познакомить с творчеством композиторов-романтиков. Эпоха романтизма и ее основные черты в искусстве (внимание к внутреннему миру человека, разлад между идеалом и действительностью). Ф. Шуберт и Ф. Шопен как представители романтизма в музыке. Ф. Шуберт.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темы и образы. Ф. Шопен. Связь творчества с историей Польши, ее фольклором. Фортепианная музыка как основа творчества Ф. Шопена.</w:t>
      </w:r>
    </w:p>
    <w:p w14:paraId="4EADB357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Жанры фортепианной миниатюры: прелюдии, вальсы, этюды, ноктюрны, экспромты.</w:t>
      </w:r>
    </w:p>
    <w:p w14:paraId="78C5ECC4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Музыкальный театр XIX в.</w:t>
      </w:r>
    </w:p>
    <w:p w14:paraId="5C190513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особенностями развития музыкального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театра в XIX в. и его представителями. Развитие музыкального театра в XIX в. Выдающиеся композиторы: Дж. Россини, Дж. Верди (Италия), Р. Вагнер (Германия), Ж. Бизе (Франция). Их вклад в развитие европейской оперы.</w:t>
      </w:r>
    </w:p>
    <w:p w14:paraId="46E49D1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Русская музыкальная культура. М. И. Глинка</w:t>
      </w:r>
    </w:p>
    <w:p w14:paraId="4B6A75FC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творчеством М. И. Глинки как великого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представителя русской музыкальной культуры. Историческое и художественное значение творчества М. И. Глинки, его роль в развитии жанров оперы и симфонии. Черты стиля композитора. Народная песня как источник музыкальных образов. Основные темы и образы. Опера «Иван Сусанин». Жанровое определение. История создания и постановки. Сюжет, идея оперы. Особенности роль драматургии. Новаторство оперы. Трактовка образа народа, народно-хоровых сцен. Симфоническая музыка. Фантазия «Камаринская». «Вальс - фантазия». Образный строй музыки.</w:t>
      </w:r>
    </w:p>
    <w:p w14:paraId="17EC22D9" w14:textId="3281B1B3" w:rsidR="001C0E28" w:rsidRPr="00B64498" w:rsidRDefault="001C0E28" w:rsidP="00DE0C6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Романсы и песни. Место вокальной музыки в творчестве М. И. Глинки. Поэзия А. Пушкина, Н.</w:t>
      </w:r>
      <w:r w:rsidR="00DE0C69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Кукольника, А. Жуковского и др. в творчестве композитора.</w:t>
      </w:r>
    </w:p>
    <w:p w14:paraId="5901A989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Композиторы «Могучей кучки». П. И. Чайковский</w:t>
      </w:r>
    </w:p>
    <w:p w14:paraId="2FD1CA48" w14:textId="150220B2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творчеством композиторов «Могучей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кучки» и П. И. Чайковского. Объединение «Могучая кучка». История возникновения. Основные эстетические принципы. Творчество М. А. Балакирева, А. П. Бородина, М. П. Мусоргского, Н. А. Римского-Корсакова, Ц. А. Кюи, В. В. Стасова. П. И. Чайковский и его роль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в истории русской музыки. Воплощение в творчестве разных состояний человеческой души.</w:t>
      </w:r>
    </w:p>
    <w:p w14:paraId="1E49FA02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Основные темы и образы музыки. Обзор жанров.</w:t>
      </w:r>
    </w:p>
    <w:p w14:paraId="1708EE0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8 год обучения</w:t>
      </w:r>
    </w:p>
    <w:p w14:paraId="4C9F569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Музыка и анимация</w:t>
      </w:r>
    </w:p>
    <w:p w14:paraId="17C97124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Мультфильм «Щелкунчик» Б. Степанцева</w:t>
      </w:r>
    </w:p>
    <w:p w14:paraId="260631D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выявить особенности раскрытия образа посредством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музыки. Режиссер - Борис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Степанцев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>. Сочетание живописи и музыки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в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мультфильме. Характерная особенность - отсутствие вербального языка. Помимо музыки из балета «Щелкунчик» в мультфильме использован «Русский танец» из «Лебединого озера» (в сцене танца с метлой) и тема колдуньи из «Спящей красавицы».</w:t>
      </w:r>
    </w:p>
    <w:p w14:paraId="56B2F50C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«Рождество» М. Алдашина</w:t>
      </w:r>
    </w:p>
    <w:p w14:paraId="2A6FB570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показать единство образного содержания музыки, живописи и анимации. Мультипликационный фильм «Рождество» положен на канонический текст режиссером и художником Михаилом Алдашиным. Особенность фильма - в воплощении зрительного ряда присутствуют легкость и открытость, свойственные наивному искусству и изображениям раннего средневековья. В фильме звучит музыка И. С. Баха, Л. Бетховена.</w:t>
      </w:r>
    </w:p>
    <w:p w14:paraId="1A9048A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Сборник мультфильмов «</w:t>
      </w:r>
      <w:proofErr w:type="spellStart"/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L’Opera</w:t>
      </w:r>
      <w:proofErr w:type="spellEnd"/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Imaginaire</w:t>
      </w:r>
      <w:proofErr w:type="spellEnd"/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» («Воображаемая Опера») Паскаля Рулена</w:t>
      </w:r>
    </w:p>
    <w:p w14:paraId="2C3F122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с воплощением музыкальных образов через пластику мультипликационных персонажей. Сборник состоит из экранизации 12 знаменитых оперных арий. Каждая из них - короткий фильм, снятый одним режиссером. В фильмах использованы различные техники мультипликации (рисованная, пластилиновая, кукольная). Объединяет все составляющие персонаж-рассказчик.</w:t>
      </w:r>
    </w:p>
    <w:p w14:paraId="0AA7DE20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Серия анимационных фильмов «Сказки старого пианино»</w:t>
      </w:r>
    </w:p>
    <w:p w14:paraId="65012C7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Цель: познакомить с международным анимационным проектом - серией фильмов «Сказки старого пианино» с образовательной целью и для расширения кругозора учащихся. Проект посвящен великим музыкантам разных эпох и народов. Автор идеи, сценарист и продюсер И. Марголина (Россия). О жизни и творчестве Л. Бетховена рассказал режиссер В. Петкевич (Беларусь) (использована техника анимации на песке с применением техники перекладки и компьютерной графики). Фильм о А. Вивальди сняла О. Черкасова (Россия) (техника классической анимации, с использованием живописи на стекле, фольге, компьютерной графики и анимации на кинематографической пленке). М.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Спорн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(США) создал фильм о В. Моцарте (техника классической рисованной анимации). В Англии снимается мультфильм о русском классике П. Чайковском.</w:t>
      </w:r>
    </w:p>
    <w:p w14:paraId="7912DB7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Тема: Творчество Ю. Норштейна</w:t>
      </w:r>
    </w:p>
    <w:p w14:paraId="63796992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учащихся с творчеством Юрия Норштейна. Интеграция разных видов искусства в анимационных работах автора. Ю. Норштейн – известный советский и российский художник-мультипликатор, режиссер анимационного кино. Мультфильмы «Ежик в тумане», «Сказка сказок» и др. Поэзия, музыка, живопись в работах автора. Средства выразительности в творчестве (чувство ритма, рифмованные узоры, переклички эпизодов, созвучия кадров, ассоциативный монтаж и др.). Просмотр анимационных фильмов.</w:t>
      </w:r>
    </w:p>
    <w:p w14:paraId="43D3F90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А. Петров. Особенности создания анимационных фильмов</w:t>
      </w:r>
    </w:p>
    <w:p w14:paraId="360660F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Цель: познакомить учащихся с творчеством известного современного автора-аниматора Александра Петрова. А. Петров. Анимационный фильм «Старик и море». Средства передачи образа: классическая музыка, особая техника «живопись пальцами по стеклу». Связь аудиальных и визуальных впечатлений в работах автора. Просмотр анимационных фильмов.</w:t>
      </w:r>
    </w:p>
    <w:p w14:paraId="2DC26CCC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Музыка и кино</w:t>
      </w:r>
    </w:p>
    <w:p w14:paraId="16D4A72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Роль музыки в кино.</w:t>
      </w:r>
    </w:p>
    <w:p w14:paraId="771C485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Цель: показать роль музыки как часть структуры кинопроизведения. Разделение музыки фильма на внутрикадровую, конкретную, мотивированную (звучание изображаемого в кадре инструмента, радиорепродуктора, пение действующего лица и т.д.) и закадровую, </w:t>
      </w:r>
      <w:r w:rsidR="00EC0EBC" w:rsidRPr="00B6449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авторскую</w:t>
      </w:r>
      <w:r w:rsidR="00EC0EBC" w:rsidRPr="00B6449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0EBC" w:rsidRPr="00B6449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условную</w:t>
      </w:r>
      <w:r w:rsidR="00EC0EBC" w:rsidRPr="00B6449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, наиболее ясно выражающую идею фильма, характеризующую события, выражающую скрытое течение сюжета.</w:t>
      </w:r>
    </w:p>
    <w:p w14:paraId="131144DF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Работа в кино известных композиторов.</w:t>
      </w:r>
    </w:p>
    <w:p w14:paraId="188BE945" w14:textId="0637D133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Цель: показать в кино работы отечественных композиторов: </w:t>
      </w:r>
      <w:proofErr w:type="gramStart"/>
      <w:r w:rsidRPr="00B64498">
        <w:rPr>
          <w:rFonts w:ascii="Times New Roman" w:eastAsia="Times New Roman" w:hAnsi="Times New Roman" w:cs="Times New Roman"/>
          <w:sz w:val="24"/>
          <w:szCs w:val="24"/>
        </w:rPr>
        <w:t>Дунаевского И. О. в фильмах «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Весѐлые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ребята», «Цирк», «Дети капитана Гранта», «Три товарища», «Волга-Волга», «Светлый путь», «Кубанские казаки», «Мы за мир» М. Таривердиева - «Человек идет за</w:t>
      </w:r>
      <w:r w:rsidR="00784158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солнцем», «Разгром», «Ирония судьбы», «Семнадцать мгновений весны».</w:t>
      </w:r>
      <w:proofErr w:type="gram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И зарубежных </w:t>
      </w:r>
      <w:r w:rsidR="00152373" w:rsidRPr="00B64498">
        <w:rPr>
          <w:rFonts w:ascii="Times New Roman" w:eastAsia="Times New Roman" w:hAnsi="Times New Roman" w:cs="Times New Roman"/>
          <w:sz w:val="24"/>
          <w:szCs w:val="24"/>
        </w:rPr>
        <w:t>авторов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Джерральд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Кинг «Джерри»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Голдсми</w:t>
      </w:r>
      <w:proofErr w:type="gramStart"/>
      <w:r w:rsidRPr="00B6449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США) - «Планета обезьян», «Китайский квартал», «Парк Юрского периода», «Список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Шиндлера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>», «Челюсти», «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Омен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>». Ганс Флориан Циммер</w:t>
      </w:r>
      <w:r w:rsidR="00FB3447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(Германия) - «Последний император», «Человек дождя», «Шофер мисс Дейзи», «Черный дождь», «Тельма и Луиза», «Дни грома», «Обратная тяга», «Птичка на проводе», «Зеленая карта», «Настоящая любовь», «Король Лев».</w:t>
      </w:r>
    </w:p>
    <w:p w14:paraId="4A80AFC4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C21D4" w:rsidRPr="00B644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. Требования к уровню подготовки обучающихся</w:t>
      </w:r>
    </w:p>
    <w:p w14:paraId="45E3D8C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«Слушание музыки и музыкальной грамоты», является приобретение обучающимися следующих знаний, умений и навыков:</w:t>
      </w:r>
    </w:p>
    <w:p w14:paraId="51003DAF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14B31ED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музыкальную терминологию, основные теоретические понятия;</w:t>
      </w:r>
    </w:p>
    <w:p w14:paraId="0CC7124A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этапы развития музыкальной культуры;</w:t>
      </w:r>
    </w:p>
    <w:p w14:paraId="4C15556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97A5D4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музыкальном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произведении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соответствующие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замыслу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композитора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образ,</w:t>
      </w:r>
      <w:r w:rsidR="00BA1413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содержание и стиль;</w:t>
      </w:r>
    </w:p>
    <w:p w14:paraId="16597F9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ориентироваться в жанрах и формах музыкальных произведений;</w:t>
      </w:r>
    </w:p>
    <w:p w14:paraId="0280243D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выявлять средства музыкальной выразительности;</w:t>
      </w:r>
    </w:p>
    <w:p w14:paraId="08FAF8FA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распознавать тембры музыкальных инструментов;</w:t>
      </w:r>
    </w:p>
    <w:p w14:paraId="1F2E46DF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навыками:</w:t>
      </w:r>
    </w:p>
    <w:p w14:paraId="4D619E63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осознанного восприятия и узнавания музыкальных произведений;</w:t>
      </w:r>
    </w:p>
    <w:p w14:paraId="35060E33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использования музыкальной грамоты на практике;</w:t>
      </w:r>
    </w:p>
    <w:p w14:paraId="445B8E99" w14:textId="77777777" w:rsidR="001C0E28" w:rsidRPr="00254FC5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анализа музыкального произведения.</w:t>
      </w:r>
    </w:p>
    <w:p w14:paraId="077A55C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V. Формы и методы контроля, система оценок</w:t>
      </w:r>
    </w:p>
    <w:p w14:paraId="7B39971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Аттестация: цели, виды, форма, содержание</w:t>
      </w:r>
    </w:p>
    <w:p w14:paraId="6B6671D2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Оценка качества реализации программы «Слушание музыки и музыкальная грамота» включает в себя текущий контроль успеваемости, промежуточную аттестацию обучающихся, зачетные уроки в форме:</w:t>
      </w:r>
    </w:p>
    <w:p w14:paraId="54297A1A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устные опросы;</w:t>
      </w:r>
    </w:p>
    <w:p w14:paraId="563E182D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доклады, семинары;</w:t>
      </w:r>
    </w:p>
    <w:p w14:paraId="2732634C" w14:textId="4148E76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тестирование, викторины (ответы </w:t>
      </w:r>
      <w:r w:rsidR="00152373" w:rsidRPr="00B64498">
        <w:rPr>
          <w:rFonts w:ascii="Times New Roman" w:eastAsia="Times New Roman" w:hAnsi="Times New Roman" w:cs="Times New Roman"/>
          <w:sz w:val="24"/>
          <w:szCs w:val="24"/>
        </w:rPr>
        <w:t>на теоретические вопросы,</w:t>
      </w:r>
      <w:r w:rsidR="00053C5A" w:rsidRPr="00053C5A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подобранные в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413" w:rsidRPr="00B64498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пройденным материалом);</w:t>
      </w:r>
    </w:p>
    <w:p w14:paraId="5318122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практические занятия.</w:t>
      </w:r>
    </w:p>
    <w:p w14:paraId="5D7C6CA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Контрольные уроки и зачеты в рамках промежуточной аттестации проводятся в конце каждой четверти в счет аудиторного времени, предусмотренного на учебный предмет «Слушание музыки и музыкальная грамота».</w:t>
      </w:r>
    </w:p>
    <w:p w14:paraId="0962303F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По окончанию четверти, выставляются оценки, соответствующие целям и задачам программы «Слушание музыки и музыкальная грамота» и ее учебному плану.</w:t>
      </w:r>
    </w:p>
    <w:p w14:paraId="16E19CFB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Критерии оценок</w:t>
      </w:r>
    </w:p>
    <w:p w14:paraId="68501695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14:paraId="637F4451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Качество подготовки учащихся оценивается по пятибалльной шкале:</w:t>
      </w:r>
    </w:p>
    <w:p w14:paraId="246CD0BD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«5» («отлично») – знание теоретических понятий и терминов и применение их на практике, свободное владение программным учебным материалом; применение методики целостного анализа музыкальных произведений (определение общего характера, образного строя и содержания музыкальных произведений, выявление средств музыкальной выразительности, свободная ориентация в жанрах и формах музыкальных произведений). Устойчивый интерес к процессу учебно-практической деятельности. Самостоятельность, способность к самооценке и рефлексии;</w:t>
      </w:r>
    </w:p>
    <w:p w14:paraId="7D90990E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«4» («хорошо») – устойчивое владение программным учебным материалом, применение теоретических знаний и элементов музыкальной грамоты на практике с незначительными ошибками; определение общего характера и образного строя произведения, выявление средств музыкальной выразительности. Достаточно устойчивый интерес к содержанию практической деятельности;</w:t>
      </w:r>
    </w:p>
    <w:p w14:paraId="2F4CA958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«3» («удовлетворительно») – отрывочное воспроизведение содержания учебного материала. Частичное владение навыками узнавания изученных музыкальных произведений и применения музыкальной грамоты. Неустойчивый интерес к процессу учебной деятельности;</w:t>
      </w:r>
    </w:p>
    <w:p w14:paraId="2B09672B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«2»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(«неудовлетворительно»)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грамоты, узнавание отдельных понятий и терминов, наличие существенных ошибок, исправляемых с непосредственной помощью преподавателя. Слабый интерес к процессу учебной деятельности; «зачет» (без отметки, аттестация) – отражает достаточный уровень подготовки и исполнения на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(аттестация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выставлена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причине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болезни,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BA1413" w:rsidRPr="00B64498">
        <w:rPr>
          <w:rFonts w:ascii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владении материала).</w:t>
      </w:r>
    </w:p>
    <w:p w14:paraId="22C79A10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При выведении итоговой (переводной) оценки учитывается следующее:</w:t>
      </w:r>
    </w:p>
    <w:p w14:paraId="5E6E2F8D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оценка промежуточной аттестации, годовой работы ученика;</w:t>
      </w:r>
      <w:r w:rsidR="00EC0EBC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оценка на экзамене.</w:t>
      </w:r>
    </w:p>
    <w:p w14:paraId="442328F6" w14:textId="77777777" w:rsidR="005F7972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Оценки выставляются по окончании каждой четверти и полугодий учебного года.</w:t>
      </w:r>
    </w:p>
    <w:p w14:paraId="13E73F0F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1C21D4" w:rsidRPr="00B644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. Методическое обеспечение учебного процесса</w:t>
      </w:r>
    </w:p>
    <w:p w14:paraId="296AE630" w14:textId="77777777" w:rsidR="00307E46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рекомендации педагогическим работникам </w:t>
      </w:r>
    </w:p>
    <w:p w14:paraId="050D7AB6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поступающим:</w:t>
      </w:r>
    </w:p>
    <w:p w14:paraId="71293F3A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проверка чистоты интонации и восприятия на слух музыкальных произведений – спеть любую песенку а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сарella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15DF54" w14:textId="4FCF0BC8" w:rsidR="001C0E28" w:rsidRPr="00DE0C69" w:rsidRDefault="001C0E28" w:rsidP="00DE0C69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ритма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повторить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несложный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ритмический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рисунок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педагогом,</w:t>
      </w:r>
      <w:r w:rsidR="00DE0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>используя разные длительности (четвертная нота – колени, восьмые - руки)</w:t>
      </w:r>
    </w:p>
    <w:p w14:paraId="1D25A3FC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проверка гармонического слуха – отгадать, не глядя на инструмент, сколько звуков звучит одновременно.</w:t>
      </w:r>
    </w:p>
    <w:p w14:paraId="4810C7CC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проверка дыхания, дикции, звукообразования – повторить скороговорку на чистоту произношения.</w:t>
      </w:r>
    </w:p>
    <w:p w14:paraId="46CDC15D" w14:textId="77777777" w:rsidR="001C0E28" w:rsidRPr="00B64498" w:rsidRDefault="001C0E28" w:rsidP="00053C5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1C21D4" w:rsidRPr="00B644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B64498">
        <w:rPr>
          <w:rFonts w:ascii="Times New Roman" w:eastAsia="Times New Roman" w:hAnsi="Times New Roman" w:cs="Times New Roman"/>
          <w:b/>
          <w:bCs/>
          <w:sz w:val="24"/>
          <w:szCs w:val="24"/>
        </w:rPr>
        <w:t>. Список рекомендуемой методической литературы</w:t>
      </w:r>
    </w:p>
    <w:p w14:paraId="5E7FE7F9" w14:textId="77777777" w:rsidR="001C0E28" w:rsidRPr="00B64498" w:rsidRDefault="00307E4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B7AAD"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Брянцева, В. Музыкальная литература зарубежных стран / В. Брянцева.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- М., 1999.</w:t>
      </w:r>
    </w:p>
    <w:p w14:paraId="6BF31777" w14:textId="6B5F7552" w:rsidR="001C0E28" w:rsidRPr="00B64498" w:rsidRDefault="00307E4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B7AAD"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Бырченко</w:t>
      </w:r>
      <w:proofErr w:type="spellEnd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, Т. С песенкой по лесенке: пособие для подготовительных классов ДМШ / общ.</w:t>
      </w:r>
      <w:r w:rsidR="00A029E2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ред. М.</w:t>
      </w:r>
      <w:r w:rsidR="006B7AAD" w:rsidRPr="00B64498">
        <w:rPr>
          <w:rFonts w:ascii="Times New Roman" w:eastAsia="Times New Roman" w:hAnsi="Times New Roman" w:cs="Times New Roman"/>
          <w:sz w:val="24"/>
          <w:szCs w:val="24"/>
        </w:rPr>
        <w:t xml:space="preserve"> Андреевой, Л. </w:t>
      </w:r>
      <w:proofErr w:type="spellStart"/>
      <w:r w:rsidR="006B7AAD" w:rsidRPr="00B64498">
        <w:rPr>
          <w:rFonts w:ascii="Times New Roman" w:eastAsia="Times New Roman" w:hAnsi="Times New Roman" w:cs="Times New Roman"/>
          <w:sz w:val="24"/>
          <w:szCs w:val="24"/>
        </w:rPr>
        <w:t>Халабузарь</w:t>
      </w:r>
      <w:proofErr w:type="spellEnd"/>
      <w:r w:rsidR="006B7AAD"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2-е изд. - М.: Сов. композитор, 1984.</w:t>
      </w:r>
    </w:p>
    <w:p w14:paraId="67D83287" w14:textId="77777777" w:rsidR="001C0E28" w:rsidRPr="00B64498" w:rsidRDefault="00307E4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B7AAD" w:rsidRPr="00B64498">
        <w:rPr>
          <w:rFonts w:ascii="Times New Roman" w:eastAsia="Times New Roman" w:hAnsi="Times New Roman" w:cs="Times New Roman"/>
          <w:sz w:val="24"/>
          <w:szCs w:val="24"/>
        </w:rPr>
        <w:t>. Вейс, П. Ступеньки в музыку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 xml:space="preserve">: пособие по сольфеджио для подготовительного </w:t>
      </w:r>
      <w:r w:rsidR="006B7AAD" w:rsidRPr="00B64498">
        <w:rPr>
          <w:rFonts w:ascii="Times New Roman" w:eastAsia="Times New Roman" w:hAnsi="Times New Roman" w:cs="Times New Roman"/>
          <w:sz w:val="24"/>
          <w:szCs w:val="24"/>
        </w:rPr>
        <w:t>и 1 классов ДМШ / П. Вейс. - М.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: Сов. композитор, 1987.</w:t>
      </w:r>
    </w:p>
    <w:p w14:paraId="6C176073" w14:textId="711682C9" w:rsidR="001C0E28" w:rsidRPr="00B64498" w:rsidRDefault="00307E4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B7AAD"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Вейс, П. Музыкальный букварь: учебное пособие по сольфеджио для 1 класса ДМШ / П.</w:t>
      </w:r>
      <w:r w:rsidR="006B7AA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Вейс. - Л.: Музыка, 1969.</w:t>
      </w:r>
    </w:p>
    <w:p w14:paraId="57DBFBD6" w14:textId="0E40EA0C" w:rsidR="001C0E28" w:rsidRPr="00B64498" w:rsidRDefault="00307E4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B7AAD"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Владимирова, О. А. Рабочая программа по дисциплине «Слушание музыки» для ДМШ и ДШИ / авт.-сост. О. А. Владимирова. - СПб.:</w:t>
      </w:r>
      <w:r w:rsidR="00DE0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Композитор, 2006.</w:t>
      </w:r>
    </w:p>
    <w:p w14:paraId="2D59157D" w14:textId="4367683B" w:rsidR="001C0E28" w:rsidRPr="00B64498" w:rsidRDefault="00307E4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B7AAD"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Друскин</w:t>
      </w:r>
      <w:proofErr w:type="spellEnd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 xml:space="preserve">, М. История зарубежной музыки / М. </w:t>
      </w:r>
      <w:proofErr w:type="spellStart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Друскин</w:t>
      </w:r>
      <w:proofErr w:type="spellEnd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 xml:space="preserve">. - М., 1982. </w:t>
      </w:r>
      <w:proofErr w:type="spellStart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. 4.</w:t>
      </w:r>
    </w:p>
    <w:p w14:paraId="4D9A2098" w14:textId="77777777" w:rsidR="001C0E28" w:rsidRPr="00B64498" w:rsidRDefault="00307E4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6B7AAD"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Келдыш, Г. Музыкальный энциклопедический словарь / Г. Келдыш. - М., 1991.</w:t>
      </w:r>
    </w:p>
    <w:p w14:paraId="2CE14C4C" w14:textId="77777777" w:rsidR="001C0E28" w:rsidRPr="00B64498" w:rsidRDefault="00307E4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6B7AAD"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Кабалевский, Д. Б. Воспитание сердца и ума / Д. Б. Кабалевский. - М., 1981.</w:t>
      </w:r>
    </w:p>
    <w:p w14:paraId="5A38DAB9" w14:textId="77777777" w:rsidR="001C0E28" w:rsidRPr="00B64498" w:rsidRDefault="00307E4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6B7AAD"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Михеева, Л. Музыкальный словарь в рассказах / Л. Михеева. - М., 1986.</w:t>
      </w:r>
    </w:p>
    <w:p w14:paraId="522BC040" w14:textId="462AFB06" w:rsidR="001C0E28" w:rsidRPr="00B64498" w:rsidRDefault="006B7AAD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7E4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 xml:space="preserve">Ну, погоди! Песни из мультфильмов и телепередач в сопровождении фортепиано для детей младшего возраста / сост. Е. М. </w:t>
      </w:r>
      <w:proofErr w:type="spellStart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Ботяров</w:t>
      </w:r>
      <w:proofErr w:type="spellEnd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. - М.:</w:t>
      </w:r>
      <w:r w:rsidR="00DE0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 xml:space="preserve">Музыка, 1982. - </w:t>
      </w:r>
      <w:proofErr w:type="spellStart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. 1.</w:t>
      </w:r>
    </w:p>
    <w:p w14:paraId="737B374E" w14:textId="77777777" w:rsidR="001C0E28" w:rsidRPr="00B64498" w:rsidRDefault="006B7AAD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7E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Осовицкая</w:t>
      </w:r>
      <w:proofErr w:type="spellEnd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 xml:space="preserve">, З. В мире музыки / З. </w:t>
      </w:r>
      <w:proofErr w:type="spellStart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Осовицкая</w:t>
      </w:r>
      <w:proofErr w:type="spellEnd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, А. Казаринова. - М., 1996.</w:t>
      </w:r>
    </w:p>
    <w:p w14:paraId="5905A64B" w14:textId="24E23F80" w:rsidR="001C0E28" w:rsidRPr="00B64498" w:rsidRDefault="006B7AAD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7E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Островская, Я. Музыкальная литература. 1-й год</w:t>
      </w:r>
      <w:r w:rsidR="00152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обучения / Я. Островская, Л. Фролова. -</w:t>
      </w:r>
      <w:r w:rsidR="00A029E2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СПб.</w:t>
      </w:r>
      <w:r w:rsidR="00DE0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- 2004.</w:t>
      </w:r>
    </w:p>
    <w:p w14:paraId="48C967EF" w14:textId="77777777" w:rsidR="001C0E28" w:rsidRPr="00B64498" w:rsidRDefault="006B7AAD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7E4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Покровский, Б. Путешествие в страну Оперы / Б. Покровский. - М., 2000.</w:t>
      </w:r>
    </w:p>
    <w:p w14:paraId="71A509BF" w14:textId="1249BC9A" w:rsidR="001C0E28" w:rsidRPr="00B64498" w:rsidRDefault="006B7AAD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7E4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Пляцковский</w:t>
      </w:r>
      <w:proofErr w:type="spellEnd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, М. С. От улыбки станет всем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светлей / М. С.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Пляцковский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634E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DE0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РИО</w:t>
      </w:r>
      <w:r w:rsidR="00A029E2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«Самовар-1990», 2000.</w:t>
      </w:r>
    </w:p>
    <w:p w14:paraId="6373E0FE" w14:textId="77777777" w:rsidR="001C0E28" w:rsidRPr="00B64498" w:rsidRDefault="006B7AAD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7E4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Прохорова, И. Музыкальная литература зарубежных стран / И. Прохорова. - М., 1997.</w:t>
      </w:r>
    </w:p>
    <w:p w14:paraId="6F8B4CCF" w14:textId="77777777" w:rsidR="001C0E28" w:rsidRPr="00B64498" w:rsidRDefault="006B7AAD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7E4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Радынова</w:t>
      </w:r>
      <w:proofErr w:type="spellEnd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 xml:space="preserve">, О. П. Настроения, чувства в 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музыке / О. П. </w:t>
      </w:r>
      <w:proofErr w:type="spellStart"/>
      <w:r w:rsidRPr="00B64498">
        <w:rPr>
          <w:rFonts w:ascii="Times New Roman" w:eastAsia="Times New Roman" w:hAnsi="Times New Roman" w:cs="Times New Roman"/>
          <w:sz w:val="24"/>
          <w:szCs w:val="24"/>
        </w:rPr>
        <w:t>Радынова</w:t>
      </w:r>
      <w:proofErr w:type="spellEnd"/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«Издательство Гном и Д», 2000.</w:t>
      </w:r>
    </w:p>
    <w:p w14:paraId="4E0E878D" w14:textId="77777777" w:rsidR="001C0E28" w:rsidRPr="00B64498" w:rsidRDefault="006B7AAD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7E4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Хрестоматия по музыкальной литературе ДМШ, 4 класс / сост. В. Владимиров, А. Лагутин.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3-е изд. - М.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Музыка, 1978.</w:t>
      </w:r>
    </w:p>
    <w:p w14:paraId="1E730ADC" w14:textId="33470DEF" w:rsidR="001C0E28" w:rsidRPr="00B64498" w:rsidRDefault="006B7AAD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7E4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Хрестоматия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музыкальной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зарубежных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стран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ДМШ,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/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сост.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Прохорова. 2-е изд. - М.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Музыка, 1976.</w:t>
      </w:r>
    </w:p>
    <w:p w14:paraId="3E745D35" w14:textId="02ADD065" w:rsidR="001C0E28" w:rsidRPr="00B64498" w:rsidRDefault="00307E46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6B7AAD"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Хрестоматия по русской</w:t>
      </w:r>
      <w:r w:rsidR="009079E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музыкальной литературе для VI</w:t>
      </w:r>
      <w:r w:rsidR="00DE0C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 xml:space="preserve"> VII класса ДМШ / сост. Э.</w:t>
      </w:r>
      <w:r w:rsidR="006B7AAD"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Смирнова, А. Самсонов. 2-е изд. - М.:</w:t>
      </w:r>
      <w:r w:rsidR="00DE0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Музыка, 1974.</w:t>
      </w:r>
    </w:p>
    <w:p w14:paraId="11289871" w14:textId="77777777" w:rsidR="001C0E28" w:rsidRPr="00B64498" w:rsidRDefault="006B7AAD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7E4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Шорникова</w:t>
      </w:r>
      <w:proofErr w:type="spellEnd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 xml:space="preserve">, М. Музыкальная литература. Первый год обучения / М. </w:t>
      </w:r>
      <w:proofErr w:type="spellStart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Шорникова</w:t>
      </w:r>
      <w:proofErr w:type="spellEnd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. - Ростов-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на-Дону, 2003.</w:t>
      </w:r>
    </w:p>
    <w:p w14:paraId="5D6CE6E3" w14:textId="77777777" w:rsidR="001C0E28" w:rsidRPr="00B64498" w:rsidRDefault="006B7AAD" w:rsidP="00053C5A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98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7E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644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Шорникова</w:t>
      </w:r>
      <w:proofErr w:type="spellEnd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 xml:space="preserve">, М. Музыкальная литература зарубежных стран / М. </w:t>
      </w:r>
      <w:proofErr w:type="spellStart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Шорникова</w:t>
      </w:r>
      <w:proofErr w:type="spellEnd"/>
      <w:r w:rsidR="001C0E28" w:rsidRPr="00B64498">
        <w:rPr>
          <w:rFonts w:ascii="Times New Roman" w:eastAsia="Times New Roman" w:hAnsi="Times New Roman" w:cs="Times New Roman"/>
          <w:sz w:val="24"/>
          <w:szCs w:val="24"/>
        </w:rPr>
        <w:t>. - Ростов-на-Дону, 2003.</w:t>
      </w:r>
    </w:p>
    <w:sectPr w:rsidR="001C0E28" w:rsidRPr="00B64498" w:rsidSect="00254FC5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0478AF5A"/>
    <w:lvl w:ilvl="0" w:tplc="80C6BE8A">
      <w:start w:val="8"/>
      <w:numFmt w:val="decimal"/>
      <w:lvlText w:val="%1."/>
      <w:lvlJc w:val="left"/>
    </w:lvl>
    <w:lvl w:ilvl="1" w:tplc="33BAEF10">
      <w:numFmt w:val="decimal"/>
      <w:lvlText w:val=""/>
      <w:lvlJc w:val="left"/>
    </w:lvl>
    <w:lvl w:ilvl="2" w:tplc="C11CC20A">
      <w:numFmt w:val="decimal"/>
      <w:lvlText w:val=""/>
      <w:lvlJc w:val="left"/>
    </w:lvl>
    <w:lvl w:ilvl="3" w:tplc="A698A358">
      <w:numFmt w:val="decimal"/>
      <w:lvlText w:val=""/>
      <w:lvlJc w:val="left"/>
    </w:lvl>
    <w:lvl w:ilvl="4" w:tplc="E718FF80">
      <w:numFmt w:val="decimal"/>
      <w:lvlText w:val=""/>
      <w:lvlJc w:val="left"/>
    </w:lvl>
    <w:lvl w:ilvl="5" w:tplc="837822CA">
      <w:numFmt w:val="decimal"/>
      <w:lvlText w:val=""/>
      <w:lvlJc w:val="left"/>
    </w:lvl>
    <w:lvl w:ilvl="6" w:tplc="1CE2596A">
      <w:numFmt w:val="decimal"/>
      <w:lvlText w:val=""/>
      <w:lvlJc w:val="left"/>
    </w:lvl>
    <w:lvl w:ilvl="7" w:tplc="D14CC6A4">
      <w:numFmt w:val="decimal"/>
      <w:lvlText w:val=""/>
      <w:lvlJc w:val="left"/>
    </w:lvl>
    <w:lvl w:ilvl="8" w:tplc="1F34679C">
      <w:numFmt w:val="decimal"/>
      <w:lvlText w:val=""/>
      <w:lvlJc w:val="left"/>
    </w:lvl>
  </w:abstractNum>
  <w:abstractNum w:abstractNumId="1">
    <w:nsid w:val="00000DDC"/>
    <w:multiLevelType w:val="hybridMultilevel"/>
    <w:tmpl w:val="D3806EE6"/>
    <w:lvl w:ilvl="0" w:tplc="0AB65938">
      <w:start w:val="61"/>
      <w:numFmt w:val="upperLetter"/>
      <w:lvlText w:val="%1."/>
      <w:lvlJc w:val="left"/>
    </w:lvl>
    <w:lvl w:ilvl="1" w:tplc="23B89A6E">
      <w:numFmt w:val="decimal"/>
      <w:lvlText w:val=""/>
      <w:lvlJc w:val="left"/>
    </w:lvl>
    <w:lvl w:ilvl="2" w:tplc="FAECF856">
      <w:numFmt w:val="decimal"/>
      <w:lvlText w:val=""/>
      <w:lvlJc w:val="left"/>
    </w:lvl>
    <w:lvl w:ilvl="3" w:tplc="8D80DB0E">
      <w:numFmt w:val="decimal"/>
      <w:lvlText w:val=""/>
      <w:lvlJc w:val="left"/>
    </w:lvl>
    <w:lvl w:ilvl="4" w:tplc="48D0D910">
      <w:numFmt w:val="decimal"/>
      <w:lvlText w:val=""/>
      <w:lvlJc w:val="left"/>
    </w:lvl>
    <w:lvl w:ilvl="5" w:tplc="E9366EB6">
      <w:numFmt w:val="decimal"/>
      <w:lvlText w:val=""/>
      <w:lvlJc w:val="left"/>
    </w:lvl>
    <w:lvl w:ilvl="6" w:tplc="9E325BA4">
      <w:numFmt w:val="decimal"/>
      <w:lvlText w:val=""/>
      <w:lvlJc w:val="left"/>
    </w:lvl>
    <w:lvl w:ilvl="7" w:tplc="00284596">
      <w:numFmt w:val="decimal"/>
      <w:lvlText w:val=""/>
      <w:lvlJc w:val="left"/>
    </w:lvl>
    <w:lvl w:ilvl="8" w:tplc="EA069E46">
      <w:numFmt w:val="decimal"/>
      <w:lvlText w:val=""/>
      <w:lvlJc w:val="left"/>
    </w:lvl>
  </w:abstractNum>
  <w:abstractNum w:abstractNumId="2">
    <w:nsid w:val="0000121F"/>
    <w:multiLevelType w:val="hybridMultilevel"/>
    <w:tmpl w:val="1196050C"/>
    <w:lvl w:ilvl="0" w:tplc="FEC456FE">
      <w:start w:val="3"/>
      <w:numFmt w:val="decimal"/>
      <w:lvlText w:val="%1."/>
      <w:lvlJc w:val="left"/>
    </w:lvl>
    <w:lvl w:ilvl="1" w:tplc="ABC2A976">
      <w:numFmt w:val="decimal"/>
      <w:lvlText w:val=""/>
      <w:lvlJc w:val="left"/>
    </w:lvl>
    <w:lvl w:ilvl="2" w:tplc="C7A6C85C">
      <w:numFmt w:val="decimal"/>
      <w:lvlText w:val=""/>
      <w:lvlJc w:val="left"/>
    </w:lvl>
    <w:lvl w:ilvl="3" w:tplc="045CBEF0">
      <w:numFmt w:val="decimal"/>
      <w:lvlText w:val=""/>
      <w:lvlJc w:val="left"/>
    </w:lvl>
    <w:lvl w:ilvl="4" w:tplc="B2F02A6A">
      <w:numFmt w:val="decimal"/>
      <w:lvlText w:val=""/>
      <w:lvlJc w:val="left"/>
    </w:lvl>
    <w:lvl w:ilvl="5" w:tplc="714287FA">
      <w:numFmt w:val="decimal"/>
      <w:lvlText w:val=""/>
      <w:lvlJc w:val="left"/>
    </w:lvl>
    <w:lvl w:ilvl="6" w:tplc="0FF6B572">
      <w:numFmt w:val="decimal"/>
      <w:lvlText w:val=""/>
      <w:lvlJc w:val="left"/>
    </w:lvl>
    <w:lvl w:ilvl="7" w:tplc="7AF8FC78">
      <w:numFmt w:val="decimal"/>
      <w:lvlText w:val=""/>
      <w:lvlJc w:val="left"/>
    </w:lvl>
    <w:lvl w:ilvl="8" w:tplc="3FBEC3FA">
      <w:numFmt w:val="decimal"/>
      <w:lvlText w:val=""/>
      <w:lvlJc w:val="left"/>
    </w:lvl>
  </w:abstractNum>
  <w:abstractNum w:abstractNumId="3">
    <w:nsid w:val="0000187E"/>
    <w:multiLevelType w:val="hybridMultilevel"/>
    <w:tmpl w:val="9FF055DC"/>
    <w:lvl w:ilvl="0" w:tplc="69DEEC00">
      <w:start w:val="1"/>
      <w:numFmt w:val="decimal"/>
      <w:lvlText w:val="%1."/>
      <w:lvlJc w:val="left"/>
    </w:lvl>
    <w:lvl w:ilvl="1" w:tplc="53D69AF2">
      <w:numFmt w:val="decimal"/>
      <w:lvlText w:val=""/>
      <w:lvlJc w:val="left"/>
    </w:lvl>
    <w:lvl w:ilvl="2" w:tplc="D8EA2C02">
      <w:numFmt w:val="decimal"/>
      <w:lvlText w:val=""/>
      <w:lvlJc w:val="left"/>
    </w:lvl>
    <w:lvl w:ilvl="3" w:tplc="AFE0AFB4">
      <w:numFmt w:val="decimal"/>
      <w:lvlText w:val=""/>
      <w:lvlJc w:val="left"/>
    </w:lvl>
    <w:lvl w:ilvl="4" w:tplc="40D8E8B6">
      <w:numFmt w:val="decimal"/>
      <w:lvlText w:val=""/>
      <w:lvlJc w:val="left"/>
    </w:lvl>
    <w:lvl w:ilvl="5" w:tplc="1B7CA654">
      <w:numFmt w:val="decimal"/>
      <w:lvlText w:val=""/>
      <w:lvlJc w:val="left"/>
    </w:lvl>
    <w:lvl w:ilvl="6" w:tplc="785038BE">
      <w:numFmt w:val="decimal"/>
      <w:lvlText w:val=""/>
      <w:lvlJc w:val="left"/>
    </w:lvl>
    <w:lvl w:ilvl="7" w:tplc="39D40940">
      <w:numFmt w:val="decimal"/>
      <w:lvlText w:val=""/>
      <w:lvlJc w:val="left"/>
    </w:lvl>
    <w:lvl w:ilvl="8" w:tplc="60D6852E">
      <w:numFmt w:val="decimal"/>
      <w:lvlText w:val=""/>
      <w:lvlJc w:val="left"/>
    </w:lvl>
  </w:abstractNum>
  <w:abstractNum w:abstractNumId="4">
    <w:nsid w:val="00001CD0"/>
    <w:multiLevelType w:val="hybridMultilevel"/>
    <w:tmpl w:val="7F28B296"/>
    <w:lvl w:ilvl="0" w:tplc="ADD2DA18">
      <w:start w:val="5"/>
      <w:numFmt w:val="decimal"/>
      <w:lvlText w:val="%1."/>
      <w:lvlJc w:val="left"/>
    </w:lvl>
    <w:lvl w:ilvl="1" w:tplc="5EBCE76C">
      <w:numFmt w:val="decimal"/>
      <w:lvlText w:val=""/>
      <w:lvlJc w:val="left"/>
    </w:lvl>
    <w:lvl w:ilvl="2" w:tplc="C62643BA">
      <w:numFmt w:val="decimal"/>
      <w:lvlText w:val=""/>
      <w:lvlJc w:val="left"/>
    </w:lvl>
    <w:lvl w:ilvl="3" w:tplc="93A47742">
      <w:numFmt w:val="decimal"/>
      <w:lvlText w:val=""/>
      <w:lvlJc w:val="left"/>
    </w:lvl>
    <w:lvl w:ilvl="4" w:tplc="99024CFE">
      <w:numFmt w:val="decimal"/>
      <w:lvlText w:val=""/>
      <w:lvlJc w:val="left"/>
    </w:lvl>
    <w:lvl w:ilvl="5" w:tplc="1CE0386C">
      <w:numFmt w:val="decimal"/>
      <w:lvlText w:val=""/>
      <w:lvlJc w:val="left"/>
    </w:lvl>
    <w:lvl w:ilvl="6" w:tplc="DE9E0C56">
      <w:numFmt w:val="decimal"/>
      <w:lvlText w:val=""/>
      <w:lvlJc w:val="left"/>
    </w:lvl>
    <w:lvl w:ilvl="7" w:tplc="8CB4729A">
      <w:numFmt w:val="decimal"/>
      <w:lvlText w:val=""/>
      <w:lvlJc w:val="left"/>
    </w:lvl>
    <w:lvl w:ilvl="8" w:tplc="DF904610">
      <w:numFmt w:val="decimal"/>
      <w:lvlText w:val=""/>
      <w:lvlJc w:val="left"/>
    </w:lvl>
  </w:abstractNum>
  <w:abstractNum w:abstractNumId="5">
    <w:nsid w:val="000026CA"/>
    <w:multiLevelType w:val="hybridMultilevel"/>
    <w:tmpl w:val="F03AA4EE"/>
    <w:lvl w:ilvl="0" w:tplc="B8787EBE">
      <w:start w:val="6"/>
      <w:numFmt w:val="decimal"/>
      <w:lvlText w:val="%1."/>
      <w:lvlJc w:val="left"/>
    </w:lvl>
    <w:lvl w:ilvl="1" w:tplc="CBB2E8FE">
      <w:numFmt w:val="decimal"/>
      <w:lvlText w:val=""/>
      <w:lvlJc w:val="left"/>
    </w:lvl>
    <w:lvl w:ilvl="2" w:tplc="01F0D626">
      <w:numFmt w:val="decimal"/>
      <w:lvlText w:val=""/>
      <w:lvlJc w:val="left"/>
    </w:lvl>
    <w:lvl w:ilvl="3" w:tplc="F162BF72">
      <w:numFmt w:val="decimal"/>
      <w:lvlText w:val=""/>
      <w:lvlJc w:val="left"/>
    </w:lvl>
    <w:lvl w:ilvl="4" w:tplc="0BCA7F4E">
      <w:numFmt w:val="decimal"/>
      <w:lvlText w:val=""/>
      <w:lvlJc w:val="left"/>
    </w:lvl>
    <w:lvl w:ilvl="5" w:tplc="70B89D68">
      <w:numFmt w:val="decimal"/>
      <w:lvlText w:val=""/>
      <w:lvlJc w:val="left"/>
    </w:lvl>
    <w:lvl w:ilvl="6" w:tplc="3F18F534">
      <w:numFmt w:val="decimal"/>
      <w:lvlText w:val=""/>
      <w:lvlJc w:val="left"/>
    </w:lvl>
    <w:lvl w:ilvl="7" w:tplc="5D5606AA">
      <w:numFmt w:val="decimal"/>
      <w:lvlText w:val=""/>
      <w:lvlJc w:val="left"/>
    </w:lvl>
    <w:lvl w:ilvl="8" w:tplc="EDE04810">
      <w:numFmt w:val="decimal"/>
      <w:lvlText w:val=""/>
      <w:lvlJc w:val="left"/>
    </w:lvl>
  </w:abstractNum>
  <w:abstractNum w:abstractNumId="6">
    <w:nsid w:val="00002E40"/>
    <w:multiLevelType w:val="hybridMultilevel"/>
    <w:tmpl w:val="620E22B4"/>
    <w:lvl w:ilvl="0" w:tplc="ACCEF3F6">
      <w:start w:val="3"/>
      <w:numFmt w:val="decimal"/>
      <w:lvlText w:val="%1."/>
      <w:lvlJc w:val="left"/>
    </w:lvl>
    <w:lvl w:ilvl="1" w:tplc="E196E700">
      <w:numFmt w:val="decimal"/>
      <w:lvlText w:val=""/>
      <w:lvlJc w:val="left"/>
    </w:lvl>
    <w:lvl w:ilvl="2" w:tplc="8DE868F4">
      <w:numFmt w:val="decimal"/>
      <w:lvlText w:val=""/>
      <w:lvlJc w:val="left"/>
    </w:lvl>
    <w:lvl w:ilvl="3" w:tplc="B2E46322">
      <w:numFmt w:val="decimal"/>
      <w:lvlText w:val=""/>
      <w:lvlJc w:val="left"/>
    </w:lvl>
    <w:lvl w:ilvl="4" w:tplc="716E296C">
      <w:numFmt w:val="decimal"/>
      <w:lvlText w:val=""/>
      <w:lvlJc w:val="left"/>
    </w:lvl>
    <w:lvl w:ilvl="5" w:tplc="6E344BD0">
      <w:numFmt w:val="decimal"/>
      <w:lvlText w:val=""/>
      <w:lvlJc w:val="left"/>
    </w:lvl>
    <w:lvl w:ilvl="6" w:tplc="03447ED8">
      <w:numFmt w:val="decimal"/>
      <w:lvlText w:val=""/>
      <w:lvlJc w:val="left"/>
    </w:lvl>
    <w:lvl w:ilvl="7" w:tplc="B4E68686">
      <w:numFmt w:val="decimal"/>
      <w:lvlText w:val=""/>
      <w:lvlJc w:val="left"/>
    </w:lvl>
    <w:lvl w:ilvl="8" w:tplc="5484A932">
      <w:numFmt w:val="decimal"/>
      <w:lvlText w:val=""/>
      <w:lvlJc w:val="left"/>
    </w:lvl>
  </w:abstractNum>
  <w:abstractNum w:abstractNumId="7">
    <w:nsid w:val="0000314F"/>
    <w:multiLevelType w:val="hybridMultilevel"/>
    <w:tmpl w:val="BD223322"/>
    <w:lvl w:ilvl="0" w:tplc="21867984">
      <w:start w:val="1"/>
      <w:numFmt w:val="decimal"/>
      <w:lvlText w:val="%1"/>
      <w:lvlJc w:val="left"/>
    </w:lvl>
    <w:lvl w:ilvl="1" w:tplc="513AAEF0">
      <w:start w:val="9"/>
      <w:numFmt w:val="upperLetter"/>
      <w:lvlText w:val="%2."/>
      <w:lvlJc w:val="left"/>
    </w:lvl>
    <w:lvl w:ilvl="2" w:tplc="AA203928">
      <w:numFmt w:val="decimal"/>
      <w:lvlText w:val=""/>
      <w:lvlJc w:val="left"/>
    </w:lvl>
    <w:lvl w:ilvl="3" w:tplc="1952E006">
      <w:numFmt w:val="decimal"/>
      <w:lvlText w:val=""/>
      <w:lvlJc w:val="left"/>
    </w:lvl>
    <w:lvl w:ilvl="4" w:tplc="EB4C8622">
      <w:numFmt w:val="decimal"/>
      <w:lvlText w:val=""/>
      <w:lvlJc w:val="left"/>
    </w:lvl>
    <w:lvl w:ilvl="5" w:tplc="38EE61A4">
      <w:numFmt w:val="decimal"/>
      <w:lvlText w:val=""/>
      <w:lvlJc w:val="left"/>
    </w:lvl>
    <w:lvl w:ilvl="6" w:tplc="2DBAAE0A">
      <w:numFmt w:val="decimal"/>
      <w:lvlText w:val=""/>
      <w:lvlJc w:val="left"/>
    </w:lvl>
    <w:lvl w:ilvl="7" w:tplc="44EEEF56">
      <w:numFmt w:val="decimal"/>
      <w:lvlText w:val=""/>
      <w:lvlJc w:val="left"/>
    </w:lvl>
    <w:lvl w:ilvl="8" w:tplc="4334B39C">
      <w:numFmt w:val="decimal"/>
      <w:lvlText w:val=""/>
      <w:lvlJc w:val="left"/>
    </w:lvl>
  </w:abstractNum>
  <w:abstractNum w:abstractNumId="8">
    <w:nsid w:val="00003699"/>
    <w:multiLevelType w:val="hybridMultilevel"/>
    <w:tmpl w:val="06728B7A"/>
    <w:lvl w:ilvl="0" w:tplc="4122309A">
      <w:start w:val="7"/>
      <w:numFmt w:val="decimal"/>
      <w:lvlText w:val="%1."/>
      <w:lvlJc w:val="left"/>
    </w:lvl>
    <w:lvl w:ilvl="1" w:tplc="029A2646">
      <w:numFmt w:val="decimal"/>
      <w:lvlText w:val=""/>
      <w:lvlJc w:val="left"/>
    </w:lvl>
    <w:lvl w:ilvl="2" w:tplc="A02A0806">
      <w:numFmt w:val="decimal"/>
      <w:lvlText w:val=""/>
      <w:lvlJc w:val="left"/>
    </w:lvl>
    <w:lvl w:ilvl="3" w:tplc="1ECCE9A0">
      <w:numFmt w:val="decimal"/>
      <w:lvlText w:val=""/>
      <w:lvlJc w:val="left"/>
    </w:lvl>
    <w:lvl w:ilvl="4" w:tplc="2B64F642">
      <w:numFmt w:val="decimal"/>
      <w:lvlText w:val=""/>
      <w:lvlJc w:val="left"/>
    </w:lvl>
    <w:lvl w:ilvl="5" w:tplc="E40E8A20">
      <w:numFmt w:val="decimal"/>
      <w:lvlText w:val=""/>
      <w:lvlJc w:val="left"/>
    </w:lvl>
    <w:lvl w:ilvl="6" w:tplc="924E5CB4">
      <w:numFmt w:val="decimal"/>
      <w:lvlText w:val=""/>
      <w:lvlJc w:val="left"/>
    </w:lvl>
    <w:lvl w:ilvl="7" w:tplc="E392EFD0">
      <w:numFmt w:val="decimal"/>
      <w:lvlText w:val=""/>
      <w:lvlJc w:val="left"/>
    </w:lvl>
    <w:lvl w:ilvl="8" w:tplc="B1EC42C6">
      <w:numFmt w:val="decimal"/>
      <w:lvlText w:val=""/>
      <w:lvlJc w:val="left"/>
    </w:lvl>
  </w:abstractNum>
  <w:abstractNum w:abstractNumId="9">
    <w:nsid w:val="00003CD5"/>
    <w:multiLevelType w:val="hybridMultilevel"/>
    <w:tmpl w:val="C5B656E8"/>
    <w:lvl w:ilvl="0" w:tplc="598CDE7A">
      <w:start w:val="2"/>
      <w:numFmt w:val="decimal"/>
      <w:lvlText w:val="%1."/>
      <w:lvlJc w:val="left"/>
    </w:lvl>
    <w:lvl w:ilvl="1" w:tplc="AC502E0C">
      <w:numFmt w:val="decimal"/>
      <w:lvlText w:val=""/>
      <w:lvlJc w:val="left"/>
    </w:lvl>
    <w:lvl w:ilvl="2" w:tplc="E25EB546">
      <w:numFmt w:val="decimal"/>
      <w:lvlText w:val=""/>
      <w:lvlJc w:val="left"/>
    </w:lvl>
    <w:lvl w:ilvl="3" w:tplc="E564E098">
      <w:numFmt w:val="decimal"/>
      <w:lvlText w:val=""/>
      <w:lvlJc w:val="left"/>
    </w:lvl>
    <w:lvl w:ilvl="4" w:tplc="D5AC9F90">
      <w:numFmt w:val="decimal"/>
      <w:lvlText w:val=""/>
      <w:lvlJc w:val="left"/>
    </w:lvl>
    <w:lvl w:ilvl="5" w:tplc="E74009CE">
      <w:numFmt w:val="decimal"/>
      <w:lvlText w:val=""/>
      <w:lvlJc w:val="left"/>
    </w:lvl>
    <w:lvl w:ilvl="6" w:tplc="84ECD7F2">
      <w:numFmt w:val="decimal"/>
      <w:lvlText w:val=""/>
      <w:lvlJc w:val="left"/>
    </w:lvl>
    <w:lvl w:ilvl="7" w:tplc="D8DE3460">
      <w:numFmt w:val="decimal"/>
      <w:lvlText w:val=""/>
      <w:lvlJc w:val="left"/>
    </w:lvl>
    <w:lvl w:ilvl="8" w:tplc="D2B4CBE0">
      <w:numFmt w:val="decimal"/>
      <w:lvlText w:val=""/>
      <w:lvlJc w:val="left"/>
    </w:lvl>
  </w:abstractNum>
  <w:abstractNum w:abstractNumId="10">
    <w:nsid w:val="00003EF6"/>
    <w:multiLevelType w:val="hybridMultilevel"/>
    <w:tmpl w:val="37F63E02"/>
    <w:lvl w:ilvl="0" w:tplc="32C4D18E">
      <w:start w:val="1"/>
      <w:numFmt w:val="bullet"/>
      <w:lvlText w:val="В"/>
      <w:lvlJc w:val="left"/>
    </w:lvl>
    <w:lvl w:ilvl="1" w:tplc="B25E48BE">
      <w:start w:val="2"/>
      <w:numFmt w:val="decimal"/>
      <w:lvlText w:val="%2."/>
      <w:lvlJc w:val="left"/>
    </w:lvl>
    <w:lvl w:ilvl="2" w:tplc="F3E43C14">
      <w:numFmt w:val="decimal"/>
      <w:lvlText w:val=""/>
      <w:lvlJc w:val="left"/>
    </w:lvl>
    <w:lvl w:ilvl="3" w:tplc="2AD24730">
      <w:numFmt w:val="decimal"/>
      <w:lvlText w:val=""/>
      <w:lvlJc w:val="left"/>
    </w:lvl>
    <w:lvl w:ilvl="4" w:tplc="5B228516">
      <w:numFmt w:val="decimal"/>
      <w:lvlText w:val=""/>
      <w:lvlJc w:val="left"/>
    </w:lvl>
    <w:lvl w:ilvl="5" w:tplc="2F1E1060">
      <w:numFmt w:val="decimal"/>
      <w:lvlText w:val=""/>
      <w:lvlJc w:val="left"/>
    </w:lvl>
    <w:lvl w:ilvl="6" w:tplc="B49A1AAC">
      <w:numFmt w:val="decimal"/>
      <w:lvlText w:val=""/>
      <w:lvlJc w:val="left"/>
    </w:lvl>
    <w:lvl w:ilvl="7" w:tplc="AAC6E8B0">
      <w:numFmt w:val="decimal"/>
      <w:lvlText w:val=""/>
      <w:lvlJc w:val="left"/>
    </w:lvl>
    <w:lvl w:ilvl="8" w:tplc="2ACAE11C">
      <w:numFmt w:val="decimal"/>
      <w:lvlText w:val=""/>
      <w:lvlJc w:val="left"/>
    </w:lvl>
  </w:abstractNum>
  <w:abstractNum w:abstractNumId="11">
    <w:nsid w:val="00004080"/>
    <w:multiLevelType w:val="hybridMultilevel"/>
    <w:tmpl w:val="CBE24AF4"/>
    <w:lvl w:ilvl="0" w:tplc="DC7C21FC">
      <w:start w:val="1"/>
      <w:numFmt w:val="decimal"/>
      <w:lvlText w:val="%1."/>
      <w:lvlJc w:val="left"/>
    </w:lvl>
    <w:lvl w:ilvl="1" w:tplc="2230E00C">
      <w:numFmt w:val="decimal"/>
      <w:lvlText w:val=""/>
      <w:lvlJc w:val="left"/>
    </w:lvl>
    <w:lvl w:ilvl="2" w:tplc="BEDEEBF2">
      <w:numFmt w:val="decimal"/>
      <w:lvlText w:val=""/>
      <w:lvlJc w:val="left"/>
    </w:lvl>
    <w:lvl w:ilvl="3" w:tplc="2FA2CBFC">
      <w:numFmt w:val="decimal"/>
      <w:lvlText w:val=""/>
      <w:lvlJc w:val="left"/>
    </w:lvl>
    <w:lvl w:ilvl="4" w:tplc="1AAEFD3E">
      <w:numFmt w:val="decimal"/>
      <w:lvlText w:val=""/>
      <w:lvlJc w:val="left"/>
    </w:lvl>
    <w:lvl w:ilvl="5" w:tplc="0068E29E">
      <w:numFmt w:val="decimal"/>
      <w:lvlText w:val=""/>
      <w:lvlJc w:val="left"/>
    </w:lvl>
    <w:lvl w:ilvl="6" w:tplc="850826C2">
      <w:numFmt w:val="decimal"/>
      <w:lvlText w:val=""/>
      <w:lvlJc w:val="left"/>
    </w:lvl>
    <w:lvl w:ilvl="7" w:tplc="527CC7CE">
      <w:numFmt w:val="decimal"/>
      <w:lvlText w:val=""/>
      <w:lvlJc w:val="left"/>
    </w:lvl>
    <w:lvl w:ilvl="8" w:tplc="CC94BE68">
      <w:numFmt w:val="decimal"/>
      <w:lvlText w:val=""/>
      <w:lvlJc w:val="left"/>
    </w:lvl>
  </w:abstractNum>
  <w:abstractNum w:abstractNumId="12">
    <w:nsid w:val="0000409D"/>
    <w:multiLevelType w:val="hybridMultilevel"/>
    <w:tmpl w:val="D67CFB68"/>
    <w:lvl w:ilvl="0" w:tplc="6D0A8760">
      <w:start w:val="7"/>
      <w:numFmt w:val="decimal"/>
      <w:lvlText w:val="%1"/>
      <w:lvlJc w:val="left"/>
    </w:lvl>
    <w:lvl w:ilvl="1" w:tplc="D1A65946">
      <w:numFmt w:val="decimal"/>
      <w:lvlText w:val=""/>
      <w:lvlJc w:val="left"/>
    </w:lvl>
    <w:lvl w:ilvl="2" w:tplc="5FCC96CA">
      <w:numFmt w:val="decimal"/>
      <w:lvlText w:val=""/>
      <w:lvlJc w:val="left"/>
    </w:lvl>
    <w:lvl w:ilvl="3" w:tplc="400EEED0">
      <w:numFmt w:val="decimal"/>
      <w:lvlText w:val=""/>
      <w:lvlJc w:val="left"/>
    </w:lvl>
    <w:lvl w:ilvl="4" w:tplc="57DAB966">
      <w:numFmt w:val="decimal"/>
      <w:lvlText w:val=""/>
      <w:lvlJc w:val="left"/>
    </w:lvl>
    <w:lvl w:ilvl="5" w:tplc="FF7E4D4C">
      <w:numFmt w:val="decimal"/>
      <w:lvlText w:val=""/>
      <w:lvlJc w:val="left"/>
    </w:lvl>
    <w:lvl w:ilvl="6" w:tplc="EC8C724A">
      <w:numFmt w:val="decimal"/>
      <w:lvlText w:val=""/>
      <w:lvlJc w:val="left"/>
    </w:lvl>
    <w:lvl w:ilvl="7" w:tplc="E856D798">
      <w:numFmt w:val="decimal"/>
      <w:lvlText w:val=""/>
      <w:lvlJc w:val="left"/>
    </w:lvl>
    <w:lvl w:ilvl="8" w:tplc="A57E7416">
      <w:numFmt w:val="decimal"/>
      <w:lvlText w:val=""/>
      <w:lvlJc w:val="left"/>
    </w:lvl>
  </w:abstractNum>
  <w:abstractNum w:abstractNumId="13">
    <w:nsid w:val="00004230"/>
    <w:multiLevelType w:val="hybridMultilevel"/>
    <w:tmpl w:val="0682F6B4"/>
    <w:lvl w:ilvl="0" w:tplc="082E2D00">
      <w:start w:val="6"/>
      <w:numFmt w:val="decimal"/>
      <w:lvlText w:val="%1."/>
      <w:lvlJc w:val="left"/>
    </w:lvl>
    <w:lvl w:ilvl="1" w:tplc="C694B100">
      <w:numFmt w:val="decimal"/>
      <w:lvlText w:val=""/>
      <w:lvlJc w:val="left"/>
    </w:lvl>
    <w:lvl w:ilvl="2" w:tplc="D408D45C">
      <w:numFmt w:val="decimal"/>
      <w:lvlText w:val=""/>
      <w:lvlJc w:val="left"/>
    </w:lvl>
    <w:lvl w:ilvl="3" w:tplc="695A1B50">
      <w:numFmt w:val="decimal"/>
      <w:lvlText w:val=""/>
      <w:lvlJc w:val="left"/>
    </w:lvl>
    <w:lvl w:ilvl="4" w:tplc="43126DC2">
      <w:numFmt w:val="decimal"/>
      <w:lvlText w:val=""/>
      <w:lvlJc w:val="left"/>
    </w:lvl>
    <w:lvl w:ilvl="5" w:tplc="385EBFE0">
      <w:numFmt w:val="decimal"/>
      <w:lvlText w:val=""/>
      <w:lvlJc w:val="left"/>
    </w:lvl>
    <w:lvl w:ilvl="6" w:tplc="66A67BD8">
      <w:numFmt w:val="decimal"/>
      <w:lvlText w:val=""/>
      <w:lvlJc w:val="left"/>
    </w:lvl>
    <w:lvl w:ilvl="7" w:tplc="75D0272C">
      <w:numFmt w:val="decimal"/>
      <w:lvlText w:val=""/>
      <w:lvlJc w:val="left"/>
    </w:lvl>
    <w:lvl w:ilvl="8" w:tplc="24E01E96">
      <w:numFmt w:val="decimal"/>
      <w:lvlText w:val=""/>
      <w:lvlJc w:val="left"/>
    </w:lvl>
  </w:abstractNum>
  <w:abstractNum w:abstractNumId="14">
    <w:nsid w:val="00004944"/>
    <w:multiLevelType w:val="hybridMultilevel"/>
    <w:tmpl w:val="FE2208E4"/>
    <w:lvl w:ilvl="0" w:tplc="64A8176C">
      <w:start w:val="2"/>
      <w:numFmt w:val="decimal"/>
      <w:lvlText w:val="%1."/>
      <w:lvlJc w:val="left"/>
    </w:lvl>
    <w:lvl w:ilvl="1" w:tplc="04907C9C">
      <w:numFmt w:val="decimal"/>
      <w:lvlText w:val=""/>
      <w:lvlJc w:val="left"/>
    </w:lvl>
    <w:lvl w:ilvl="2" w:tplc="E3B6834E">
      <w:numFmt w:val="decimal"/>
      <w:lvlText w:val=""/>
      <w:lvlJc w:val="left"/>
    </w:lvl>
    <w:lvl w:ilvl="3" w:tplc="EF9CCAAC">
      <w:numFmt w:val="decimal"/>
      <w:lvlText w:val=""/>
      <w:lvlJc w:val="left"/>
    </w:lvl>
    <w:lvl w:ilvl="4" w:tplc="AA563C4C">
      <w:numFmt w:val="decimal"/>
      <w:lvlText w:val=""/>
      <w:lvlJc w:val="left"/>
    </w:lvl>
    <w:lvl w:ilvl="5" w:tplc="C052BA72">
      <w:numFmt w:val="decimal"/>
      <w:lvlText w:val=""/>
      <w:lvlJc w:val="left"/>
    </w:lvl>
    <w:lvl w:ilvl="6" w:tplc="5186ECAE">
      <w:numFmt w:val="decimal"/>
      <w:lvlText w:val=""/>
      <w:lvlJc w:val="left"/>
    </w:lvl>
    <w:lvl w:ilvl="7" w:tplc="81762062">
      <w:numFmt w:val="decimal"/>
      <w:lvlText w:val=""/>
      <w:lvlJc w:val="left"/>
    </w:lvl>
    <w:lvl w:ilvl="8" w:tplc="CE66A78E">
      <w:numFmt w:val="decimal"/>
      <w:lvlText w:val=""/>
      <w:lvlJc w:val="left"/>
    </w:lvl>
  </w:abstractNum>
  <w:abstractNum w:abstractNumId="15">
    <w:nsid w:val="00004CAD"/>
    <w:multiLevelType w:val="hybridMultilevel"/>
    <w:tmpl w:val="7A46453A"/>
    <w:lvl w:ilvl="0" w:tplc="2C563D96">
      <w:start w:val="22"/>
      <w:numFmt w:val="upperLetter"/>
      <w:lvlText w:val="%1."/>
      <w:lvlJc w:val="left"/>
    </w:lvl>
    <w:lvl w:ilvl="1" w:tplc="FEF0C384">
      <w:numFmt w:val="decimal"/>
      <w:lvlText w:val=""/>
      <w:lvlJc w:val="left"/>
    </w:lvl>
    <w:lvl w:ilvl="2" w:tplc="4C00EA66">
      <w:numFmt w:val="decimal"/>
      <w:lvlText w:val=""/>
      <w:lvlJc w:val="left"/>
    </w:lvl>
    <w:lvl w:ilvl="3" w:tplc="E3EC8AFE">
      <w:numFmt w:val="decimal"/>
      <w:lvlText w:val=""/>
      <w:lvlJc w:val="left"/>
    </w:lvl>
    <w:lvl w:ilvl="4" w:tplc="B10CC29E">
      <w:numFmt w:val="decimal"/>
      <w:lvlText w:val=""/>
      <w:lvlJc w:val="left"/>
    </w:lvl>
    <w:lvl w:ilvl="5" w:tplc="AF1C6CE2">
      <w:numFmt w:val="decimal"/>
      <w:lvlText w:val=""/>
      <w:lvlJc w:val="left"/>
    </w:lvl>
    <w:lvl w:ilvl="6" w:tplc="B4B2BDEC">
      <w:numFmt w:val="decimal"/>
      <w:lvlText w:val=""/>
      <w:lvlJc w:val="left"/>
    </w:lvl>
    <w:lvl w:ilvl="7" w:tplc="993E6486">
      <w:numFmt w:val="decimal"/>
      <w:lvlText w:val=""/>
      <w:lvlJc w:val="left"/>
    </w:lvl>
    <w:lvl w:ilvl="8" w:tplc="FFD8BC1A">
      <w:numFmt w:val="decimal"/>
      <w:lvlText w:val=""/>
      <w:lvlJc w:val="left"/>
    </w:lvl>
  </w:abstractNum>
  <w:abstractNum w:abstractNumId="16">
    <w:nsid w:val="00005422"/>
    <w:multiLevelType w:val="hybridMultilevel"/>
    <w:tmpl w:val="C7D85520"/>
    <w:lvl w:ilvl="0" w:tplc="481E2C0E">
      <w:start w:val="35"/>
      <w:numFmt w:val="upperLetter"/>
      <w:lvlText w:val="%1."/>
      <w:lvlJc w:val="left"/>
    </w:lvl>
    <w:lvl w:ilvl="1" w:tplc="5DC4C5BC">
      <w:start w:val="1"/>
      <w:numFmt w:val="decimal"/>
      <w:lvlText w:val="%2."/>
      <w:lvlJc w:val="left"/>
    </w:lvl>
    <w:lvl w:ilvl="2" w:tplc="3FAC14E8">
      <w:numFmt w:val="decimal"/>
      <w:lvlText w:val=""/>
      <w:lvlJc w:val="left"/>
    </w:lvl>
    <w:lvl w:ilvl="3" w:tplc="5CC44EE2">
      <w:numFmt w:val="decimal"/>
      <w:lvlText w:val=""/>
      <w:lvlJc w:val="left"/>
    </w:lvl>
    <w:lvl w:ilvl="4" w:tplc="BE58D298">
      <w:numFmt w:val="decimal"/>
      <w:lvlText w:val=""/>
      <w:lvlJc w:val="left"/>
    </w:lvl>
    <w:lvl w:ilvl="5" w:tplc="CAA6BF22">
      <w:numFmt w:val="decimal"/>
      <w:lvlText w:val=""/>
      <w:lvlJc w:val="left"/>
    </w:lvl>
    <w:lvl w:ilvl="6" w:tplc="0ADE3CA6">
      <w:numFmt w:val="decimal"/>
      <w:lvlText w:val=""/>
      <w:lvlJc w:val="left"/>
    </w:lvl>
    <w:lvl w:ilvl="7" w:tplc="1C3CB236">
      <w:numFmt w:val="decimal"/>
      <w:lvlText w:val=""/>
      <w:lvlJc w:val="left"/>
    </w:lvl>
    <w:lvl w:ilvl="8" w:tplc="7012C446">
      <w:numFmt w:val="decimal"/>
      <w:lvlText w:val=""/>
      <w:lvlJc w:val="left"/>
    </w:lvl>
  </w:abstractNum>
  <w:abstractNum w:abstractNumId="17">
    <w:nsid w:val="00005772"/>
    <w:multiLevelType w:val="hybridMultilevel"/>
    <w:tmpl w:val="20FAA2CC"/>
    <w:lvl w:ilvl="0" w:tplc="07AA3D28">
      <w:start w:val="10"/>
      <w:numFmt w:val="decimal"/>
      <w:lvlText w:val="%1."/>
      <w:lvlJc w:val="left"/>
    </w:lvl>
    <w:lvl w:ilvl="1" w:tplc="99EC9738">
      <w:numFmt w:val="decimal"/>
      <w:lvlText w:val=""/>
      <w:lvlJc w:val="left"/>
    </w:lvl>
    <w:lvl w:ilvl="2" w:tplc="DED63CCC">
      <w:numFmt w:val="decimal"/>
      <w:lvlText w:val=""/>
      <w:lvlJc w:val="left"/>
    </w:lvl>
    <w:lvl w:ilvl="3" w:tplc="C6D46AD8">
      <w:numFmt w:val="decimal"/>
      <w:lvlText w:val=""/>
      <w:lvlJc w:val="left"/>
    </w:lvl>
    <w:lvl w:ilvl="4" w:tplc="610EABA4">
      <w:numFmt w:val="decimal"/>
      <w:lvlText w:val=""/>
      <w:lvlJc w:val="left"/>
    </w:lvl>
    <w:lvl w:ilvl="5" w:tplc="369E9E74">
      <w:numFmt w:val="decimal"/>
      <w:lvlText w:val=""/>
      <w:lvlJc w:val="left"/>
    </w:lvl>
    <w:lvl w:ilvl="6" w:tplc="45C286DE">
      <w:numFmt w:val="decimal"/>
      <w:lvlText w:val=""/>
      <w:lvlJc w:val="left"/>
    </w:lvl>
    <w:lvl w:ilvl="7" w:tplc="7BD2ABF6">
      <w:numFmt w:val="decimal"/>
      <w:lvlText w:val=""/>
      <w:lvlJc w:val="left"/>
    </w:lvl>
    <w:lvl w:ilvl="8" w:tplc="990AC522">
      <w:numFmt w:val="decimal"/>
      <w:lvlText w:val=""/>
      <w:lvlJc w:val="left"/>
    </w:lvl>
  </w:abstractNum>
  <w:abstractNum w:abstractNumId="18">
    <w:nsid w:val="000058B0"/>
    <w:multiLevelType w:val="hybridMultilevel"/>
    <w:tmpl w:val="98C8B058"/>
    <w:lvl w:ilvl="0" w:tplc="8F60BFAA">
      <w:start w:val="5"/>
      <w:numFmt w:val="decimal"/>
      <w:lvlText w:val="%1."/>
      <w:lvlJc w:val="left"/>
    </w:lvl>
    <w:lvl w:ilvl="1" w:tplc="7E367498">
      <w:numFmt w:val="decimal"/>
      <w:lvlText w:val=""/>
      <w:lvlJc w:val="left"/>
    </w:lvl>
    <w:lvl w:ilvl="2" w:tplc="8D404704">
      <w:numFmt w:val="decimal"/>
      <w:lvlText w:val=""/>
      <w:lvlJc w:val="left"/>
    </w:lvl>
    <w:lvl w:ilvl="3" w:tplc="F36043D2">
      <w:numFmt w:val="decimal"/>
      <w:lvlText w:val=""/>
      <w:lvlJc w:val="left"/>
    </w:lvl>
    <w:lvl w:ilvl="4" w:tplc="4A84F9FA">
      <w:numFmt w:val="decimal"/>
      <w:lvlText w:val=""/>
      <w:lvlJc w:val="left"/>
    </w:lvl>
    <w:lvl w:ilvl="5" w:tplc="8F180920">
      <w:numFmt w:val="decimal"/>
      <w:lvlText w:val=""/>
      <w:lvlJc w:val="left"/>
    </w:lvl>
    <w:lvl w:ilvl="6" w:tplc="7C7863A4">
      <w:numFmt w:val="decimal"/>
      <w:lvlText w:val=""/>
      <w:lvlJc w:val="left"/>
    </w:lvl>
    <w:lvl w:ilvl="7" w:tplc="E7FC5D0A">
      <w:numFmt w:val="decimal"/>
      <w:lvlText w:val=""/>
      <w:lvlJc w:val="left"/>
    </w:lvl>
    <w:lvl w:ilvl="8" w:tplc="CF101932">
      <w:numFmt w:val="decimal"/>
      <w:lvlText w:val=""/>
      <w:lvlJc w:val="left"/>
    </w:lvl>
  </w:abstractNum>
  <w:abstractNum w:abstractNumId="19">
    <w:nsid w:val="00005E14"/>
    <w:multiLevelType w:val="hybridMultilevel"/>
    <w:tmpl w:val="E59667DC"/>
    <w:lvl w:ilvl="0" w:tplc="020266B6">
      <w:start w:val="1"/>
      <w:numFmt w:val="decimal"/>
      <w:lvlText w:val="%1."/>
      <w:lvlJc w:val="left"/>
    </w:lvl>
    <w:lvl w:ilvl="1" w:tplc="B03C761E">
      <w:start w:val="1"/>
      <w:numFmt w:val="upperLetter"/>
      <w:lvlText w:val="%2"/>
      <w:lvlJc w:val="left"/>
    </w:lvl>
    <w:lvl w:ilvl="2" w:tplc="C22CC3EC">
      <w:numFmt w:val="decimal"/>
      <w:lvlText w:val=""/>
      <w:lvlJc w:val="left"/>
    </w:lvl>
    <w:lvl w:ilvl="3" w:tplc="C278EFF2">
      <w:numFmt w:val="decimal"/>
      <w:lvlText w:val=""/>
      <w:lvlJc w:val="left"/>
    </w:lvl>
    <w:lvl w:ilvl="4" w:tplc="AA12F564">
      <w:numFmt w:val="decimal"/>
      <w:lvlText w:val=""/>
      <w:lvlJc w:val="left"/>
    </w:lvl>
    <w:lvl w:ilvl="5" w:tplc="7E4E013A">
      <w:numFmt w:val="decimal"/>
      <w:lvlText w:val=""/>
      <w:lvlJc w:val="left"/>
    </w:lvl>
    <w:lvl w:ilvl="6" w:tplc="8898A640">
      <w:numFmt w:val="decimal"/>
      <w:lvlText w:val=""/>
      <w:lvlJc w:val="left"/>
    </w:lvl>
    <w:lvl w:ilvl="7" w:tplc="8F3444E0">
      <w:numFmt w:val="decimal"/>
      <w:lvlText w:val=""/>
      <w:lvlJc w:val="left"/>
    </w:lvl>
    <w:lvl w:ilvl="8" w:tplc="DC0AF50C">
      <w:numFmt w:val="decimal"/>
      <w:lvlText w:val=""/>
      <w:lvlJc w:val="left"/>
    </w:lvl>
  </w:abstractNum>
  <w:abstractNum w:abstractNumId="20">
    <w:nsid w:val="00005F49"/>
    <w:multiLevelType w:val="hybridMultilevel"/>
    <w:tmpl w:val="B9989A30"/>
    <w:lvl w:ilvl="0" w:tplc="8B9C75F4">
      <w:start w:val="35"/>
      <w:numFmt w:val="upperLetter"/>
      <w:lvlText w:val="%1."/>
      <w:lvlJc w:val="left"/>
    </w:lvl>
    <w:lvl w:ilvl="1" w:tplc="71924FC2">
      <w:numFmt w:val="decimal"/>
      <w:lvlText w:val=""/>
      <w:lvlJc w:val="left"/>
    </w:lvl>
    <w:lvl w:ilvl="2" w:tplc="1A78F516">
      <w:numFmt w:val="decimal"/>
      <w:lvlText w:val=""/>
      <w:lvlJc w:val="left"/>
    </w:lvl>
    <w:lvl w:ilvl="3" w:tplc="053C22E6">
      <w:numFmt w:val="decimal"/>
      <w:lvlText w:val=""/>
      <w:lvlJc w:val="left"/>
    </w:lvl>
    <w:lvl w:ilvl="4" w:tplc="327C2172">
      <w:numFmt w:val="decimal"/>
      <w:lvlText w:val=""/>
      <w:lvlJc w:val="left"/>
    </w:lvl>
    <w:lvl w:ilvl="5" w:tplc="55EE118C">
      <w:numFmt w:val="decimal"/>
      <w:lvlText w:val=""/>
      <w:lvlJc w:val="left"/>
    </w:lvl>
    <w:lvl w:ilvl="6" w:tplc="86969E90">
      <w:numFmt w:val="decimal"/>
      <w:lvlText w:val=""/>
      <w:lvlJc w:val="left"/>
    </w:lvl>
    <w:lvl w:ilvl="7" w:tplc="7CFC5766">
      <w:numFmt w:val="decimal"/>
      <w:lvlText w:val=""/>
      <w:lvlJc w:val="left"/>
    </w:lvl>
    <w:lvl w:ilvl="8" w:tplc="6A3885AE">
      <w:numFmt w:val="decimal"/>
      <w:lvlText w:val=""/>
      <w:lvlJc w:val="left"/>
    </w:lvl>
  </w:abstractNum>
  <w:abstractNum w:abstractNumId="21">
    <w:nsid w:val="00006032"/>
    <w:multiLevelType w:val="hybridMultilevel"/>
    <w:tmpl w:val="4A9249F2"/>
    <w:lvl w:ilvl="0" w:tplc="43F68E50">
      <w:start w:val="7"/>
      <w:numFmt w:val="decimal"/>
      <w:lvlText w:val="%1."/>
      <w:lvlJc w:val="left"/>
    </w:lvl>
    <w:lvl w:ilvl="1" w:tplc="3466865E">
      <w:numFmt w:val="decimal"/>
      <w:lvlText w:val=""/>
      <w:lvlJc w:val="left"/>
    </w:lvl>
    <w:lvl w:ilvl="2" w:tplc="4B7E84DA">
      <w:numFmt w:val="decimal"/>
      <w:lvlText w:val=""/>
      <w:lvlJc w:val="left"/>
    </w:lvl>
    <w:lvl w:ilvl="3" w:tplc="1E6CA084">
      <w:numFmt w:val="decimal"/>
      <w:lvlText w:val=""/>
      <w:lvlJc w:val="left"/>
    </w:lvl>
    <w:lvl w:ilvl="4" w:tplc="74C879E0">
      <w:numFmt w:val="decimal"/>
      <w:lvlText w:val=""/>
      <w:lvlJc w:val="left"/>
    </w:lvl>
    <w:lvl w:ilvl="5" w:tplc="060AE59A">
      <w:numFmt w:val="decimal"/>
      <w:lvlText w:val=""/>
      <w:lvlJc w:val="left"/>
    </w:lvl>
    <w:lvl w:ilvl="6" w:tplc="08E2385E">
      <w:numFmt w:val="decimal"/>
      <w:lvlText w:val=""/>
      <w:lvlJc w:val="left"/>
    </w:lvl>
    <w:lvl w:ilvl="7" w:tplc="E99EF4D8">
      <w:numFmt w:val="decimal"/>
      <w:lvlText w:val=""/>
      <w:lvlJc w:val="left"/>
    </w:lvl>
    <w:lvl w:ilvl="8" w:tplc="CD409FC2">
      <w:numFmt w:val="decimal"/>
      <w:lvlText w:val=""/>
      <w:lvlJc w:val="left"/>
    </w:lvl>
  </w:abstractNum>
  <w:abstractNum w:abstractNumId="22">
    <w:nsid w:val="000073DA"/>
    <w:multiLevelType w:val="hybridMultilevel"/>
    <w:tmpl w:val="DFE4D486"/>
    <w:lvl w:ilvl="0" w:tplc="D7F219F6">
      <w:start w:val="4"/>
      <w:numFmt w:val="decimal"/>
      <w:lvlText w:val="%1."/>
      <w:lvlJc w:val="left"/>
    </w:lvl>
    <w:lvl w:ilvl="1" w:tplc="7ABCF782">
      <w:numFmt w:val="decimal"/>
      <w:lvlText w:val=""/>
      <w:lvlJc w:val="left"/>
    </w:lvl>
    <w:lvl w:ilvl="2" w:tplc="FBF8EBC4">
      <w:numFmt w:val="decimal"/>
      <w:lvlText w:val=""/>
      <w:lvlJc w:val="left"/>
    </w:lvl>
    <w:lvl w:ilvl="3" w:tplc="71683746">
      <w:numFmt w:val="decimal"/>
      <w:lvlText w:val=""/>
      <w:lvlJc w:val="left"/>
    </w:lvl>
    <w:lvl w:ilvl="4" w:tplc="CB6ECFFA">
      <w:numFmt w:val="decimal"/>
      <w:lvlText w:val=""/>
      <w:lvlJc w:val="left"/>
    </w:lvl>
    <w:lvl w:ilvl="5" w:tplc="4B043B8E">
      <w:numFmt w:val="decimal"/>
      <w:lvlText w:val=""/>
      <w:lvlJc w:val="left"/>
    </w:lvl>
    <w:lvl w:ilvl="6" w:tplc="28A82708">
      <w:numFmt w:val="decimal"/>
      <w:lvlText w:val=""/>
      <w:lvlJc w:val="left"/>
    </w:lvl>
    <w:lvl w:ilvl="7" w:tplc="B2B8A9DC">
      <w:numFmt w:val="decimal"/>
      <w:lvlText w:val=""/>
      <w:lvlJc w:val="left"/>
    </w:lvl>
    <w:lvl w:ilvl="8" w:tplc="E88CE5BA">
      <w:numFmt w:val="decimal"/>
      <w:lvlText w:val=""/>
      <w:lvlJc w:val="left"/>
    </w:lvl>
  </w:abstractNum>
  <w:abstractNum w:abstractNumId="23">
    <w:nsid w:val="0000797D"/>
    <w:multiLevelType w:val="hybridMultilevel"/>
    <w:tmpl w:val="C4520D8A"/>
    <w:lvl w:ilvl="0" w:tplc="AF62EE52">
      <w:start w:val="9"/>
      <w:numFmt w:val="upperLetter"/>
      <w:lvlText w:val="%1."/>
      <w:lvlJc w:val="left"/>
    </w:lvl>
    <w:lvl w:ilvl="1" w:tplc="7A9880A8">
      <w:numFmt w:val="decimal"/>
      <w:lvlText w:val=""/>
      <w:lvlJc w:val="left"/>
    </w:lvl>
    <w:lvl w:ilvl="2" w:tplc="1C6EEA9A">
      <w:numFmt w:val="decimal"/>
      <w:lvlText w:val=""/>
      <w:lvlJc w:val="left"/>
    </w:lvl>
    <w:lvl w:ilvl="3" w:tplc="993AC188">
      <w:numFmt w:val="decimal"/>
      <w:lvlText w:val=""/>
      <w:lvlJc w:val="left"/>
    </w:lvl>
    <w:lvl w:ilvl="4" w:tplc="F364046C">
      <w:numFmt w:val="decimal"/>
      <w:lvlText w:val=""/>
      <w:lvlJc w:val="left"/>
    </w:lvl>
    <w:lvl w:ilvl="5" w:tplc="0570DE3C">
      <w:numFmt w:val="decimal"/>
      <w:lvlText w:val=""/>
      <w:lvlJc w:val="left"/>
    </w:lvl>
    <w:lvl w:ilvl="6" w:tplc="3D30DB9E">
      <w:numFmt w:val="decimal"/>
      <w:lvlText w:val=""/>
      <w:lvlJc w:val="left"/>
    </w:lvl>
    <w:lvl w:ilvl="7" w:tplc="F48C2B10">
      <w:numFmt w:val="decimal"/>
      <w:lvlText w:val=""/>
      <w:lvlJc w:val="left"/>
    </w:lvl>
    <w:lvl w:ilvl="8" w:tplc="6B7629BE">
      <w:numFmt w:val="decimal"/>
      <w:lvlText w:val=""/>
      <w:lvlJc w:val="left"/>
    </w:lvl>
  </w:abstractNum>
  <w:abstractNum w:abstractNumId="24">
    <w:nsid w:val="00007BB9"/>
    <w:multiLevelType w:val="hybridMultilevel"/>
    <w:tmpl w:val="6366DE06"/>
    <w:lvl w:ilvl="0" w:tplc="3E1418FA">
      <w:start w:val="9"/>
      <w:numFmt w:val="decimal"/>
      <w:lvlText w:val="%1."/>
      <w:lvlJc w:val="left"/>
    </w:lvl>
    <w:lvl w:ilvl="1" w:tplc="8C1C85E4">
      <w:numFmt w:val="decimal"/>
      <w:lvlText w:val=""/>
      <w:lvlJc w:val="left"/>
    </w:lvl>
    <w:lvl w:ilvl="2" w:tplc="0BA065BA">
      <w:numFmt w:val="decimal"/>
      <w:lvlText w:val=""/>
      <w:lvlJc w:val="left"/>
    </w:lvl>
    <w:lvl w:ilvl="3" w:tplc="F56E277C">
      <w:numFmt w:val="decimal"/>
      <w:lvlText w:val=""/>
      <w:lvlJc w:val="left"/>
    </w:lvl>
    <w:lvl w:ilvl="4" w:tplc="45B20A20">
      <w:numFmt w:val="decimal"/>
      <w:lvlText w:val=""/>
      <w:lvlJc w:val="left"/>
    </w:lvl>
    <w:lvl w:ilvl="5" w:tplc="DF36DEB8">
      <w:numFmt w:val="decimal"/>
      <w:lvlText w:val=""/>
      <w:lvlJc w:val="left"/>
    </w:lvl>
    <w:lvl w:ilvl="6" w:tplc="CA3E2EDC">
      <w:numFmt w:val="decimal"/>
      <w:lvlText w:val=""/>
      <w:lvlJc w:val="left"/>
    </w:lvl>
    <w:lvl w:ilvl="7" w:tplc="2A5EA2D0">
      <w:numFmt w:val="decimal"/>
      <w:lvlText w:val=""/>
      <w:lvlJc w:val="left"/>
    </w:lvl>
    <w:lvl w:ilvl="8" w:tplc="A8160528">
      <w:numFmt w:val="decimal"/>
      <w:lvlText w:val=""/>
      <w:lvlJc w:val="left"/>
    </w:lvl>
  </w:abstractNum>
  <w:abstractNum w:abstractNumId="25">
    <w:nsid w:val="00C531A4"/>
    <w:multiLevelType w:val="hybridMultilevel"/>
    <w:tmpl w:val="09DA4F18"/>
    <w:lvl w:ilvl="0" w:tplc="B846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1373E1F"/>
    <w:multiLevelType w:val="hybridMultilevel"/>
    <w:tmpl w:val="75FE3220"/>
    <w:lvl w:ilvl="0" w:tplc="B846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19C6142"/>
    <w:multiLevelType w:val="hybridMultilevel"/>
    <w:tmpl w:val="BB869774"/>
    <w:lvl w:ilvl="0" w:tplc="1062FC7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09291341"/>
    <w:multiLevelType w:val="hybridMultilevel"/>
    <w:tmpl w:val="C0C83518"/>
    <w:lvl w:ilvl="0" w:tplc="B846E8B8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9">
    <w:nsid w:val="24946D55"/>
    <w:multiLevelType w:val="hybridMultilevel"/>
    <w:tmpl w:val="51ACC6BE"/>
    <w:lvl w:ilvl="0" w:tplc="B846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DF2D43"/>
    <w:multiLevelType w:val="hybridMultilevel"/>
    <w:tmpl w:val="13D2A5C4"/>
    <w:lvl w:ilvl="0" w:tplc="B846E8B8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>
    <w:nsid w:val="30304F93"/>
    <w:multiLevelType w:val="hybridMultilevel"/>
    <w:tmpl w:val="D81A2102"/>
    <w:lvl w:ilvl="0" w:tplc="B846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7E77A7"/>
    <w:multiLevelType w:val="hybridMultilevel"/>
    <w:tmpl w:val="C17AE8AC"/>
    <w:lvl w:ilvl="0" w:tplc="B846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7B31AB"/>
    <w:multiLevelType w:val="hybridMultilevel"/>
    <w:tmpl w:val="B3ECEEFC"/>
    <w:lvl w:ilvl="0" w:tplc="E14835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33C42B27"/>
    <w:multiLevelType w:val="hybridMultilevel"/>
    <w:tmpl w:val="CD6AD750"/>
    <w:lvl w:ilvl="0" w:tplc="B846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C01A8D"/>
    <w:multiLevelType w:val="hybridMultilevel"/>
    <w:tmpl w:val="06A09ED2"/>
    <w:lvl w:ilvl="0" w:tplc="E98091B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7F100A1"/>
    <w:multiLevelType w:val="hybridMultilevel"/>
    <w:tmpl w:val="E7124A34"/>
    <w:lvl w:ilvl="0" w:tplc="C32E6FAE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8AE5EC4"/>
    <w:multiLevelType w:val="hybridMultilevel"/>
    <w:tmpl w:val="82EC0530"/>
    <w:lvl w:ilvl="0" w:tplc="B846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981392"/>
    <w:multiLevelType w:val="hybridMultilevel"/>
    <w:tmpl w:val="D806F3E6"/>
    <w:lvl w:ilvl="0" w:tplc="B846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6730A9"/>
    <w:multiLevelType w:val="hybridMultilevel"/>
    <w:tmpl w:val="B4B8694A"/>
    <w:lvl w:ilvl="0" w:tplc="25580524">
      <w:start w:val="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7243D8"/>
    <w:multiLevelType w:val="hybridMultilevel"/>
    <w:tmpl w:val="5AF265FC"/>
    <w:lvl w:ilvl="0" w:tplc="B846E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15"/>
  </w:num>
  <w:num w:numId="5">
    <w:abstractNumId w:val="7"/>
  </w:num>
  <w:num w:numId="6">
    <w:abstractNumId w:val="19"/>
  </w:num>
  <w:num w:numId="7">
    <w:abstractNumId w:val="14"/>
  </w:num>
  <w:num w:numId="8">
    <w:abstractNumId w:val="6"/>
  </w:num>
  <w:num w:numId="9">
    <w:abstractNumId w:val="4"/>
  </w:num>
  <w:num w:numId="10">
    <w:abstractNumId w:val="13"/>
  </w:num>
  <w:num w:numId="11">
    <w:abstractNumId w:val="21"/>
  </w:num>
  <w:num w:numId="12">
    <w:abstractNumId w:val="16"/>
  </w:num>
  <w:num w:numId="13">
    <w:abstractNumId w:val="10"/>
  </w:num>
  <w:num w:numId="14">
    <w:abstractNumId w:val="12"/>
  </w:num>
  <w:num w:numId="15">
    <w:abstractNumId w:val="2"/>
  </w:num>
  <w:num w:numId="16">
    <w:abstractNumId w:val="22"/>
  </w:num>
  <w:num w:numId="17">
    <w:abstractNumId w:val="18"/>
  </w:num>
  <w:num w:numId="18">
    <w:abstractNumId w:val="5"/>
  </w:num>
  <w:num w:numId="19">
    <w:abstractNumId w:val="8"/>
  </w:num>
  <w:num w:numId="20">
    <w:abstractNumId w:val="0"/>
  </w:num>
  <w:num w:numId="21">
    <w:abstractNumId w:val="24"/>
  </w:num>
  <w:num w:numId="22">
    <w:abstractNumId w:val="17"/>
  </w:num>
  <w:num w:numId="23">
    <w:abstractNumId w:val="3"/>
  </w:num>
  <w:num w:numId="24">
    <w:abstractNumId w:val="9"/>
  </w:num>
  <w:num w:numId="25">
    <w:abstractNumId w:val="11"/>
  </w:num>
  <w:num w:numId="26">
    <w:abstractNumId w:val="28"/>
  </w:num>
  <w:num w:numId="27">
    <w:abstractNumId w:val="26"/>
  </w:num>
  <w:num w:numId="28">
    <w:abstractNumId w:val="40"/>
  </w:num>
  <w:num w:numId="29">
    <w:abstractNumId w:val="29"/>
  </w:num>
  <w:num w:numId="30">
    <w:abstractNumId w:val="37"/>
  </w:num>
  <w:num w:numId="31">
    <w:abstractNumId w:val="38"/>
  </w:num>
  <w:num w:numId="32">
    <w:abstractNumId w:val="32"/>
  </w:num>
  <w:num w:numId="33">
    <w:abstractNumId w:val="34"/>
  </w:num>
  <w:num w:numId="34">
    <w:abstractNumId w:val="31"/>
  </w:num>
  <w:num w:numId="35">
    <w:abstractNumId w:val="25"/>
  </w:num>
  <w:num w:numId="36">
    <w:abstractNumId w:val="30"/>
  </w:num>
  <w:num w:numId="37">
    <w:abstractNumId w:val="33"/>
  </w:num>
  <w:num w:numId="38">
    <w:abstractNumId w:val="27"/>
  </w:num>
  <w:num w:numId="39">
    <w:abstractNumId w:val="35"/>
  </w:num>
  <w:num w:numId="40">
    <w:abstractNumId w:val="39"/>
  </w:num>
  <w:num w:numId="41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0E28"/>
    <w:rsid w:val="00053C5A"/>
    <w:rsid w:val="00152373"/>
    <w:rsid w:val="00176117"/>
    <w:rsid w:val="001C0E28"/>
    <w:rsid w:val="001C21D4"/>
    <w:rsid w:val="001E24B5"/>
    <w:rsid w:val="00254FC5"/>
    <w:rsid w:val="00307E46"/>
    <w:rsid w:val="0049058B"/>
    <w:rsid w:val="00575CDD"/>
    <w:rsid w:val="005E634E"/>
    <w:rsid w:val="005F7972"/>
    <w:rsid w:val="00697F6D"/>
    <w:rsid w:val="006B7AAD"/>
    <w:rsid w:val="006C4AFB"/>
    <w:rsid w:val="00784158"/>
    <w:rsid w:val="007F28F0"/>
    <w:rsid w:val="00824582"/>
    <w:rsid w:val="008957D6"/>
    <w:rsid w:val="009078BB"/>
    <w:rsid w:val="009079ED"/>
    <w:rsid w:val="00A029E2"/>
    <w:rsid w:val="00A24D9A"/>
    <w:rsid w:val="00AF0BF0"/>
    <w:rsid w:val="00B64498"/>
    <w:rsid w:val="00B8760E"/>
    <w:rsid w:val="00BA1413"/>
    <w:rsid w:val="00BE52C6"/>
    <w:rsid w:val="00C2044B"/>
    <w:rsid w:val="00C31810"/>
    <w:rsid w:val="00C4707F"/>
    <w:rsid w:val="00CD5428"/>
    <w:rsid w:val="00D519EF"/>
    <w:rsid w:val="00D675BD"/>
    <w:rsid w:val="00DE0C69"/>
    <w:rsid w:val="00E2376D"/>
    <w:rsid w:val="00E53816"/>
    <w:rsid w:val="00EC0EBC"/>
    <w:rsid w:val="00ED2770"/>
    <w:rsid w:val="00EF37D4"/>
    <w:rsid w:val="00F32DC0"/>
    <w:rsid w:val="00F7641F"/>
    <w:rsid w:val="00F9096D"/>
    <w:rsid w:val="00FB3447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D84E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E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9EF"/>
    <w:pPr>
      <w:ind w:left="720"/>
      <w:contextualSpacing/>
    </w:pPr>
  </w:style>
  <w:style w:type="table" w:styleId="a5">
    <w:name w:val="Table Grid"/>
    <w:basedOn w:val="a1"/>
    <w:uiPriority w:val="59"/>
    <w:rsid w:val="00FB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1"/>
    <w:rsid w:val="008957D6"/>
    <w:pPr>
      <w:widowControl w:val="0"/>
      <w:shd w:val="clear" w:color="auto" w:fill="FFFFFF"/>
      <w:spacing w:after="1260" w:line="437" w:lineRule="exact"/>
      <w:ind w:firstLine="709"/>
    </w:pPr>
    <w:rPr>
      <w:rFonts w:ascii="Calibri" w:eastAsia="Times New Roman" w:hAnsi="Calibri" w:cs="Times New Roman"/>
      <w:sz w:val="31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8957D6"/>
  </w:style>
  <w:style w:type="character" w:customStyle="1" w:styleId="1">
    <w:name w:val="Основной текст Знак1"/>
    <w:basedOn w:val="a0"/>
    <w:link w:val="a6"/>
    <w:locked/>
    <w:rsid w:val="008957D6"/>
    <w:rPr>
      <w:rFonts w:ascii="Calibri" w:eastAsia="Times New Roman" w:hAnsi="Calibri" w:cs="Times New Roman"/>
      <w:sz w:val="31"/>
      <w:szCs w:val="20"/>
      <w:shd w:val="clear" w:color="auto" w:fill="FFFFFF"/>
    </w:rPr>
  </w:style>
  <w:style w:type="paragraph" w:styleId="a8">
    <w:name w:val="No Spacing"/>
    <w:uiPriority w:val="1"/>
    <w:qFormat/>
    <w:rsid w:val="00F909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B7606-DF66-4B80-8021-CEF7FFC9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6971</Words>
  <Characters>39736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ЗДШИ</dc:creator>
  <cp:lastModifiedBy>User</cp:lastModifiedBy>
  <cp:revision>19</cp:revision>
  <cp:lastPrinted>2019-01-16T16:02:00Z</cp:lastPrinted>
  <dcterms:created xsi:type="dcterms:W3CDTF">2019-01-15T13:59:00Z</dcterms:created>
  <dcterms:modified xsi:type="dcterms:W3CDTF">2024-03-28T11:50:00Z</dcterms:modified>
</cp:coreProperties>
</file>